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E2E" w:rsidRPr="00F90E2E" w:rsidRDefault="0011337A" w:rsidP="00F90E2E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ar-SA"/>
        </w:rPr>
        <w:t>10.01</w:t>
      </w:r>
      <w:r w:rsidR="00F90E2E" w:rsidRPr="00F90E2E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.2023 г. № </w:t>
      </w:r>
      <w:r w:rsidR="00C627E9">
        <w:rPr>
          <w:rFonts w:ascii="Arial" w:eastAsia="Times New Roman" w:hAnsi="Arial" w:cs="Arial"/>
          <w:b/>
          <w:sz w:val="32"/>
          <w:szCs w:val="32"/>
          <w:lang w:eastAsia="ar-SA"/>
        </w:rPr>
        <w:t>2</w:t>
      </w:r>
    </w:p>
    <w:p w:rsidR="00F90E2E" w:rsidRPr="00F90E2E" w:rsidRDefault="00F90E2E" w:rsidP="00F90E2E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90E2E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F90E2E" w:rsidRPr="00F90E2E" w:rsidRDefault="00F90E2E" w:rsidP="00F90E2E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90E2E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F90E2E" w:rsidRPr="00F90E2E" w:rsidRDefault="00F90E2E" w:rsidP="00F90E2E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90E2E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«ЛЮРЫ»</w:t>
      </w:r>
    </w:p>
    <w:p w:rsidR="00F90E2E" w:rsidRPr="00F90E2E" w:rsidRDefault="00F90E2E" w:rsidP="00F90E2E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90E2E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F90E2E" w:rsidRPr="00F90E2E" w:rsidRDefault="00F90E2E" w:rsidP="00F90E2E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F90E2E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F90E2E" w:rsidRPr="00F90E2E" w:rsidRDefault="00F90E2E" w:rsidP="00F90E2E">
      <w:pPr>
        <w:keepNext/>
        <w:spacing w:after="0" w:line="240" w:lineRule="auto"/>
        <w:ind w:left="-142"/>
        <w:jc w:val="center"/>
        <w:outlineLvl w:val="2"/>
        <w:rPr>
          <w:rFonts w:ascii="Times New Roman" w:eastAsia="Times New Roman" w:hAnsi="Times New Roman" w:cs="Times New Roman"/>
          <w:b/>
          <w:spacing w:val="60"/>
          <w:sz w:val="32"/>
          <w:szCs w:val="32"/>
          <w:lang w:eastAsia="ar-SA"/>
        </w:rPr>
      </w:pPr>
    </w:p>
    <w:p w:rsidR="00F90E2E" w:rsidRPr="00F90E2E" w:rsidRDefault="00F90E2E" w:rsidP="00F90E2E">
      <w:pPr>
        <w:spacing w:after="0" w:line="240" w:lineRule="auto"/>
        <w:ind w:right="4961"/>
        <w:rPr>
          <w:rFonts w:ascii="Arial" w:eastAsia="Times New Roman" w:hAnsi="Arial" w:cs="Arial"/>
          <w:sz w:val="24"/>
          <w:szCs w:val="24"/>
          <w:lang w:eastAsia="ar-SA"/>
        </w:rPr>
      </w:pPr>
      <w:r w:rsidRPr="00F90E2E">
        <w:rPr>
          <w:rFonts w:ascii="Arial" w:eastAsia="Times New Roman" w:hAnsi="Arial" w:cs="Arial"/>
          <w:sz w:val="24"/>
          <w:szCs w:val="24"/>
          <w:lang w:eastAsia="ar-SA"/>
        </w:rPr>
        <w:t xml:space="preserve">О подготовке предложений о </w:t>
      </w:r>
      <w:r w:rsidR="0011337A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</w:t>
      </w:r>
      <w:r w:rsidRPr="00F90E2E">
        <w:rPr>
          <w:rFonts w:ascii="Arial" w:eastAsia="Times New Roman" w:hAnsi="Arial" w:cs="Arial"/>
          <w:sz w:val="24"/>
          <w:szCs w:val="24"/>
          <w:lang w:eastAsia="ar-SA"/>
        </w:rPr>
        <w:t>внесении</w:t>
      </w:r>
      <w:r w:rsidR="0011337A">
        <w:rPr>
          <w:rFonts w:ascii="Arial" w:eastAsia="Times New Roman" w:hAnsi="Arial" w:cs="Arial"/>
          <w:sz w:val="24"/>
          <w:szCs w:val="24"/>
          <w:lang w:eastAsia="ar-SA"/>
        </w:rPr>
        <w:t xml:space="preserve"> изменений  в                             генеральный план МО «</w:t>
      </w:r>
      <w:proofErr w:type="spellStart"/>
      <w:r w:rsidR="0011337A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="0011337A">
        <w:rPr>
          <w:rFonts w:ascii="Arial" w:eastAsia="Times New Roman" w:hAnsi="Arial" w:cs="Arial"/>
          <w:sz w:val="24"/>
          <w:szCs w:val="24"/>
          <w:lang w:eastAsia="ar-SA"/>
        </w:rPr>
        <w:t>».</w:t>
      </w:r>
    </w:p>
    <w:p w:rsidR="00F90E2E" w:rsidRPr="00F90E2E" w:rsidRDefault="00F90E2E" w:rsidP="00F90E2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F90E2E" w:rsidRPr="00F90E2E" w:rsidRDefault="00F90E2E" w:rsidP="00F90E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90E2E">
        <w:rPr>
          <w:rFonts w:ascii="Arial" w:eastAsia="Times New Roman" w:hAnsi="Arial" w:cs="Arial"/>
          <w:sz w:val="24"/>
          <w:szCs w:val="24"/>
          <w:lang w:eastAsia="ar-SA"/>
        </w:rPr>
        <w:t>В целях создания условий для устойчивого развития территории муниципального образования «</w:t>
      </w:r>
      <w:proofErr w:type="spellStart"/>
      <w:r w:rsidRPr="00F90E2E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F90E2E">
        <w:rPr>
          <w:rFonts w:ascii="Arial" w:eastAsia="Times New Roman" w:hAnsi="Arial" w:cs="Arial"/>
          <w:sz w:val="24"/>
          <w:szCs w:val="24"/>
          <w:lang w:eastAsia="ar-SA"/>
        </w:rPr>
        <w:t>»,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с учетом положений статей 9, 24 Градостроительного кодекса РФ, п. 20 ч. 1 ст. 14 Федерального закона от 06.10.2003 г. № 131-ФЗ «Об общих принципах организации местного самоуправления в Российской Федерации», Закона Иркутской области от 23.07.2008 г. № 59-ОЗ «О градостроительной деятельности в Иркутской области», руководствуясь Уставом муниципального образования «</w:t>
      </w:r>
      <w:proofErr w:type="spellStart"/>
      <w:r w:rsidRPr="00F90E2E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F90E2E">
        <w:rPr>
          <w:rFonts w:ascii="Arial" w:eastAsia="Times New Roman" w:hAnsi="Arial" w:cs="Arial"/>
          <w:sz w:val="24"/>
          <w:szCs w:val="24"/>
          <w:lang w:eastAsia="ar-SA"/>
        </w:rPr>
        <w:t>»:</w:t>
      </w:r>
    </w:p>
    <w:p w:rsidR="00F90E2E" w:rsidRPr="00F90E2E" w:rsidRDefault="00F90E2E" w:rsidP="00F90E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F90E2E" w:rsidRPr="00F90E2E" w:rsidRDefault="00F90E2E" w:rsidP="00F90E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90E2E">
        <w:rPr>
          <w:rFonts w:ascii="Arial" w:eastAsia="Times New Roman" w:hAnsi="Arial" w:cs="Arial"/>
          <w:sz w:val="24"/>
          <w:szCs w:val="24"/>
          <w:lang w:eastAsia="ar-SA"/>
        </w:rPr>
        <w:t>1. Администрации муниципального образования «</w:t>
      </w:r>
      <w:proofErr w:type="spellStart"/>
      <w:r w:rsidRPr="00F90E2E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F90E2E">
        <w:rPr>
          <w:rFonts w:ascii="Arial" w:eastAsia="Times New Roman" w:hAnsi="Arial" w:cs="Arial"/>
          <w:sz w:val="24"/>
          <w:szCs w:val="24"/>
          <w:lang w:eastAsia="ar-SA"/>
        </w:rPr>
        <w:t>» обеспечить в установленном законодательстве порядке подготовку предложений о внесении изменений в генеральный план муниципального образования «</w:t>
      </w:r>
      <w:proofErr w:type="spellStart"/>
      <w:r w:rsidRPr="00F90E2E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F90E2E">
        <w:rPr>
          <w:rFonts w:ascii="Arial" w:eastAsia="Times New Roman" w:hAnsi="Arial" w:cs="Arial"/>
          <w:sz w:val="24"/>
          <w:szCs w:val="24"/>
          <w:lang w:eastAsia="ar-SA"/>
        </w:rPr>
        <w:t>» в срок до 30 декабря 2023 года.</w:t>
      </w:r>
    </w:p>
    <w:p w:rsidR="00F90E2E" w:rsidRPr="00F90E2E" w:rsidRDefault="00F90E2E" w:rsidP="00F90E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90E2E">
        <w:rPr>
          <w:rFonts w:ascii="Arial" w:eastAsia="Times New Roman" w:hAnsi="Arial" w:cs="Arial"/>
          <w:sz w:val="24"/>
          <w:szCs w:val="24"/>
          <w:lang w:eastAsia="ar-SA"/>
        </w:rPr>
        <w:t>2. Администрации муниципального образования «</w:t>
      </w:r>
      <w:proofErr w:type="spellStart"/>
      <w:r w:rsidRPr="00F90E2E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F90E2E">
        <w:rPr>
          <w:rFonts w:ascii="Arial" w:eastAsia="Times New Roman" w:hAnsi="Arial" w:cs="Arial"/>
          <w:sz w:val="24"/>
          <w:szCs w:val="24"/>
          <w:lang w:eastAsia="ar-SA"/>
        </w:rPr>
        <w:t>» обеспечить в установленном законодательстве порядке подготовку проекта внесения изменений в генеральный план муниципального образования «</w:t>
      </w:r>
      <w:proofErr w:type="spellStart"/>
      <w:r w:rsidRPr="00F90E2E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F90E2E">
        <w:rPr>
          <w:rFonts w:ascii="Arial" w:eastAsia="Times New Roman" w:hAnsi="Arial" w:cs="Arial"/>
          <w:sz w:val="24"/>
          <w:szCs w:val="24"/>
          <w:lang w:eastAsia="ar-SA"/>
        </w:rPr>
        <w:t>» в срок до 30 декабря 2023 года.</w:t>
      </w:r>
    </w:p>
    <w:p w:rsidR="00F90E2E" w:rsidRPr="00F90E2E" w:rsidRDefault="00F90E2E" w:rsidP="00F90E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90E2E">
        <w:rPr>
          <w:rFonts w:ascii="Arial" w:eastAsia="Times New Roman" w:hAnsi="Arial" w:cs="Arial"/>
          <w:sz w:val="24"/>
          <w:szCs w:val="24"/>
          <w:lang w:eastAsia="ar-SA"/>
        </w:rPr>
        <w:t>3. Определить, что подготовка проекта внесения изменений в правила землепользования и застройки будет осуществляться в один этап.</w:t>
      </w:r>
    </w:p>
    <w:p w:rsidR="00F90E2E" w:rsidRPr="00F90E2E" w:rsidRDefault="00F90E2E" w:rsidP="00F90E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90E2E">
        <w:rPr>
          <w:rFonts w:ascii="Arial" w:eastAsia="Times New Roman" w:hAnsi="Arial" w:cs="Arial"/>
          <w:sz w:val="24"/>
          <w:szCs w:val="24"/>
          <w:lang w:eastAsia="ar-SA"/>
        </w:rPr>
        <w:t>4. Установить, что заинтересованные лица вправе представить свои предложения по внесения изменений в генеральный план в течении 15 календарных дней, со дня принятия настоящего постановления.</w:t>
      </w:r>
    </w:p>
    <w:p w:rsidR="00F90E2E" w:rsidRPr="00F90E2E" w:rsidRDefault="00F90E2E" w:rsidP="00F90E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90E2E">
        <w:rPr>
          <w:rFonts w:ascii="Arial" w:eastAsia="Times New Roman" w:hAnsi="Arial" w:cs="Arial"/>
          <w:sz w:val="24"/>
          <w:szCs w:val="24"/>
          <w:lang w:eastAsia="ar-SA"/>
        </w:rPr>
        <w:t>5. Настоящее распоряжение подлежит официальному опубликованию в газете Вестник МО «</w:t>
      </w:r>
      <w:proofErr w:type="spellStart"/>
      <w:r w:rsidRPr="00F90E2E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F90E2E">
        <w:rPr>
          <w:rFonts w:ascii="Arial" w:eastAsia="Times New Roman" w:hAnsi="Arial" w:cs="Arial"/>
          <w:sz w:val="24"/>
          <w:szCs w:val="24"/>
          <w:lang w:eastAsia="ar-SA"/>
        </w:rPr>
        <w:t>» и размещению на официальном сайте муниципального образования «</w:t>
      </w:r>
      <w:proofErr w:type="spellStart"/>
      <w:r w:rsidRPr="00F90E2E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F90E2E">
        <w:rPr>
          <w:rFonts w:ascii="Arial" w:eastAsia="Times New Roman" w:hAnsi="Arial" w:cs="Arial"/>
          <w:sz w:val="24"/>
          <w:szCs w:val="24"/>
          <w:lang w:eastAsia="ar-SA"/>
        </w:rPr>
        <w:t>» https://люры.рф/ в информационно-телекоммуникационной сети «Интернет».</w:t>
      </w:r>
    </w:p>
    <w:p w:rsidR="00F90E2E" w:rsidRPr="00F90E2E" w:rsidRDefault="00F90E2E" w:rsidP="00F90E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90E2E">
        <w:rPr>
          <w:rFonts w:ascii="Arial" w:eastAsia="Times New Roman" w:hAnsi="Arial" w:cs="Arial"/>
          <w:sz w:val="24"/>
          <w:szCs w:val="24"/>
          <w:lang w:eastAsia="ar-SA"/>
        </w:rPr>
        <w:t>6. Контроль за исполнением настоящего распоряжения оставляю за собой.</w:t>
      </w:r>
    </w:p>
    <w:p w:rsidR="00F90E2E" w:rsidRPr="00F90E2E" w:rsidRDefault="00F90E2E" w:rsidP="00F90E2E">
      <w:pPr>
        <w:snapToGrid w:val="0"/>
        <w:spacing w:after="0" w:line="240" w:lineRule="auto"/>
        <w:ind w:hanging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0E2E" w:rsidRPr="00F90E2E" w:rsidRDefault="00F90E2E" w:rsidP="00F90E2E">
      <w:pPr>
        <w:snapToGrid w:val="0"/>
        <w:spacing w:after="0" w:line="240" w:lineRule="auto"/>
        <w:ind w:hanging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0E2E" w:rsidRPr="00F90E2E" w:rsidRDefault="00F90E2E" w:rsidP="00F90E2E">
      <w:pPr>
        <w:snapToGrid w:val="0"/>
        <w:spacing w:after="0" w:line="240" w:lineRule="auto"/>
        <w:ind w:hanging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0E2E" w:rsidRPr="00F90E2E" w:rsidRDefault="00F90E2E" w:rsidP="00F90E2E">
      <w:pPr>
        <w:shd w:val="clear" w:color="auto" w:fill="FFFFFF"/>
        <w:tabs>
          <w:tab w:val="num" w:pos="502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90E2E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Глава администрации МО </w:t>
      </w:r>
      <w:r w:rsidRPr="00F90E2E">
        <w:rPr>
          <w:rFonts w:ascii="Arial" w:eastAsia="Times New Roman" w:hAnsi="Arial" w:cs="Arial"/>
          <w:sz w:val="24"/>
          <w:szCs w:val="24"/>
          <w:lang w:eastAsia="ar-SA"/>
        </w:rPr>
        <w:t>«</w:t>
      </w:r>
      <w:proofErr w:type="spellStart"/>
      <w:r w:rsidRPr="00F90E2E">
        <w:rPr>
          <w:rFonts w:ascii="Arial" w:eastAsia="Times New Roman" w:hAnsi="Arial" w:cs="Arial"/>
          <w:sz w:val="24"/>
          <w:szCs w:val="24"/>
          <w:lang w:eastAsia="ar-SA"/>
        </w:rPr>
        <w:t>Люры</w:t>
      </w:r>
      <w:proofErr w:type="spellEnd"/>
      <w:r w:rsidRPr="00F90E2E">
        <w:rPr>
          <w:rFonts w:ascii="Arial" w:eastAsia="Times New Roman" w:hAnsi="Arial" w:cs="Arial"/>
          <w:sz w:val="24"/>
          <w:szCs w:val="24"/>
          <w:lang w:eastAsia="ar-SA"/>
        </w:rPr>
        <w:t xml:space="preserve">» </w:t>
      </w:r>
    </w:p>
    <w:p w:rsidR="00F90E2E" w:rsidRPr="00F90E2E" w:rsidRDefault="00F90E2E" w:rsidP="00F90E2E">
      <w:pPr>
        <w:shd w:val="clear" w:color="auto" w:fill="FFFFFF"/>
        <w:tabs>
          <w:tab w:val="num" w:pos="502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90E2E">
        <w:rPr>
          <w:rFonts w:ascii="Arial" w:eastAsia="Times New Roman" w:hAnsi="Arial" w:cs="Arial"/>
          <w:sz w:val="24"/>
          <w:szCs w:val="24"/>
          <w:lang w:eastAsia="ar-SA"/>
        </w:rPr>
        <w:t xml:space="preserve">И.Г. </w:t>
      </w:r>
      <w:proofErr w:type="spellStart"/>
      <w:r w:rsidRPr="00F90E2E">
        <w:rPr>
          <w:rFonts w:ascii="Arial" w:eastAsia="Times New Roman" w:hAnsi="Arial" w:cs="Arial"/>
          <w:sz w:val="24"/>
          <w:szCs w:val="24"/>
          <w:lang w:eastAsia="ar-SA"/>
        </w:rPr>
        <w:t>Педранов</w:t>
      </w:r>
      <w:proofErr w:type="spellEnd"/>
    </w:p>
    <w:p w:rsidR="00F90E2E" w:rsidRPr="00F90E2E" w:rsidRDefault="00F90E2E" w:rsidP="00F90E2E">
      <w:pPr>
        <w:snapToGrid w:val="0"/>
        <w:spacing w:after="0" w:line="240" w:lineRule="auto"/>
        <w:ind w:left="-142"/>
        <w:jc w:val="both"/>
        <w:rPr>
          <w:rFonts w:ascii="Arial" w:eastAsia="Times New Roman" w:hAnsi="Arial" w:cs="Arial"/>
          <w:spacing w:val="20"/>
          <w:sz w:val="24"/>
          <w:szCs w:val="24"/>
          <w:lang w:eastAsia="ru-RU"/>
        </w:rPr>
      </w:pPr>
      <w:r w:rsidRPr="00F90E2E">
        <w:rPr>
          <w:rFonts w:ascii="Arial" w:eastAsia="Times New Roman" w:hAnsi="Arial" w:cs="Arial"/>
          <w:spacing w:val="20"/>
          <w:sz w:val="24"/>
          <w:szCs w:val="24"/>
          <w:lang w:eastAsia="ru-RU"/>
        </w:rPr>
        <w:t xml:space="preserve">               </w:t>
      </w:r>
    </w:p>
    <w:p w:rsidR="00F90E2E" w:rsidRPr="00F90E2E" w:rsidRDefault="00F90E2E" w:rsidP="00F90E2E">
      <w:pPr>
        <w:snapToGrid w:val="0"/>
        <w:spacing w:after="0" w:line="240" w:lineRule="auto"/>
        <w:ind w:left="-142" w:firstLine="426"/>
        <w:jc w:val="both"/>
        <w:rPr>
          <w:rFonts w:ascii="Arial" w:eastAsia="Times New Roman" w:hAnsi="Arial" w:cs="Arial"/>
          <w:spacing w:val="20"/>
          <w:sz w:val="24"/>
          <w:szCs w:val="24"/>
          <w:lang w:eastAsia="ru-RU"/>
        </w:rPr>
      </w:pPr>
      <w:r w:rsidRPr="00F90E2E">
        <w:rPr>
          <w:rFonts w:ascii="Arial" w:eastAsia="Times New Roman" w:hAnsi="Arial" w:cs="Arial"/>
          <w:spacing w:val="20"/>
          <w:sz w:val="24"/>
          <w:szCs w:val="24"/>
          <w:lang w:eastAsia="ru-RU"/>
        </w:rPr>
        <w:t xml:space="preserve">                                      </w:t>
      </w:r>
    </w:p>
    <w:p w:rsidR="00F90E2E" w:rsidRPr="00F90E2E" w:rsidRDefault="00F90E2E" w:rsidP="00F90E2E">
      <w:pPr>
        <w:snapToGrid w:val="0"/>
        <w:spacing w:after="0" w:line="240" w:lineRule="auto"/>
        <w:ind w:left="-142" w:firstLine="426"/>
        <w:jc w:val="both"/>
        <w:rPr>
          <w:rFonts w:ascii="Arial" w:eastAsia="Times New Roman" w:hAnsi="Arial" w:cs="Arial"/>
          <w:spacing w:val="20"/>
          <w:sz w:val="24"/>
          <w:szCs w:val="24"/>
          <w:lang w:eastAsia="ru-RU"/>
        </w:rPr>
      </w:pPr>
    </w:p>
    <w:p w:rsidR="00A05BB3" w:rsidRDefault="00A05BB3"/>
    <w:sectPr w:rsidR="00A05BB3" w:rsidSect="0047154E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745"/>
    <w:rsid w:val="0011337A"/>
    <w:rsid w:val="001A5772"/>
    <w:rsid w:val="00260272"/>
    <w:rsid w:val="00474ADF"/>
    <w:rsid w:val="009D5534"/>
    <w:rsid w:val="00A05BB3"/>
    <w:rsid w:val="00B74745"/>
    <w:rsid w:val="00C627E9"/>
    <w:rsid w:val="00F9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D50DE2-3897-4B6E-A18D-9E3B81766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User1</cp:lastModifiedBy>
  <cp:revision>2</cp:revision>
  <cp:lastPrinted>2023-01-13T04:39:00Z</cp:lastPrinted>
  <dcterms:created xsi:type="dcterms:W3CDTF">2023-04-14T03:56:00Z</dcterms:created>
  <dcterms:modified xsi:type="dcterms:W3CDTF">2023-04-14T03:56:00Z</dcterms:modified>
</cp:coreProperties>
</file>