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20A" w:rsidRDefault="00FD020A" w:rsidP="00FD020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25.07.2017г. №36/1</w:t>
      </w:r>
    </w:p>
    <w:p w:rsidR="00FD020A" w:rsidRDefault="00FD020A" w:rsidP="00FD020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FD020A" w:rsidRDefault="00FD020A" w:rsidP="00FD020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FD020A" w:rsidRDefault="00FD020A" w:rsidP="00FD020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БАЯНДАЕВСКИЙ РАЙОН</w:t>
      </w:r>
    </w:p>
    <w:p w:rsidR="00FD020A" w:rsidRDefault="00FD020A" w:rsidP="00FD020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МУНИЦИПАЛЬНОЕ ОБРАЗОВАНИЕ «ЛЮРЫ»</w:t>
      </w:r>
    </w:p>
    <w:p w:rsidR="00FD020A" w:rsidRDefault="00FD020A" w:rsidP="00FD020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 xml:space="preserve"> АДМИНИСТРАЦИЯ</w:t>
      </w:r>
    </w:p>
    <w:p w:rsidR="00FD020A" w:rsidRDefault="00FD020A" w:rsidP="00FD02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 xml:space="preserve"> ПОСТАНОВЛЕНИЕ</w:t>
      </w:r>
    </w:p>
    <w:p w:rsidR="00FD020A" w:rsidRDefault="00FD020A" w:rsidP="00FD02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32"/>
        </w:rPr>
      </w:pPr>
    </w:p>
    <w:p w:rsidR="00FD020A" w:rsidRDefault="00FD020A" w:rsidP="00FD02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ОБ УТВЕРЖДЕНИИ ПЕРЕЧНЯ АВТОМОБИЛЬНЫХ ДОРОГ ОБЩЕГО ПОЛЬЗОВА</w:t>
      </w:r>
      <w:r w:rsidR="00AF008A">
        <w:rPr>
          <w:rFonts w:ascii="Arial" w:eastAsia="Times New Roman" w:hAnsi="Arial" w:cs="Arial"/>
          <w:b/>
          <w:bCs/>
          <w:sz w:val="32"/>
          <w:szCs w:val="32"/>
        </w:rPr>
        <w:t>НИЯ МЕСТНОГО ЗНАЧЕНИЯ МО «ЛЮРЫ</w:t>
      </w:r>
      <w:r>
        <w:rPr>
          <w:rFonts w:ascii="Arial" w:eastAsia="Times New Roman" w:hAnsi="Arial" w:cs="Arial"/>
          <w:b/>
          <w:bCs/>
          <w:sz w:val="32"/>
          <w:szCs w:val="32"/>
        </w:rPr>
        <w:t>»</w:t>
      </w:r>
    </w:p>
    <w:p w:rsidR="00FD020A" w:rsidRDefault="00FD020A" w:rsidP="00FD02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</w:p>
    <w:p w:rsidR="00FD020A" w:rsidRDefault="00FD020A" w:rsidP="00FD020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Согласно ст.13 Федерального закона от 08.11.2007г. №257-ФЗ «Об автомобильных дорогах и дорожной деятельности в Российской Федерации и о внесении изменений в отдельные законодательные акты РФ», п.4.3 «Правил диагностики и оценки состояния</w:t>
      </w:r>
      <w:r w:rsidR="00531DAF">
        <w:rPr>
          <w:rFonts w:ascii="Arial" w:hAnsi="Arial" w:cs="Arial"/>
          <w:color w:val="000000"/>
          <w:sz w:val="24"/>
          <w:szCs w:val="24"/>
        </w:rPr>
        <w:t xml:space="preserve"> автомобильных дорог – основные положения – ОДН 218-0-006-2002» (утверждено распоряжением Минтранса РФ от 03.10.2012г. №ИС-840-р) и </w:t>
      </w:r>
      <w:r w:rsidR="00D70295">
        <w:rPr>
          <w:rFonts w:ascii="Arial" w:hAnsi="Arial" w:cs="Arial"/>
          <w:color w:val="000000"/>
          <w:sz w:val="24"/>
          <w:szCs w:val="24"/>
        </w:rPr>
        <w:t>п.5 ст.6</w:t>
      </w:r>
      <w:r>
        <w:rPr>
          <w:rFonts w:ascii="Arial" w:hAnsi="Arial" w:cs="Arial"/>
          <w:color w:val="000000"/>
          <w:sz w:val="24"/>
          <w:szCs w:val="24"/>
        </w:rPr>
        <w:t xml:space="preserve"> Уста</w:t>
      </w:r>
      <w:r w:rsidR="00D70295">
        <w:rPr>
          <w:rFonts w:ascii="Arial" w:hAnsi="Arial" w:cs="Arial"/>
          <w:color w:val="000000"/>
          <w:sz w:val="24"/>
          <w:szCs w:val="24"/>
        </w:rPr>
        <w:t>ва</w:t>
      </w:r>
      <w:r>
        <w:rPr>
          <w:rFonts w:ascii="Arial" w:hAnsi="Arial" w:cs="Arial"/>
          <w:color w:val="000000"/>
          <w:sz w:val="24"/>
          <w:szCs w:val="24"/>
        </w:rPr>
        <w:t xml:space="preserve"> МО «Люры»</w:t>
      </w:r>
    </w:p>
    <w:p w:rsidR="00FD020A" w:rsidRDefault="00FD020A" w:rsidP="00FD020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</w:p>
    <w:p w:rsidR="00FD020A" w:rsidRDefault="00FD020A" w:rsidP="00FD020A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ПОСТАНОВЛЯЕТ:</w:t>
      </w:r>
    </w:p>
    <w:p w:rsidR="00FD020A" w:rsidRDefault="00FD020A" w:rsidP="00FD020A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hAnsi="Arial" w:cs="Arial"/>
          <w:b/>
          <w:color w:val="000000"/>
          <w:sz w:val="24"/>
          <w:szCs w:val="24"/>
        </w:rPr>
      </w:pPr>
    </w:p>
    <w:p w:rsidR="00D70295" w:rsidRPr="00D70295" w:rsidRDefault="00D70295" w:rsidP="00D7029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70295">
        <w:rPr>
          <w:rFonts w:ascii="Arial" w:eastAsia="Times New Roman" w:hAnsi="Arial" w:cs="Arial"/>
          <w:sz w:val="24"/>
          <w:szCs w:val="24"/>
        </w:rPr>
        <w:t>1. Утве</w:t>
      </w:r>
      <w:r>
        <w:rPr>
          <w:rFonts w:ascii="Arial" w:eastAsia="Times New Roman" w:hAnsi="Arial" w:cs="Arial"/>
          <w:sz w:val="24"/>
          <w:szCs w:val="24"/>
        </w:rPr>
        <w:t>рдить Перечень автомобильных дорог общего пользования местного значения МО «Люры» (приложение №1)</w:t>
      </w:r>
      <w:r w:rsidRPr="00D70295">
        <w:rPr>
          <w:rFonts w:ascii="Arial" w:eastAsia="Times New Roman" w:hAnsi="Arial" w:cs="Arial"/>
          <w:sz w:val="24"/>
          <w:szCs w:val="24"/>
        </w:rPr>
        <w:t>.   </w:t>
      </w:r>
    </w:p>
    <w:p w:rsidR="00D70295" w:rsidRPr="00D70295" w:rsidRDefault="00D70295" w:rsidP="00D7029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70295">
        <w:rPr>
          <w:rFonts w:ascii="Arial" w:eastAsia="Times New Roman" w:hAnsi="Arial" w:cs="Arial"/>
          <w:sz w:val="24"/>
          <w:szCs w:val="24"/>
        </w:rPr>
        <w:t>2. Опубликовать настоящее постановление в информационном печатном издании «Вестник МО «Люры» и разместить на официальном сайте  муниципального образования «Люры» в информационно-телекоммуникационной сети «Интернет».</w:t>
      </w:r>
    </w:p>
    <w:p w:rsidR="00D70295" w:rsidRPr="00D70295" w:rsidRDefault="00D70295" w:rsidP="00D7029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70295">
        <w:rPr>
          <w:rFonts w:ascii="Arial" w:eastAsia="Times New Roman" w:hAnsi="Arial" w:cs="Arial"/>
          <w:sz w:val="24"/>
          <w:szCs w:val="24"/>
        </w:rPr>
        <w:t>3. Контроль исполнения настоящего постановления оставляю за собой.</w:t>
      </w:r>
    </w:p>
    <w:p w:rsidR="00D70295" w:rsidRDefault="00D70295" w:rsidP="00FD020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D70295" w:rsidRDefault="00D70295" w:rsidP="00FD020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FD020A" w:rsidRDefault="00D70295" w:rsidP="00FD020A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Глава</w:t>
      </w:r>
      <w:r w:rsidR="00FD020A">
        <w:rPr>
          <w:rFonts w:ascii="Arial" w:hAnsi="Arial" w:cs="Arial"/>
          <w:color w:val="000000"/>
          <w:sz w:val="24"/>
          <w:szCs w:val="24"/>
        </w:rPr>
        <w:t xml:space="preserve"> администрации</w:t>
      </w:r>
    </w:p>
    <w:p w:rsidR="00FD020A" w:rsidRDefault="00D70295" w:rsidP="00FD020A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А.В.Буентаева</w:t>
      </w:r>
      <w:proofErr w:type="spellEnd"/>
    </w:p>
    <w:p w:rsidR="00FD020A" w:rsidRDefault="00FD020A" w:rsidP="00FD020A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000000"/>
          <w:sz w:val="24"/>
          <w:szCs w:val="24"/>
        </w:rPr>
      </w:pPr>
    </w:p>
    <w:p w:rsidR="00FD020A" w:rsidRDefault="00D70295" w:rsidP="00FD020A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Приложение №1</w:t>
      </w:r>
    </w:p>
    <w:p w:rsidR="00FD020A" w:rsidRDefault="00D70295" w:rsidP="00FD020A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 xml:space="preserve">к постановлению </w:t>
      </w:r>
      <w:r w:rsidR="00FD020A">
        <w:rPr>
          <w:rFonts w:ascii="Courier New" w:hAnsi="Courier New" w:cs="Courier New"/>
          <w:color w:val="000000"/>
        </w:rPr>
        <w:t>Главы администрации</w:t>
      </w:r>
    </w:p>
    <w:p w:rsidR="00FD020A" w:rsidRDefault="00D70295" w:rsidP="00FD020A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от 25.07.2017г. №36/1</w:t>
      </w:r>
    </w:p>
    <w:p w:rsidR="00FD020A" w:rsidRDefault="00FD020A" w:rsidP="00FD020A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color w:val="000000"/>
        </w:rPr>
      </w:pPr>
    </w:p>
    <w:p w:rsidR="006B32EF" w:rsidRDefault="006B32EF" w:rsidP="00FD020A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color w:val="000000"/>
        </w:rPr>
      </w:pPr>
    </w:p>
    <w:p w:rsidR="00FD020A" w:rsidRDefault="00D70295" w:rsidP="00D70295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b/>
          <w:color w:val="000000"/>
          <w:sz w:val="24"/>
          <w:szCs w:val="24"/>
        </w:rPr>
      </w:pPr>
      <w:r w:rsidRPr="00D70295">
        <w:rPr>
          <w:rFonts w:ascii="Arial" w:hAnsi="Arial" w:cs="Arial"/>
          <w:b/>
          <w:color w:val="000000"/>
          <w:sz w:val="24"/>
          <w:szCs w:val="24"/>
        </w:rPr>
        <w:t>«</w:t>
      </w:r>
      <w:proofErr w:type="gramStart"/>
      <w:r w:rsidRPr="00D70295">
        <w:rPr>
          <w:rFonts w:ascii="Arial" w:hAnsi="Arial" w:cs="Arial"/>
          <w:b/>
          <w:color w:val="000000"/>
          <w:sz w:val="24"/>
          <w:szCs w:val="24"/>
        </w:rPr>
        <w:t>ОЗНАКОМЛЕН»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  </w:t>
      </w:r>
      <w:proofErr w:type="gramEnd"/>
      <w:r>
        <w:rPr>
          <w:rFonts w:ascii="Arial" w:hAnsi="Arial" w:cs="Arial"/>
          <w:b/>
          <w:color w:val="000000"/>
          <w:sz w:val="24"/>
          <w:szCs w:val="24"/>
        </w:rPr>
        <w:t xml:space="preserve">                                           </w:t>
      </w:r>
      <w:r w:rsidR="00B030C4">
        <w:rPr>
          <w:rFonts w:ascii="Arial" w:hAnsi="Arial" w:cs="Arial"/>
          <w:b/>
          <w:color w:val="000000"/>
          <w:sz w:val="24"/>
          <w:szCs w:val="24"/>
        </w:rPr>
        <w:t xml:space="preserve">               </w:t>
      </w:r>
      <w:r>
        <w:rPr>
          <w:rFonts w:ascii="Arial" w:hAnsi="Arial" w:cs="Arial"/>
          <w:b/>
          <w:color w:val="000000"/>
          <w:sz w:val="24"/>
          <w:szCs w:val="24"/>
        </w:rPr>
        <w:t>«УТВЕРЖДАЮ»</w:t>
      </w:r>
    </w:p>
    <w:p w:rsidR="00D70295" w:rsidRDefault="004345A0" w:rsidP="00D70295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Начальник ОГИБДД МО МВД</w:t>
      </w:r>
      <w:r w:rsidR="00B030C4">
        <w:rPr>
          <w:rFonts w:ascii="Arial" w:hAnsi="Arial" w:cs="Arial"/>
          <w:color w:val="000000"/>
          <w:sz w:val="24"/>
          <w:szCs w:val="24"/>
        </w:rPr>
        <w:t xml:space="preserve">       </w:t>
      </w:r>
      <w:r>
        <w:rPr>
          <w:rFonts w:ascii="Arial" w:hAnsi="Arial" w:cs="Arial"/>
          <w:color w:val="000000"/>
          <w:sz w:val="24"/>
          <w:szCs w:val="24"/>
        </w:rPr>
        <w:t xml:space="preserve">       </w:t>
      </w:r>
      <w:r w:rsidR="00B030C4">
        <w:rPr>
          <w:rFonts w:ascii="Arial" w:hAnsi="Arial" w:cs="Arial"/>
          <w:color w:val="000000"/>
          <w:sz w:val="24"/>
          <w:szCs w:val="24"/>
        </w:rPr>
        <w:t xml:space="preserve">                             Глава администрации</w:t>
      </w:r>
    </w:p>
    <w:p w:rsidR="00B030C4" w:rsidRDefault="004345A0" w:rsidP="00D70295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Эхирит-Булагатский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район</w:t>
      </w:r>
      <w:r w:rsidR="00B030C4">
        <w:rPr>
          <w:rFonts w:ascii="Arial" w:hAnsi="Arial" w:cs="Arial"/>
          <w:color w:val="000000"/>
          <w:sz w:val="24"/>
          <w:szCs w:val="24"/>
        </w:rPr>
        <w:t xml:space="preserve">                 </w:t>
      </w:r>
      <w:r>
        <w:rPr>
          <w:rFonts w:ascii="Arial" w:hAnsi="Arial" w:cs="Arial"/>
          <w:color w:val="000000"/>
          <w:sz w:val="24"/>
          <w:szCs w:val="24"/>
        </w:rPr>
        <w:t xml:space="preserve">                           </w:t>
      </w:r>
      <w:r w:rsidR="00B030C4">
        <w:rPr>
          <w:rFonts w:ascii="Arial" w:hAnsi="Arial" w:cs="Arial"/>
          <w:color w:val="000000"/>
          <w:sz w:val="24"/>
          <w:szCs w:val="24"/>
        </w:rPr>
        <w:t xml:space="preserve">    МО «</w:t>
      </w:r>
      <w:proofErr w:type="spellStart"/>
      <w:r w:rsidR="00B030C4">
        <w:rPr>
          <w:rFonts w:ascii="Arial" w:hAnsi="Arial" w:cs="Arial"/>
          <w:color w:val="000000"/>
          <w:sz w:val="24"/>
          <w:szCs w:val="24"/>
        </w:rPr>
        <w:t>Люры</w:t>
      </w:r>
      <w:proofErr w:type="spellEnd"/>
      <w:r w:rsidR="00B030C4">
        <w:rPr>
          <w:rFonts w:ascii="Arial" w:hAnsi="Arial" w:cs="Arial"/>
          <w:color w:val="000000"/>
          <w:sz w:val="24"/>
          <w:szCs w:val="24"/>
        </w:rPr>
        <w:t>»</w:t>
      </w:r>
    </w:p>
    <w:p w:rsidR="00B030C4" w:rsidRDefault="004345A0" w:rsidP="00D70295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П.Баяндай</w:t>
      </w:r>
      <w:proofErr w:type="spellEnd"/>
    </w:p>
    <w:p w:rsidR="00B030C4" w:rsidRDefault="004345A0" w:rsidP="00D70295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________________ Вахрамеев О.А</w:t>
      </w:r>
      <w:r w:rsidR="00B030C4">
        <w:rPr>
          <w:rFonts w:ascii="Arial" w:hAnsi="Arial" w:cs="Arial"/>
          <w:color w:val="000000"/>
          <w:sz w:val="24"/>
          <w:szCs w:val="24"/>
        </w:rPr>
        <w:t xml:space="preserve">.   </w:t>
      </w:r>
      <w:r>
        <w:rPr>
          <w:rFonts w:ascii="Arial" w:hAnsi="Arial" w:cs="Arial"/>
          <w:color w:val="000000"/>
          <w:sz w:val="24"/>
          <w:szCs w:val="24"/>
        </w:rPr>
        <w:t xml:space="preserve">                            </w:t>
      </w:r>
      <w:bookmarkStart w:id="0" w:name="_GoBack"/>
      <w:bookmarkEnd w:id="0"/>
      <w:r w:rsidR="00B030C4">
        <w:rPr>
          <w:rFonts w:ascii="Arial" w:hAnsi="Arial" w:cs="Arial"/>
          <w:color w:val="000000"/>
          <w:sz w:val="24"/>
          <w:szCs w:val="24"/>
        </w:rPr>
        <w:t xml:space="preserve"> ___________</w:t>
      </w:r>
      <w:proofErr w:type="spellStart"/>
      <w:r w:rsidR="00B030C4">
        <w:rPr>
          <w:rFonts w:ascii="Arial" w:hAnsi="Arial" w:cs="Arial"/>
          <w:color w:val="000000"/>
          <w:sz w:val="24"/>
          <w:szCs w:val="24"/>
        </w:rPr>
        <w:t>Буентаева</w:t>
      </w:r>
      <w:proofErr w:type="spellEnd"/>
      <w:r w:rsidR="00B030C4">
        <w:rPr>
          <w:rFonts w:ascii="Arial" w:hAnsi="Arial" w:cs="Arial"/>
          <w:color w:val="000000"/>
          <w:sz w:val="24"/>
          <w:szCs w:val="24"/>
        </w:rPr>
        <w:t xml:space="preserve"> А.В.</w:t>
      </w:r>
    </w:p>
    <w:p w:rsidR="00B030C4" w:rsidRDefault="00B030C4" w:rsidP="00B030C4">
      <w:pPr>
        <w:shd w:val="clear" w:color="auto" w:fill="FFFFFF"/>
        <w:tabs>
          <w:tab w:val="left" w:pos="6135"/>
        </w:tabs>
        <w:spacing w:after="0" w:line="240" w:lineRule="auto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«___»___________2017 г.</w:t>
      </w:r>
      <w:r>
        <w:rPr>
          <w:rFonts w:ascii="Arial" w:hAnsi="Arial" w:cs="Arial"/>
          <w:color w:val="000000"/>
          <w:sz w:val="24"/>
          <w:szCs w:val="24"/>
        </w:rPr>
        <w:tab/>
        <w:t>«___»_______2017 г.</w:t>
      </w:r>
    </w:p>
    <w:p w:rsidR="00B030C4" w:rsidRDefault="00B030C4" w:rsidP="00B030C4">
      <w:pPr>
        <w:shd w:val="clear" w:color="auto" w:fill="FFFFFF"/>
        <w:tabs>
          <w:tab w:val="left" w:pos="6135"/>
        </w:tabs>
        <w:spacing w:after="0" w:line="240" w:lineRule="auto"/>
        <w:textAlignment w:val="baseline"/>
        <w:rPr>
          <w:rFonts w:ascii="Arial" w:hAnsi="Arial" w:cs="Arial"/>
          <w:color w:val="000000"/>
          <w:sz w:val="24"/>
          <w:szCs w:val="24"/>
        </w:rPr>
      </w:pPr>
    </w:p>
    <w:p w:rsidR="00B030C4" w:rsidRDefault="00B030C4" w:rsidP="00B030C4">
      <w:pPr>
        <w:shd w:val="clear" w:color="auto" w:fill="FFFFFF"/>
        <w:tabs>
          <w:tab w:val="left" w:pos="6135"/>
        </w:tabs>
        <w:spacing w:after="0" w:line="240" w:lineRule="auto"/>
        <w:textAlignment w:val="baseline"/>
        <w:rPr>
          <w:rFonts w:ascii="Arial" w:hAnsi="Arial" w:cs="Arial"/>
          <w:color w:val="000000"/>
          <w:sz w:val="24"/>
          <w:szCs w:val="24"/>
        </w:rPr>
      </w:pPr>
    </w:p>
    <w:p w:rsidR="00B030C4" w:rsidRDefault="00B030C4" w:rsidP="00B030C4">
      <w:pPr>
        <w:shd w:val="clear" w:color="auto" w:fill="FFFFFF"/>
        <w:tabs>
          <w:tab w:val="left" w:pos="6135"/>
        </w:tabs>
        <w:spacing w:after="0" w:line="240" w:lineRule="auto"/>
        <w:jc w:val="center"/>
        <w:textAlignment w:val="baseline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ПЕРЕЧЕНЬ АВТОМОБИЛЬНЫХ ДОРОГ ОБЩЕГО ПОЛЬЗОВАНИЯ МЕСТНОГО ЗНАЧЕНИЯ МО «ЛЮРЫ»</w:t>
      </w:r>
    </w:p>
    <w:p w:rsidR="00B030C4" w:rsidRDefault="00B030C4" w:rsidP="00B030C4">
      <w:pPr>
        <w:shd w:val="clear" w:color="auto" w:fill="FFFFFF"/>
        <w:tabs>
          <w:tab w:val="left" w:pos="6135"/>
        </w:tabs>
        <w:spacing w:after="0" w:line="240" w:lineRule="auto"/>
        <w:jc w:val="center"/>
        <w:textAlignment w:val="baseline"/>
        <w:rPr>
          <w:rFonts w:ascii="Arial" w:hAnsi="Arial" w:cs="Arial"/>
          <w:b/>
          <w:color w:val="000000"/>
          <w:sz w:val="32"/>
          <w:szCs w:val="32"/>
        </w:rPr>
      </w:pPr>
    </w:p>
    <w:tbl>
      <w:tblPr>
        <w:tblStyle w:val="a4"/>
        <w:tblW w:w="9566" w:type="dxa"/>
        <w:tblLayout w:type="fixed"/>
        <w:tblLook w:val="04A0" w:firstRow="1" w:lastRow="0" w:firstColumn="1" w:lastColumn="0" w:noHBand="0" w:noVBand="1"/>
      </w:tblPr>
      <w:tblGrid>
        <w:gridCol w:w="613"/>
        <w:gridCol w:w="2111"/>
        <w:gridCol w:w="1337"/>
        <w:gridCol w:w="6"/>
        <w:gridCol w:w="1555"/>
        <w:gridCol w:w="1484"/>
        <w:gridCol w:w="1635"/>
        <w:gridCol w:w="816"/>
        <w:gridCol w:w="9"/>
      </w:tblGrid>
      <w:tr w:rsidR="00AA3D9E" w:rsidTr="00FF2526">
        <w:tc>
          <w:tcPr>
            <w:tcW w:w="613" w:type="dxa"/>
          </w:tcPr>
          <w:p w:rsidR="00EB5920" w:rsidRDefault="00EB5920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№ П/П</w:t>
            </w:r>
          </w:p>
        </w:tc>
        <w:tc>
          <w:tcPr>
            <w:tcW w:w="2111" w:type="dxa"/>
          </w:tcPr>
          <w:p w:rsidR="00EB5920" w:rsidRDefault="00EB5920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Название улиц, населенный пункт</w:t>
            </w:r>
          </w:p>
        </w:tc>
        <w:tc>
          <w:tcPr>
            <w:tcW w:w="1343" w:type="dxa"/>
            <w:gridSpan w:val="2"/>
          </w:tcPr>
          <w:p w:rsidR="00EB5920" w:rsidRDefault="00EB5920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Протяженность (м.)</w:t>
            </w:r>
          </w:p>
        </w:tc>
        <w:tc>
          <w:tcPr>
            <w:tcW w:w="1555" w:type="dxa"/>
          </w:tcPr>
          <w:p w:rsidR="00EB5920" w:rsidRDefault="00EB5920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Покрытие</w:t>
            </w:r>
          </w:p>
        </w:tc>
        <w:tc>
          <w:tcPr>
            <w:tcW w:w="1484" w:type="dxa"/>
          </w:tcPr>
          <w:p w:rsidR="00EB5920" w:rsidRDefault="00EB5920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Фактическая ширина проезжей части (м.)</w:t>
            </w:r>
          </w:p>
        </w:tc>
        <w:tc>
          <w:tcPr>
            <w:tcW w:w="1635" w:type="dxa"/>
          </w:tcPr>
          <w:p w:rsidR="00EB5920" w:rsidRDefault="00EB5920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Фактическая ширина основной укрепленной поверхности (м.)</w:t>
            </w:r>
          </w:p>
        </w:tc>
        <w:tc>
          <w:tcPr>
            <w:tcW w:w="824" w:type="dxa"/>
            <w:gridSpan w:val="2"/>
          </w:tcPr>
          <w:p w:rsidR="00EB5920" w:rsidRDefault="00EB5920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Категория</w:t>
            </w:r>
          </w:p>
        </w:tc>
      </w:tr>
      <w:tr w:rsidR="00AA3D9E" w:rsidTr="00FF2526">
        <w:tc>
          <w:tcPr>
            <w:tcW w:w="613" w:type="dxa"/>
          </w:tcPr>
          <w:p w:rsidR="00EB5920" w:rsidRDefault="00EB5920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111" w:type="dxa"/>
          </w:tcPr>
          <w:p w:rsidR="00EB5920" w:rsidRPr="006865FB" w:rsidRDefault="00EB5920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b/>
                <w:color w:val="000000"/>
              </w:rPr>
            </w:pPr>
            <w:proofErr w:type="spellStart"/>
            <w:r w:rsidRPr="006865FB">
              <w:rPr>
                <w:rFonts w:ascii="Courier New" w:hAnsi="Courier New" w:cs="Courier New"/>
                <w:b/>
                <w:color w:val="000000"/>
              </w:rPr>
              <w:t>д.Люры</w:t>
            </w:r>
            <w:proofErr w:type="spellEnd"/>
          </w:p>
        </w:tc>
        <w:tc>
          <w:tcPr>
            <w:tcW w:w="1343" w:type="dxa"/>
            <w:gridSpan w:val="2"/>
          </w:tcPr>
          <w:p w:rsidR="00EB5920" w:rsidRDefault="00EB5920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555" w:type="dxa"/>
          </w:tcPr>
          <w:p w:rsidR="00EB5920" w:rsidRDefault="00EB5920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84" w:type="dxa"/>
          </w:tcPr>
          <w:p w:rsidR="00EB5920" w:rsidRDefault="00EB5920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635" w:type="dxa"/>
          </w:tcPr>
          <w:p w:rsidR="00EB5920" w:rsidRDefault="00EB5920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824" w:type="dxa"/>
            <w:gridSpan w:val="2"/>
          </w:tcPr>
          <w:p w:rsidR="00EB5920" w:rsidRDefault="00EB5920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</w:p>
        </w:tc>
      </w:tr>
      <w:tr w:rsidR="00AA3D9E" w:rsidTr="00FF2526">
        <w:tc>
          <w:tcPr>
            <w:tcW w:w="613" w:type="dxa"/>
          </w:tcPr>
          <w:p w:rsidR="00EB5920" w:rsidRDefault="00EB5920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111" w:type="dxa"/>
          </w:tcPr>
          <w:p w:rsidR="00EB5920" w:rsidRDefault="006865FB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автомобильная дорога по </w:t>
            </w:r>
            <w:proofErr w:type="spellStart"/>
            <w:r>
              <w:rPr>
                <w:rFonts w:ascii="Courier New" w:hAnsi="Courier New" w:cs="Courier New"/>
                <w:color w:val="000000"/>
              </w:rPr>
              <w:t>ул.Ленина</w:t>
            </w:r>
            <w:proofErr w:type="spellEnd"/>
          </w:p>
        </w:tc>
        <w:tc>
          <w:tcPr>
            <w:tcW w:w="1343" w:type="dxa"/>
            <w:gridSpan w:val="2"/>
          </w:tcPr>
          <w:p w:rsidR="00EB5920" w:rsidRDefault="006865FB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945</w:t>
            </w:r>
          </w:p>
        </w:tc>
        <w:tc>
          <w:tcPr>
            <w:tcW w:w="1555" w:type="dxa"/>
          </w:tcPr>
          <w:p w:rsidR="00EB5920" w:rsidRDefault="007A6C3F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асфальт</w:t>
            </w:r>
          </w:p>
        </w:tc>
        <w:tc>
          <w:tcPr>
            <w:tcW w:w="1484" w:type="dxa"/>
          </w:tcPr>
          <w:p w:rsidR="00EB5920" w:rsidRDefault="007A6C3F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</w:t>
            </w:r>
          </w:p>
        </w:tc>
        <w:tc>
          <w:tcPr>
            <w:tcW w:w="1635" w:type="dxa"/>
          </w:tcPr>
          <w:p w:rsidR="00EB5920" w:rsidRDefault="007A6C3F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7</w:t>
            </w:r>
          </w:p>
        </w:tc>
        <w:tc>
          <w:tcPr>
            <w:tcW w:w="824" w:type="dxa"/>
            <w:gridSpan w:val="2"/>
          </w:tcPr>
          <w:p w:rsidR="00EB5920" w:rsidRDefault="00FF2526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</w:t>
            </w:r>
          </w:p>
        </w:tc>
      </w:tr>
      <w:tr w:rsidR="00AA3D9E" w:rsidTr="00FF2526">
        <w:tc>
          <w:tcPr>
            <w:tcW w:w="613" w:type="dxa"/>
          </w:tcPr>
          <w:p w:rsidR="00EB5920" w:rsidRDefault="00EB5920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111" w:type="dxa"/>
          </w:tcPr>
          <w:p w:rsidR="00EB5920" w:rsidRDefault="007A6C3F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Автомобильная дорога по </w:t>
            </w:r>
            <w:proofErr w:type="spellStart"/>
            <w:r>
              <w:rPr>
                <w:rFonts w:ascii="Courier New" w:hAnsi="Courier New" w:cs="Courier New"/>
                <w:color w:val="000000"/>
              </w:rPr>
              <w:t>ул.Складская</w:t>
            </w:r>
            <w:proofErr w:type="spellEnd"/>
          </w:p>
        </w:tc>
        <w:tc>
          <w:tcPr>
            <w:tcW w:w="1343" w:type="dxa"/>
            <w:gridSpan w:val="2"/>
          </w:tcPr>
          <w:p w:rsidR="00EB5920" w:rsidRDefault="007A6C3F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980</w:t>
            </w:r>
          </w:p>
        </w:tc>
        <w:tc>
          <w:tcPr>
            <w:tcW w:w="1555" w:type="dxa"/>
          </w:tcPr>
          <w:p w:rsidR="00EB5920" w:rsidRDefault="007A6C3F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гравийное</w:t>
            </w:r>
          </w:p>
        </w:tc>
        <w:tc>
          <w:tcPr>
            <w:tcW w:w="1484" w:type="dxa"/>
          </w:tcPr>
          <w:p w:rsidR="00EB5920" w:rsidRDefault="007A6C3F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5.5</w:t>
            </w:r>
          </w:p>
        </w:tc>
        <w:tc>
          <w:tcPr>
            <w:tcW w:w="1635" w:type="dxa"/>
          </w:tcPr>
          <w:p w:rsidR="00EB5920" w:rsidRDefault="007A6C3F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6.5</w:t>
            </w:r>
          </w:p>
        </w:tc>
        <w:tc>
          <w:tcPr>
            <w:tcW w:w="824" w:type="dxa"/>
            <w:gridSpan w:val="2"/>
          </w:tcPr>
          <w:p w:rsidR="00EB5920" w:rsidRDefault="00AF008A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</w:t>
            </w:r>
          </w:p>
        </w:tc>
      </w:tr>
      <w:tr w:rsidR="00AA3D9E" w:rsidTr="00FF2526">
        <w:tc>
          <w:tcPr>
            <w:tcW w:w="613" w:type="dxa"/>
          </w:tcPr>
          <w:p w:rsidR="00EB5920" w:rsidRDefault="00EB5920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111" w:type="dxa"/>
          </w:tcPr>
          <w:p w:rsidR="00EB5920" w:rsidRDefault="007A6C3F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Автомобильная дорога по </w:t>
            </w:r>
            <w:proofErr w:type="spellStart"/>
            <w:r>
              <w:rPr>
                <w:rFonts w:ascii="Courier New" w:hAnsi="Courier New" w:cs="Courier New"/>
                <w:color w:val="000000"/>
              </w:rPr>
              <w:t>ул.Горького</w:t>
            </w:r>
            <w:proofErr w:type="spellEnd"/>
          </w:p>
        </w:tc>
        <w:tc>
          <w:tcPr>
            <w:tcW w:w="1343" w:type="dxa"/>
            <w:gridSpan w:val="2"/>
          </w:tcPr>
          <w:p w:rsidR="00EB5920" w:rsidRDefault="007A6C3F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700</w:t>
            </w:r>
          </w:p>
        </w:tc>
        <w:tc>
          <w:tcPr>
            <w:tcW w:w="1555" w:type="dxa"/>
          </w:tcPr>
          <w:p w:rsidR="00EB5920" w:rsidRDefault="007A6C3F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Асфальт</w:t>
            </w:r>
            <w:r w:rsidR="00FF2526">
              <w:rPr>
                <w:rFonts w:ascii="Courier New" w:hAnsi="Courier New" w:cs="Courier New"/>
                <w:color w:val="000000"/>
              </w:rPr>
              <w:t>-310</w:t>
            </w:r>
            <w:r>
              <w:rPr>
                <w:rFonts w:ascii="Courier New" w:hAnsi="Courier New" w:cs="Courier New"/>
                <w:color w:val="000000"/>
              </w:rPr>
              <w:t>, гравийное</w:t>
            </w:r>
            <w:r w:rsidR="00FF2526">
              <w:rPr>
                <w:rFonts w:ascii="Courier New" w:hAnsi="Courier New" w:cs="Courier New"/>
                <w:color w:val="000000"/>
              </w:rPr>
              <w:t>- 390</w:t>
            </w:r>
          </w:p>
        </w:tc>
        <w:tc>
          <w:tcPr>
            <w:tcW w:w="1484" w:type="dxa"/>
          </w:tcPr>
          <w:p w:rsidR="00EB5920" w:rsidRDefault="007A6C3F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5.5</w:t>
            </w:r>
          </w:p>
        </w:tc>
        <w:tc>
          <w:tcPr>
            <w:tcW w:w="1635" w:type="dxa"/>
          </w:tcPr>
          <w:p w:rsidR="00EB5920" w:rsidRDefault="007A6C3F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6.5</w:t>
            </w:r>
          </w:p>
        </w:tc>
        <w:tc>
          <w:tcPr>
            <w:tcW w:w="824" w:type="dxa"/>
            <w:gridSpan w:val="2"/>
          </w:tcPr>
          <w:p w:rsidR="00EB5920" w:rsidRDefault="00AF008A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</w:t>
            </w:r>
          </w:p>
        </w:tc>
      </w:tr>
      <w:tr w:rsidR="00AA3D9E" w:rsidTr="00FF2526">
        <w:tc>
          <w:tcPr>
            <w:tcW w:w="613" w:type="dxa"/>
          </w:tcPr>
          <w:p w:rsidR="00EB5920" w:rsidRDefault="00EB5920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111" w:type="dxa"/>
          </w:tcPr>
          <w:p w:rsidR="00EB5920" w:rsidRDefault="007A6C3F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Автомобильная дорога по </w:t>
            </w:r>
            <w:proofErr w:type="spellStart"/>
            <w:r>
              <w:rPr>
                <w:rFonts w:ascii="Courier New" w:hAnsi="Courier New" w:cs="Courier New"/>
                <w:color w:val="000000"/>
              </w:rPr>
              <w:t>ул.Сибирская</w:t>
            </w:r>
            <w:proofErr w:type="spellEnd"/>
          </w:p>
        </w:tc>
        <w:tc>
          <w:tcPr>
            <w:tcW w:w="1343" w:type="dxa"/>
            <w:gridSpan w:val="2"/>
          </w:tcPr>
          <w:p w:rsidR="00EB5920" w:rsidRDefault="007A6C3F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440</w:t>
            </w:r>
          </w:p>
        </w:tc>
        <w:tc>
          <w:tcPr>
            <w:tcW w:w="1555" w:type="dxa"/>
          </w:tcPr>
          <w:p w:rsidR="00EB5920" w:rsidRDefault="007A6C3F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гравийное</w:t>
            </w:r>
          </w:p>
        </w:tc>
        <w:tc>
          <w:tcPr>
            <w:tcW w:w="1484" w:type="dxa"/>
          </w:tcPr>
          <w:p w:rsidR="00EB5920" w:rsidRDefault="007A6C3F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5.5</w:t>
            </w:r>
          </w:p>
        </w:tc>
        <w:tc>
          <w:tcPr>
            <w:tcW w:w="1635" w:type="dxa"/>
          </w:tcPr>
          <w:p w:rsidR="00EB5920" w:rsidRDefault="007A6C3F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6.5</w:t>
            </w:r>
          </w:p>
        </w:tc>
        <w:tc>
          <w:tcPr>
            <w:tcW w:w="824" w:type="dxa"/>
            <w:gridSpan w:val="2"/>
          </w:tcPr>
          <w:p w:rsidR="00EB5920" w:rsidRDefault="00AF008A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</w:t>
            </w:r>
          </w:p>
        </w:tc>
      </w:tr>
      <w:tr w:rsidR="00AA3D9E" w:rsidTr="00FF2526">
        <w:tc>
          <w:tcPr>
            <w:tcW w:w="613" w:type="dxa"/>
          </w:tcPr>
          <w:p w:rsidR="00EB5920" w:rsidRDefault="00EB5920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111" w:type="dxa"/>
          </w:tcPr>
          <w:p w:rsidR="00EB5920" w:rsidRDefault="007A6C3F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Автомобильная дорога по </w:t>
            </w:r>
            <w:proofErr w:type="spellStart"/>
            <w:r>
              <w:rPr>
                <w:rFonts w:ascii="Courier New" w:hAnsi="Courier New" w:cs="Courier New"/>
                <w:color w:val="000000"/>
              </w:rPr>
              <w:t>ул.Гагарина</w:t>
            </w:r>
            <w:proofErr w:type="spellEnd"/>
          </w:p>
        </w:tc>
        <w:tc>
          <w:tcPr>
            <w:tcW w:w="1343" w:type="dxa"/>
            <w:gridSpan w:val="2"/>
          </w:tcPr>
          <w:p w:rsidR="00EB5920" w:rsidRDefault="007A6C3F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300</w:t>
            </w:r>
          </w:p>
        </w:tc>
        <w:tc>
          <w:tcPr>
            <w:tcW w:w="1555" w:type="dxa"/>
          </w:tcPr>
          <w:p w:rsidR="00EB5920" w:rsidRDefault="007A6C3F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гравийное</w:t>
            </w:r>
          </w:p>
        </w:tc>
        <w:tc>
          <w:tcPr>
            <w:tcW w:w="1484" w:type="dxa"/>
          </w:tcPr>
          <w:p w:rsidR="00EB5920" w:rsidRDefault="007A6C3F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5.5</w:t>
            </w:r>
          </w:p>
        </w:tc>
        <w:tc>
          <w:tcPr>
            <w:tcW w:w="1635" w:type="dxa"/>
          </w:tcPr>
          <w:p w:rsidR="00EB5920" w:rsidRDefault="007A6C3F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6.5</w:t>
            </w:r>
          </w:p>
        </w:tc>
        <w:tc>
          <w:tcPr>
            <w:tcW w:w="824" w:type="dxa"/>
            <w:gridSpan w:val="2"/>
          </w:tcPr>
          <w:p w:rsidR="00EB5920" w:rsidRDefault="00AA3D9E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</w:t>
            </w:r>
          </w:p>
        </w:tc>
      </w:tr>
      <w:tr w:rsidR="00AA3D9E" w:rsidTr="00FF2526">
        <w:tc>
          <w:tcPr>
            <w:tcW w:w="613" w:type="dxa"/>
          </w:tcPr>
          <w:p w:rsidR="00EB5920" w:rsidRDefault="00EB5920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111" w:type="dxa"/>
          </w:tcPr>
          <w:p w:rsidR="00EB5920" w:rsidRDefault="007A6C3F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Автомобильная дорога по </w:t>
            </w:r>
            <w:proofErr w:type="spellStart"/>
            <w:r>
              <w:rPr>
                <w:rFonts w:ascii="Courier New" w:hAnsi="Courier New" w:cs="Courier New"/>
                <w:color w:val="000000"/>
              </w:rPr>
              <w:t>ул.Чкалова</w:t>
            </w:r>
            <w:proofErr w:type="spellEnd"/>
          </w:p>
        </w:tc>
        <w:tc>
          <w:tcPr>
            <w:tcW w:w="1343" w:type="dxa"/>
            <w:gridSpan w:val="2"/>
          </w:tcPr>
          <w:p w:rsidR="00EB5920" w:rsidRDefault="007A6C3F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400</w:t>
            </w:r>
          </w:p>
        </w:tc>
        <w:tc>
          <w:tcPr>
            <w:tcW w:w="1555" w:type="dxa"/>
          </w:tcPr>
          <w:p w:rsidR="00EB5920" w:rsidRDefault="007A6C3F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гравийное</w:t>
            </w:r>
          </w:p>
        </w:tc>
        <w:tc>
          <w:tcPr>
            <w:tcW w:w="1484" w:type="dxa"/>
          </w:tcPr>
          <w:p w:rsidR="00EB5920" w:rsidRDefault="007A6C3F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5.5</w:t>
            </w:r>
          </w:p>
        </w:tc>
        <w:tc>
          <w:tcPr>
            <w:tcW w:w="1635" w:type="dxa"/>
          </w:tcPr>
          <w:p w:rsidR="00EB5920" w:rsidRDefault="007A6C3F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6.5</w:t>
            </w:r>
          </w:p>
        </w:tc>
        <w:tc>
          <w:tcPr>
            <w:tcW w:w="824" w:type="dxa"/>
            <w:gridSpan w:val="2"/>
          </w:tcPr>
          <w:p w:rsidR="00EB5920" w:rsidRDefault="00AA3D9E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</w:t>
            </w:r>
          </w:p>
        </w:tc>
      </w:tr>
      <w:tr w:rsidR="00AA3D9E" w:rsidTr="00FF2526">
        <w:tc>
          <w:tcPr>
            <w:tcW w:w="613" w:type="dxa"/>
          </w:tcPr>
          <w:p w:rsidR="00EB5920" w:rsidRDefault="00EB5920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111" w:type="dxa"/>
          </w:tcPr>
          <w:p w:rsidR="00EB5920" w:rsidRDefault="00E41592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Автомобильная дорога по </w:t>
            </w:r>
            <w:proofErr w:type="spellStart"/>
            <w:r>
              <w:rPr>
                <w:rFonts w:ascii="Courier New" w:hAnsi="Courier New" w:cs="Courier New"/>
                <w:color w:val="000000"/>
              </w:rPr>
              <w:t>ул.Мира</w:t>
            </w:r>
            <w:proofErr w:type="spellEnd"/>
          </w:p>
        </w:tc>
        <w:tc>
          <w:tcPr>
            <w:tcW w:w="1343" w:type="dxa"/>
            <w:gridSpan w:val="2"/>
          </w:tcPr>
          <w:p w:rsidR="00EB5920" w:rsidRDefault="00E41592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1200</w:t>
            </w:r>
          </w:p>
        </w:tc>
        <w:tc>
          <w:tcPr>
            <w:tcW w:w="1555" w:type="dxa"/>
          </w:tcPr>
          <w:p w:rsidR="00EB5920" w:rsidRDefault="00E41592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асфальт</w:t>
            </w:r>
          </w:p>
        </w:tc>
        <w:tc>
          <w:tcPr>
            <w:tcW w:w="1484" w:type="dxa"/>
          </w:tcPr>
          <w:p w:rsidR="00EB5920" w:rsidRDefault="00E41592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</w:t>
            </w:r>
          </w:p>
        </w:tc>
        <w:tc>
          <w:tcPr>
            <w:tcW w:w="1635" w:type="dxa"/>
          </w:tcPr>
          <w:p w:rsidR="00EB5920" w:rsidRDefault="00E41592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7</w:t>
            </w:r>
          </w:p>
        </w:tc>
        <w:tc>
          <w:tcPr>
            <w:tcW w:w="824" w:type="dxa"/>
            <w:gridSpan w:val="2"/>
          </w:tcPr>
          <w:p w:rsidR="00EB5920" w:rsidRDefault="00FF2526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</w:t>
            </w:r>
          </w:p>
        </w:tc>
      </w:tr>
      <w:tr w:rsidR="00AA3D9E" w:rsidTr="00FF2526">
        <w:tc>
          <w:tcPr>
            <w:tcW w:w="613" w:type="dxa"/>
          </w:tcPr>
          <w:p w:rsidR="00EB5920" w:rsidRDefault="00EB5920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111" w:type="dxa"/>
          </w:tcPr>
          <w:p w:rsidR="00EB5920" w:rsidRDefault="00E41592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Автомобильная дорога по </w:t>
            </w:r>
            <w:proofErr w:type="spellStart"/>
            <w:r>
              <w:rPr>
                <w:rFonts w:ascii="Courier New" w:hAnsi="Courier New" w:cs="Courier New"/>
                <w:color w:val="000000"/>
              </w:rPr>
              <w:t>ул.Молодежная</w:t>
            </w:r>
            <w:proofErr w:type="spellEnd"/>
          </w:p>
        </w:tc>
        <w:tc>
          <w:tcPr>
            <w:tcW w:w="1343" w:type="dxa"/>
            <w:gridSpan w:val="2"/>
          </w:tcPr>
          <w:p w:rsidR="00EB5920" w:rsidRDefault="00E41592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500</w:t>
            </w:r>
          </w:p>
        </w:tc>
        <w:tc>
          <w:tcPr>
            <w:tcW w:w="1555" w:type="dxa"/>
          </w:tcPr>
          <w:p w:rsidR="00EB5920" w:rsidRDefault="00E41592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гравийное</w:t>
            </w:r>
          </w:p>
        </w:tc>
        <w:tc>
          <w:tcPr>
            <w:tcW w:w="1484" w:type="dxa"/>
          </w:tcPr>
          <w:p w:rsidR="00EB5920" w:rsidRDefault="00E41592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5.5</w:t>
            </w:r>
          </w:p>
        </w:tc>
        <w:tc>
          <w:tcPr>
            <w:tcW w:w="1635" w:type="dxa"/>
          </w:tcPr>
          <w:p w:rsidR="00EB5920" w:rsidRDefault="00E41592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6.5</w:t>
            </w:r>
          </w:p>
        </w:tc>
        <w:tc>
          <w:tcPr>
            <w:tcW w:w="824" w:type="dxa"/>
            <w:gridSpan w:val="2"/>
          </w:tcPr>
          <w:p w:rsidR="00EB5920" w:rsidRDefault="00AA3D9E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</w:t>
            </w:r>
          </w:p>
        </w:tc>
      </w:tr>
      <w:tr w:rsidR="00AA3D9E" w:rsidTr="00FF2526">
        <w:tc>
          <w:tcPr>
            <w:tcW w:w="613" w:type="dxa"/>
          </w:tcPr>
          <w:p w:rsidR="00EB5920" w:rsidRDefault="00EB5920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111" w:type="dxa"/>
          </w:tcPr>
          <w:p w:rsidR="00EB5920" w:rsidRDefault="00E41592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Автомобильная дорога по </w:t>
            </w:r>
            <w:proofErr w:type="spellStart"/>
            <w:r>
              <w:rPr>
                <w:rFonts w:ascii="Courier New" w:hAnsi="Courier New" w:cs="Courier New"/>
                <w:color w:val="000000"/>
              </w:rPr>
              <w:t>ул.Новая</w:t>
            </w:r>
            <w:proofErr w:type="spellEnd"/>
          </w:p>
        </w:tc>
        <w:tc>
          <w:tcPr>
            <w:tcW w:w="1343" w:type="dxa"/>
            <w:gridSpan w:val="2"/>
          </w:tcPr>
          <w:p w:rsidR="00EB5920" w:rsidRDefault="00E41592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600</w:t>
            </w:r>
          </w:p>
        </w:tc>
        <w:tc>
          <w:tcPr>
            <w:tcW w:w="1555" w:type="dxa"/>
          </w:tcPr>
          <w:p w:rsidR="00EB5920" w:rsidRDefault="00E41592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гравийное</w:t>
            </w:r>
          </w:p>
        </w:tc>
        <w:tc>
          <w:tcPr>
            <w:tcW w:w="1484" w:type="dxa"/>
          </w:tcPr>
          <w:p w:rsidR="00EB5920" w:rsidRDefault="00E41592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5.5</w:t>
            </w:r>
          </w:p>
        </w:tc>
        <w:tc>
          <w:tcPr>
            <w:tcW w:w="1635" w:type="dxa"/>
          </w:tcPr>
          <w:p w:rsidR="00EB5920" w:rsidRDefault="00E41592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6.5</w:t>
            </w:r>
          </w:p>
        </w:tc>
        <w:tc>
          <w:tcPr>
            <w:tcW w:w="824" w:type="dxa"/>
            <w:gridSpan w:val="2"/>
          </w:tcPr>
          <w:p w:rsidR="00EB5920" w:rsidRDefault="00AA3D9E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</w:t>
            </w:r>
          </w:p>
        </w:tc>
      </w:tr>
      <w:tr w:rsidR="00AA3D9E" w:rsidTr="00FF2526">
        <w:tc>
          <w:tcPr>
            <w:tcW w:w="613" w:type="dxa"/>
          </w:tcPr>
          <w:p w:rsidR="00EB5920" w:rsidRDefault="00EB5920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111" w:type="dxa"/>
          </w:tcPr>
          <w:p w:rsidR="00EB5920" w:rsidRPr="00E41592" w:rsidRDefault="00E41592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b/>
                <w:color w:val="000000"/>
              </w:rPr>
            </w:pPr>
            <w:proofErr w:type="spellStart"/>
            <w:r w:rsidRPr="00E41592">
              <w:rPr>
                <w:rFonts w:ascii="Courier New" w:hAnsi="Courier New" w:cs="Courier New"/>
                <w:b/>
                <w:color w:val="000000"/>
              </w:rPr>
              <w:t>д.Бохолдой</w:t>
            </w:r>
            <w:proofErr w:type="spellEnd"/>
          </w:p>
        </w:tc>
        <w:tc>
          <w:tcPr>
            <w:tcW w:w="1343" w:type="dxa"/>
            <w:gridSpan w:val="2"/>
          </w:tcPr>
          <w:p w:rsidR="00EB5920" w:rsidRDefault="00EB5920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555" w:type="dxa"/>
          </w:tcPr>
          <w:p w:rsidR="00EB5920" w:rsidRDefault="00EB5920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84" w:type="dxa"/>
          </w:tcPr>
          <w:p w:rsidR="00EB5920" w:rsidRDefault="00EB5920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635" w:type="dxa"/>
          </w:tcPr>
          <w:p w:rsidR="00EB5920" w:rsidRDefault="00EB5920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824" w:type="dxa"/>
            <w:gridSpan w:val="2"/>
            <w:tcBorders>
              <w:bottom w:val="nil"/>
            </w:tcBorders>
          </w:tcPr>
          <w:p w:rsidR="00EB5920" w:rsidRDefault="00EB5920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</w:p>
        </w:tc>
      </w:tr>
      <w:tr w:rsidR="00AA3D9E" w:rsidTr="00FF2526">
        <w:trPr>
          <w:gridAfter w:val="1"/>
          <w:wAfter w:w="9" w:type="dxa"/>
        </w:trPr>
        <w:tc>
          <w:tcPr>
            <w:tcW w:w="613" w:type="dxa"/>
          </w:tcPr>
          <w:p w:rsidR="00AA3D9E" w:rsidRDefault="00AA3D9E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111" w:type="dxa"/>
          </w:tcPr>
          <w:p w:rsidR="00AA3D9E" w:rsidRDefault="00FF2526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Автомобильная дорога по </w:t>
            </w:r>
            <w:proofErr w:type="spellStart"/>
            <w:r>
              <w:rPr>
                <w:rFonts w:ascii="Courier New" w:hAnsi="Courier New" w:cs="Courier New"/>
                <w:color w:val="000000"/>
              </w:rPr>
              <w:t>ул.Муринская</w:t>
            </w:r>
            <w:proofErr w:type="spellEnd"/>
          </w:p>
        </w:tc>
        <w:tc>
          <w:tcPr>
            <w:tcW w:w="1337" w:type="dxa"/>
          </w:tcPr>
          <w:p w:rsidR="00AA3D9E" w:rsidRDefault="00FF2526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1900</w:t>
            </w:r>
          </w:p>
        </w:tc>
        <w:tc>
          <w:tcPr>
            <w:tcW w:w="1561" w:type="dxa"/>
            <w:gridSpan w:val="2"/>
          </w:tcPr>
          <w:p w:rsidR="00AA3D9E" w:rsidRDefault="00FF2526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гравийное</w:t>
            </w:r>
          </w:p>
        </w:tc>
        <w:tc>
          <w:tcPr>
            <w:tcW w:w="1484" w:type="dxa"/>
          </w:tcPr>
          <w:p w:rsidR="00AA3D9E" w:rsidRDefault="00FF2526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5.5</w:t>
            </w:r>
          </w:p>
        </w:tc>
        <w:tc>
          <w:tcPr>
            <w:tcW w:w="1635" w:type="dxa"/>
          </w:tcPr>
          <w:p w:rsidR="00AA3D9E" w:rsidRDefault="00FF2526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6.5</w:t>
            </w:r>
          </w:p>
        </w:tc>
        <w:tc>
          <w:tcPr>
            <w:tcW w:w="816" w:type="dxa"/>
            <w:shd w:val="clear" w:color="auto" w:fill="auto"/>
          </w:tcPr>
          <w:p w:rsidR="00AA3D9E" w:rsidRDefault="00FF2526" w:rsidP="00AA3D9E">
            <w:r>
              <w:t>4</w:t>
            </w:r>
          </w:p>
        </w:tc>
      </w:tr>
      <w:tr w:rsidR="00FF2526" w:rsidTr="00FF2526">
        <w:tc>
          <w:tcPr>
            <w:tcW w:w="613" w:type="dxa"/>
          </w:tcPr>
          <w:p w:rsidR="00AA3D9E" w:rsidRDefault="00AA3D9E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111" w:type="dxa"/>
          </w:tcPr>
          <w:p w:rsidR="00AA3D9E" w:rsidRPr="00FF2526" w:rsidRDefault="00FF2526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b/>
                <w:color w:val="000000"/>
              </w:rPr>
            </w:pPr>
            <w:r w:rsidRPr="00FF2526">
              <w:rPr>
                <w:rFonts w:ascii="Courier New" w:hAnsi="Courier New" w:cs="Courier New"/>
                <w:b/>
                <w:color w:val="000000"/>
              </w:rPr>
              <w:t>д.Бахай-2</w:t>
            </w:r>
          </w:p>
        </w:tc>
        <w:tc>
          <w:tcPr>
            <w:tcW w:w="1337" w:type="dxa"/>
          </w:tcPr>
          <w:p w:rsidR="00AA3D9E" w:rsidRDefault="00AA3D9E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561" w:type="dxa"/>
            <w:gridSpan w:val="2"/>
          </w:tcPr>
          <w:p w:rsidR="00AA3D9E" w:rsidRDefault="00AA3D9E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84" w:type="dxa"/>
          </w:tcPr>
          <w:p w:rsidR="00AA3D9E" w:rsidRDefault="00AA3D9E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635" w:type="dxa"/>
            <w:tcBorders>
              <w:top w:val="nil"/>
            </w:tcBorders>
          </w:tcPr>
          <w:p w:rsidR="00AA3D9E" w:rsidRDefault="00AA3D9E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82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FF2526" w:rsidRDefault="00FF2526"/>
        </w:tc>
      </w:tr>
      <w:tr w:rsidR="00AA3D9E" w:rsidTr="00FF2526">
        <w:trPr>
          <w:gridAfter w:val="1"/>
          <w:wAfter w:w="9" w:type="dxa"/>
        </w:trPr>
        <w:tc>
          <w:tcPr>
            <w:tcW w:w="613" w:type="dxa"/>
          </w:tcPr>
          <w:p w:rsidR="00AA3D9E" w:rsidRDefault="00AA3D9E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111" w:type="dxa"/>
          </w:tcPr>
          <w:p w:rsidR="00AA3D9E" w:rsidRDefault="00FF2526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Автомобильная дорога по </w:t>
            </w:r>
            <w:proofErr w:type="spellStart"/>
            <w:r>
              <w:rPr>
                <w:rFonts w:ascii="Courier New" w:hAnsi="Courier New" w:cs="Courier New"/>
                <w:color w:val="000000"/>
              </w:rPr>
              <w:t>ул.Харамалгай</w:t>
            </w:r>
            <w:proofErr w:type="spellEnd"/>
          </w:p>
        </w:tc>
        <w:tc>
          <w:tcPr>
            <w:tcW w:w="1337" w:type="dxa"/>
          </w:tcPr>
          <w:p w:rsidR="00AA3D9E" w:rsidRDefault="00FF2526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2200</w:t>
            </w:r>
          </w:p>
        </w:tc>
        <w:tc>
          <w:tcPr>
            <w:tcW w:w="1561" w:type="dxa"/>
            <w:gridSpan w:val="2"/>
          </w:tcPr>
          <w:p w:rsidR="00AA3D9E" w:rsidRDefault="00FF2526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гравийное</w:t>
            </w:r>
          </w:p>
        </w:tc>
        <w:tc>
          <w:tcPr>
            <w:tcW w:w="1484" w:type="dxa"/>
          </w:tcPr>
          <w:p w:rsidR="00AA3D9E" w:rsidRDefault="00FF2526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5.5</w:t>
            </w:r>
          </w:p>
        </w:tc>
        <w:tc>
          <w:tcPr>
            <w:tcW w:w="1635" w:type="dxa"/>
          </w:tcPr>
          <w:p w:rsidR="00AA3D9E" w:rsidRDefault="00FF2526" w:rsidP="00AA3D9E">
            <w:pPr>
              <w:tabs>
                <w:tab w:val="left" w:pos="6135"/>
              </w:tabs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6.5</w:t>
            </w:r>
          </w:p>
        </w:tc>
        <w:tc>
          <w:tcPr>
            <w:tcW w:w="816" w:type="dxa"/>
            <w:shd w:val="clear" w:color="auto" w:fill="auto"/>
          </w:tcPr>
          <w:p w:rsidR="00AA3D9E" w:rsidRDefault="00FF2526" w:rsidP="00AA3D9E">
            <w:r>
              <w:t>4</w:t>
            </w:r>
          </w:p>
        </w:tc>
      </w:tr>
      <w:tr w:rsidR="00AA3D9E" w:rsidTr="00FF2526">
        <w:tblPrEx>
          <w:tblLook w:val="0000" w:firstRow="0" w:lastRow="0" w:firstColumn="0" w:lastColumn="0" w:noHBand="0" w:noVBand="0"/>
        </w:tblPrEx>
        <w:trPr>
          <w:gridAfter w:val="1"/>
          <w:wAfter w:w="9" w:type="dxa"/>
          <w:trHeight w:val="345"/>
        </w:trPr>
        <w:tc>
          <w:tcPr>
            <w:tcW w:w="613" w:type="dxa"/>
          </w:tcPr>
          <w:p w:rsidR="00AA3D9E" w:rsidRDefault="00AA3D9E" w:rsidP="00AA3D9E">
            <w:pPr>
              <w:shd w:val="clear" w:color="auto" w:fill="FFFFFF"/>
              <w:tabs>
                <w:tab w:val="left" w:pos="6135"/>
              </w:tabs>
              <w:ind w:left="108"/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111" w:type="dxa"/>
          </w:tcPr>
          <w:p w:rsidR="00AA3D9E" w:rsidRPr="00FF2526" w:rsidRDefault="00FF2526" w:rsidP="00AA3D9E">
            <w:pPr>
              <w:shd w:val="clear" w:color="auto" w:fill="FFFFFF"/>
              <w:tabs>
                <w:tab w:val="left" w:pos="6135"/>
              </w:tabs>
              <w:ind w:left="108"/>
              <w:jc w:val="both"/>
              <w:textAlignment w:val="baseline"/>
              <w:rPr>
                <w:rFonts w:ascii="Courier New" w:hAnsi="Courier New" w:cs="Courier New"/>
                <w:b/>
                <w:color w:val="000000"/>
              </w:rPr>
            </w:pPr>
            <w:r w:rsidRPr="00FF2526">
              <w:rPr>
                <w:rFonts w:ascii="Courier New" w:hAnsi="Courier New" w:cs="Courier New"/>
                <w:b/>
                <w:color w:val="000000"/>
              </w:rPr>
              <w:t>Итого:</w:t>
            </w:r>
          </w:p>
        </w:tc>
        <w:tc>
          <w:tcPr>
            <w:tcW w:w="1337" w:type="dxa"/>
          </w:tcPr>
          <w:p w:rsidR="00AA3D9E" w:rsidRPr="00FF2526" w:rsidRDefault="00FF2526" w:rsidP="00AA3D9E">
            <w:pPr>
              <w:shd w:val="clear" w:color="auto" w:fill="FFFFFF"/>
              <w:tabs>
                <w:tab w:val="left" w:pos="6135"/>
              </w:tabs>
              <w:ind w:left="108"/>
              <w:jc w:val="both"/>
              <w:textAlignment w:val="baseline"/>
              <w:rPr>
                <w:rFonts w:ascii="Courier New" w:hAnsi="Courier New" w:cs="Courier New"/>
                <w:b/>
                <w:color w:val="000000"/>
              </w:rPr>
            </w:pPr>
            <w:r w:rsidRPr="00FF2526">
              <w:rPr>
                <w:rFonts w:ascii="Courier New" w:hAnsi="Courier New" w:cs="Courier New"/>
                <w:b/>
                <w:color w:val="000000"/>
              </w:rPr>
              <w:t>10165</w:t>
            </w:r>
          </w:p>
        </w:tc>
        <w:tc>
          <w:tcPr>
            <w:tcW w:w="1561" w:type="dxa"/>
            <w:gridSpan w:val="2"/>
          </w:tcPr>
          <w:p w:rsidR="00AA3D9E" w:rsidRDefault="00AA3D9E" w:rsidP="00AA3D9E">
            <w:pPr>
              <w:shd w:val="clear" w:color="auto" w:fill="FFFFFF"/>
              <w:tabs>
                <w:tab w:val="left" w:pos="6135"/>
              </w:tabs>
              <w:ind w:left="108"/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84" w:type="dxa"/>
          </w:tcPr>
          <w:p w:rsidR="00AA3D9E" w:rsidRDefault="00AA3D9E" w:rsidP="00AA3D9E">
            <w:pPr>
              <w:shd w:val="clear" w:color="auto" w:fill="FFFFFF"/>
              <w:tabs>
                <w:tab w:val="left" w:pos="6135"/>
              </w:tabs>
              <w:ind w:left="108"/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635" w:type="dxa"/>
          </w:tcPr>
          <w:p w:rsidR="00AA3D9E" w:rsidRDefault="00AA3D9E" w:rsidP="00AA3D9E">
            <w:pPr>
              <w:shd w:val="clear" w:color="auto" w:fill="FFFFFF"/>
              <w:tabs>
                <w:tab w:val="left" w:pos="6135"/>
              </w:tabs>
              <w:ind w:left="108"/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816" w:type="dxa"/>
          </w:tcPr>
          <w:p w:rsidR="00AA3D9E" w:rsidRDefault="00AA3D9E" w:rsidP="00AA3D9E">
            <w:pPr>
              <w:shd w:val="clear" w:color="auto" w:fill="FFFFFF"/>
              <w:tabs>
                <w:tab w:val="left" w:pos="6135"/>
              </w:tabs>
              <w:ind w:left="108"/>
              <w:jc w:val="both"/>
              <w:textAlignment w:val="baseline"/>
              <w:rPr>
                <w:rFonts w:ascii="Courier New" w:hAnsi="Courier New" w:cs="Courier New"/>
                <w:color w:val="000000"/>
              </w:rPr>
            </w:pPr>
          </w:p>
        </w:tc>
      </w:tr>
    </w:tbl>
    <w:p w:rsidR="00FD020A" w:rsidRDefault="00FD020A" w:rsidP="00FD020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223471" w:rsidRPr="00B030C4" w:rsidRDefault="00223471" w:rsidP="00FD020A"/>
    <w:sectPr w:rsidR="00223471" w:rsidRPr="00B030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BC4DE8"/>
    <w:multiLevelType w:val="hybridMultilevel"/>
    <w:tmpl w:val="8566193A"/>
    <w:lvl w:ilvl="0" w:tplc="AABC682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FF1"/>
    <w:rsid w:val="00223471"/>
    <w:rsid w:val="004345A0"/>
    <w:rsid w:val="00531DAF"/>
    <w:rsid w:val="006865FB"/>
    <w:rsid w:val="006B32EF"/>
    <w:rsid w:val="007A6C3F"/>
    <w:rsid w:val="00AA3D9E"/>
    <w:rsid w:val="00AF008A"/>
    <w:rsid w:val="00B006C2"/>
    <w:rsid w:val="00B030C4"/>
    <w:rsid w:val="00C25FF1"/>
    <w:rsid w:val="00D70295"/>
    <w:rsid w:val="00E41592"/>
    <w:rsid w:val="00EB5920"/>
    <w:rsid w:val="00FD020A"/>
    <w:rsid w:val="00FF2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B6A20"/>
  <w15:docId w15:val="{2093B2FA-BE11-41E7-9757-591B08FAF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020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020A"/>
    <w:pPr>
      <w:ind w:left="720"/>
      <w:contextualSpacing/>
    </w:pPr>
  </w:style>
  <w:style w:type="table" w:styleId="a4">
    <w:name w:val="Table Grid"/>
    <w:basedOn w:val="a1"/>
    <w:uiPriority w:val="59"/>
    <w:rsid w:val="00EB59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95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1</cp:lastModifiedBy>
  <cp:revision>5</cp:revision>
  <cp:lastPrinted>2017-08-11T03:02:00Z</cp:lastPrinted>
  <dcterms:created xsi:type="dcterms:W3CDTF">2017-08-10T07:17:00Z</dcterms:created>
  <dcterms:modified xsi:type="dcterms:W3CDTF">2017-08-17T02:49:00Z</dcterms:modified>
</cp:coreProperties>
</file>