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1BF" w:rsidRPr="00FF51BF" w:rsidRDefault="00FF51BF" w:rsidP="00590DA7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>28.11.2016г. №48\1</w:t>
      </w:r>
    </w:p>
    <w:p w:rsidR="00590DA7" w:rsidRPr="00FF51BF" w:rsidRDefault="00590DA7" w:rsidP="00590DA7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590DA7" w:rsidRPr="00FF51BF" w:rsidRDefault="00590DA7" w:rsidP="00590DA7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>ИРКУТСКАЯ ОБЛАСТЬ</w:t>
      </w:r>
    </w:p>
    <w:p w:rsidR="00590DA7" w:rsidRPr="00FF51BF" w:rsidRDefault="00590DA7" w:rsidP="00590DA7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>БАЯНДАЕСКИЙ РАЙОН</w:t>
      </w:r>
    </w:p>
    <w:p w:rsidR="00590DA7" w:rsidRPr="00FF51BF" w:rsidRDefault="00590DA7" w:rsidP="00590DA7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spellStart"/>
      <w:r w:rsidRPr="00FF51BF">
        <w:rPr>
          <w:rFonts w:ascii="Arial" w:hAnsi="Arial" w:cs="Arial"/>
          <w:b/>
          <w:sz w:val="32"/>
          <w:szCs w:val="32"/>
        </w:rPr>
        <w:t>Люры</w:t>
      </w:r>
      <w:proofErr w:type="spellEnd"/>
      <w:r w:rsidRPr="00FF51BF">
        <w:rPr>
          <w:rFonts w:ascii="Arial" w:hAnsi="Arial" w:cs="Arial"/>
          <w:b/>
          <w:sz w:val="32"/>
          <w:szCs w:val="32"/>
        </w:rPr>
        <w:t>»</w:t>
      </w:r>
    </w:p>
    <w:p w:rsidR="00FF51BF" w:rsidRDefault="00590DA7" w:rsidP="00FF51BF">
      <w:pPr>
        <w:spacing w:after="0" w:line="240" w:lineRule="auto"/>
        <w:ind w:right="-714"/>
        <w:jc w:val="center"/>
        <w:rPr>
          <w:rFonts w:ascii="Arial" w:hAnsi="Arial" w:cs="Arial"/>
          <w:b/>
          <w:sz w:val="32"/>
          <w:szCs w:val="32"/>
        </w:rPr>
      </w:pPr>
      <w:r w:rsidRPr="00FF51BF"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FF51BF" w:rsidRPr="007619C8" w:rsidRDefault="00FF51BF" w:rsidP="007619C8">
      <w:pPr>
        <w:spacing w:after="0" w:line="240" w:lineRule="auto"/>
        <w:ind w:right="-714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590DA7" w:rsidRPr="007619C8" w:rsidRDefault="007619C8" w:rsidP="007619C8">
      <w:pPr>
        <w:spacing w:after="0" w:line="240" w:lineRule="auto"/>
        <w:ind w:right="-714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619C8">
        <w:rPr>
          <w:rFonts w:ascii="Arial" w:hAnsi="Arial" w:cs="Arial"/>
          <w:b/>
          <w:color w:val="000000" w:themeColor="text1"/>
          <w:sz w:val="32"/>
          <w:szCs w:val="32"/>
        </w:rPr>
        <w:t>МУНИЦИПАЛЬНАЯ  ПРОГРАММА</w:t>
      </w:r>
    </w:p>
    <w:p w:rsidR="00590DA7" w:rsidRPr="007619C8" w:rsidRDefault="007619C8" w:rsidP="007619C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619C8">
        <w:rPr>
          <w:rFonts w:ascii="Arial" w:hAnsi="Arial" w:cs="Arial"/>
          <w:b/>
          <w:color w:val="000000" w:themeColor="text1"/>
          <w:sz w:val="32"/>
          <w:szCs w:val="32"/>
        </w:rPr>
        <w:t>ПРОФИЛАКТИКА  НАРКОМАНИИ, ТОКСИКОМАНИИ И АЛКОГОЛИЗМА</w:t>
      </w:r>
    </w:p>
    <w:p w:rsidR="00590DA7" w:rsidRPr="007619C8" w:rsidRDefault="007619C8" w:rsidP="007619C8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7619C8">
        <w:rPr>
          <w:rFonts w:ascii="Arial" w:hAnsi="Arial" w:cs="Arial"/>
          <w:b/>
          <w:color w:val="000000" w:themeColor="text1"/>
          <w:sz w:val="32"/>
          <w:szCs w:val="32"/>
        </w:rPr>
        <w:t>В  МО  «ЛЮРЫ» НА 2017 – 2019 ГОДЫ</w:t>
      </w:r>
    </w:p>
    <w:p w:rsidR="00590DA7" w:rsidRPr="00FF51BF" w:rsidRDefault="00590DA7" w:rsidP="00590DA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90DA7" w:rsidRDefault="007619C8" w:rsidP="007619C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Pr="007619C8">
        <w:rPr>
          <w:rFonts w:ascii="Arial" w:hAnsi="Arial" w:cs="Arial"/>
          <w:sz w:val="24"/>
          <w:szCs w:val="24"/>
        </w:rPr>
        <w:t>соответствии с федеральным з</w:t>
      </w:r>
      <w:r>
        <w:rPr>
          <w:rFonts w:ascii="Arial" w:hAnsi="Arial" w:cs="Arial"/>
          <w:sz w:val="24"/>
          <w:szCs w:val="24"/>
        </w:rPr>
        <w:t>аконом от 06.10.2003 №131-ФЗ "О</w:t>
      </w:r>
      <w:r w:rsidRPr="007619C8">
        <w:rPr>
          <w:rFonts w:ascii="Arial" w:hAnsi="Arial" w:cs="Arial"/>
          <w:sz w:val="24"/>
          <w:szCs w:val="24"/>
        </w:rPr>
        <w:t>б общих принципах организ</w:t>
      </w:r>
      <w:r>
        <w:rPr>
          <w:rFonts w:ascii="Arial" w:hAnsi="Arial" w:cs="Arial"/>
          <w:sz w:val="24"/>
          <w:szCs w:val="24"/>
        </w:rPr>
        <w:t>ации местного самоуправления в Российской Федерации" руководствуясь Б</w:t>
      </w:r>
      <w:r w:rsidRPr="007619C8">
        <w:rPr>
          <w:rFonts w:ascii="Arial" w:hAnsi="Arial" w:cs="Arial"/>
          <w:sz w:val="24"/>
          <w:szCs w:val="24"/>
        </w:rPr>
        <w:t xml:space="preserve">юджетным </w:t>
      </w:r>
      <w:r>
        <w:rPr>
          <w:rFonts w:ascii="Arial" w:hAnsi="Arial" w:cs="Arial"/>
          <w:sz w:val="24"/>
          <w:szCs w:val="24"/>
        </w:rPr>
        <w:t>кодексом РФ, Уставом МО «</w:t>
      </w:r>
      <w:proofErr w:type="spellStart"/>
      <w:r>
        <w:rPr>
          <w:rFonts w:ascii="Arial" w:hAnsi="Arial" w:cs="Arial"/>
          <w:sz w:val="24"/>
          <w:szCs w:val="24"/>
        </w:rPr>
        <w:t>Л</w:t>
      </w:r>
      <w:r w:rsidRPr="007619C8">
        <w:rPr>
          <w:rFonts w:ascii="Arial" w:hAnsi="Arial" w:cs="Arial"/>
          <w:sz w:val="24"/>
          <w:szCs w:val="24"/>
        </w:rPr>
        <w:t>юры</w:t>
      </w:r>
      <w:proofErr w:type="spellEnd"/>
      <w:r w:rsidRPr="007619C8">
        <w:rPr>
          <w:rFonts w:ascii="Arial" w:hAnsi="Arial" w:cs="Arial"/>
          <w:sz w:val="24"/>
          <w:szCs w:val="24"/>
        </w:rPr>
        <w:t xml:space="preserve">», </w:t>
      </w:r>
    </w:p>
    <w:p w:rsidR="007619C8" w:rsidRPr="007619C8" w:rsidRDefault="007619C8" w:rsidP="007619C8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590DA7" w:rsidRPr="007619C8" w:rsidRDefault="00590DA7" w:rsidP="00590DA7">
      <w:pPr>
        <w:jc w:val="center"/>
        <w:rPr>
          <w:rFonts w:ascii="Arial" w:hAnsi="Arial" w:cs="Arial"/>
          <w:b/>
          <w:sz w:val="28"/>
          <w:szCs w:val="28"/>
        </w:rPr>
      </w:pPr>
      <w:r w:rsidRPr="007619C8">
        <w:rPr>
          <w:rFonts w:ascii="Arial" w:hAnsi="Arial" w:cs="Arial"/>
          <w:b/>
          <w:sz w:val="28"/>
          <w:szCs w:val="28"/>
        </w:rPr>
        <w:t>ПОСТАНОВЛЯЮ:</w:t>
      </w:r>
    </w:p>
    <w:p w:rsidR="00590DA7" w:rsidRPr="007619C8" w:rsidRDefault="00FF51BF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19C8">
        <w:rPr>
          <w:rFonts w:ascii="Arial" w:hAnsi="Arial" w:cs="Arial"/>
          <w:sz w:val="24"/>
          <w:szCs w:val="24"/>
        </w:rPr>
        <w:t>1. Утвердить  муниципальную целевую программу   Профилактика  наркомании,  токсикомании и алкоголизма  в  МО  «</w:t>
      </w:r>
      <w:proofErr w:type="spellStart"/>
      <w:r w:rsidRPr="007619C8">
        <w:rPr>
          <w:rFonts w:ascii="Arial" w:hAnsi="Arial" w:cs="Arial"/>
          <w:sz w:val="24"/>
          <w:szCs w:val="24"/>
        </w:rPr>
        <w:t>Люры</w:t>
      </w:r>
      <w:proofErr w:type="spellEnd"/>
      <w:r w:rsidRPr="007619C8">
        <w:rPr>
          <w:rFonts w:ascii="Arial" w:hAnsi="Arial" w:cs="Arial"/>
          <w:sz w:val="24"/>
          <w:szCs w:val="24"/>
        </w:rPr>
        <w:t xml:space="preserve">» на 2017 – 2019  годы», </w:t>
      </w:r>
      <w:proofErr w:type="gramStart"/>
      <w:r w:rsidRPr="007619C8">
        <w:rPr>
          <w:rFonts w:ascii="Arial" w:hAnsi="Arial" w:cs="Arial"/>
          <w:sz w:val="24"/>
          <w:szCs w:val="24"/>
        </w:rPr>
        <w:t>согласно  приложения</w:t>
      </w:r>
      <w:proofErr w:type="gramEnd"/>
      <w:r w:rsidRPr="007619C8">
        <w:rPr>
          <w:rFonts w:ascii="Arial" w:hAnsi="Arial" w:cs="Arial"/>
          <w:sz w:val="24"/>
          <w:szCs w:val="24"/>
        </w:rPr>
        <w:t xml:space="preserve"> № 1.</w:t>
      </w:r>
    </w:p>
    <w:p w:rsidR="00590DA7" w:rsidRPr="007619C8" w:rsidRDefault="00FF51BF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19C8">
        <w:rPr>
          <w:rFonts w:ascii="Arial" w:hAnsi="Arial" w:cs="Arial"/>
          <w:sz w:val="24"/>
          <w:szCs w:val="24"/>
        </w:rPr>
        <w:t xml:space="preserve">2.    </w:t>
      </w:r>
      <w:proofErr w:type="gramStart"/>
      <w:r w:rsidRPr="007619C8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19C8">
        <w:rPr>
          <w:rFonts w:ascii="Arial" w:hAnsi="Arial" w:cs="Arial"/>
          <w:sz w:val="24"/>
          <w:szCs w:val="24"/>
        </w:rPr>
        <w:t xml:space="preserve"> исполнением настоящего  постановления  оставляю за собой.</w:t>
      </w:r>
    </w:p>
    <w:p w:rsidR="00590DA7" w:rsidRDefault="00FF51BF" w:rsidP="005871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19C8">
        <w:rPr>
          <w:rFonts w:ascii="Arial" w:hAnsi="Arial" w:cs="Arial"/>
          <w:sz w:val="24"/>
          <w:szCs w:val="24"/>
        </w:rPr>
        <w:t>3.  Настоящее  постановление вступает в силу после его опубликования  в муниципал</w:t>
      </w:r>
      <w:r w:rsidR="00587149">
        <w:rPr>
          <w:rFonts w:ascii="Arial" w:hAnsi="Arial" w:cs="Arial"/>
          <w:sz w:val="24"/>
          <w:szCs w:val="24"/>
        </w:rPr>
        <w:t>ьном газете  «Вестник МО «</w:t>
      </w:r>
      <w:proofErr w:type="spellStart"/>
      <w:r w:rsidR="00587149">
        <w:rPr>
          <w:rFonts w:ascii="Arial" w:hAnsi="Arial" w:cs="Arial"/>
          <w:sz w:val="24"/>
          <w:szCs w:val="24"/>
        </w:rPr>
        <w:t>Люры</w:t>
      </w:r>
      <w:proofErr w:type="spellEnd"/>
      <w:r w:rsidR="00587149">
        <w:rPr>
          <w:rFonts w:ascii="Arial" w:hAnsi="Arial" w:cs="Arial"/>
          <w:sz w:val="24"/>
          <w:szCs w:val="24"/>
        </w:rPr>
        <w:t>».</w:t>
      </w:r>
    </w:p>
    <w:p w:rsidR="00587149" w:rsidRDefault="00587149" w:rsidP="005871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7149" w:rsidRPr="007619C8" w:rsidRDefault="00587149" w:rsidP="0058714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7149" w:rsidRDefault="00FF51BF" w:rsidP="00FF51B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19C8">
        <w:rPr>
          <w:rFonts w:ascii="Arial" w:hAnsi="Arial" w:cs="Arial"/>
          <w:sz w:val="24"/>
          <w:szCs w:val="24"/>
        </w:rPr>
        <w:t xml:space="preserve"> Глава  МО «</w:t>
      </w:r>
      <w:proofErr w:type="spellStart"/>
      <w:r w:rsidRPr="007619C8">
        <w:rPr>
          <w:rFonts w:ascii="Arial" w:hAnsi="Arial" w:cs="Arial"/>
          <w:sz w:val="24"/>
          <w:szCs w:val="24"/>
        </w:rPr>
        <w:t>Люры</w:t>
      </w:r>
      <w:proofErr w:type="spellEnd"/>
      <w:r w:rsidRPr="007619C8">
        <w:rPr>
          <w:rFonts w:ascii="Arial" w:hAnsi="Arial" w:cs="Arial"/>
          <w:sz w:val="24"/>
          <w:szCs w:val="24"/>
        </w:rPr>
        <w:t>»</w:t>
      </w:r>
    </w:p>
    <w:p w:rsidR="00590DA7" w:rsidRPr="007619C8" w:rsidRDefault="00FF51BF" w:rsidP="00FF51BF">
      <w:pPr>
        <w:spacing w:after="0" w:line="240" w:lineRule="auto"/>
        <w:rPr>
          <w:rFonts w:ascii="Arial" w:hAnsi="Arial" w:cs="Arial"/>
          <w:sz w:val="24"/>
          <w:szCs w:val="24"/>
        </w:rPr>
        <w:sectPr w:rsidR="00590DA7" w:rsidRPr="007619C8">
          <w:pgSz w:w="11906" w:h="16838"/>
          <w:pgMar w:top="1134" w:right="851" w:bottom="1134" w:left="1260" w:header="709" w:footer="709" w:gutter="0"/>
          <w:cols w:space="720"/>
        </w:sectPr>
      </w:pPr>
      <w:r w:rsidRPr="007619C8">
        <w:rPr>
          <w:rFonts w:ascii="Arial" w:hAnsi="Arial" w:cs="Arial"/>
          <w:sz w:val="24"/>
          <w:szCs w:val="24"/>
        </w:rPr>
        <w:t xml:space="preserve">  А В  </w:t>
      </w:r>
      <w:proofErr w:type="spellStart"/>
      <w:r w:rsidRPr="007619C8">
        <w:rPr>
          <w:rFonts w:ascii="Arial" w:hAnsi="Arial" w:cs="Arial"/>
          <w:sz w:val="24"/>
          <w:szCs w:val="24"/>
        </w:rPr>
        <w:t>Бу</w:t>
      </w:r>
      <w:r w:rsidR="007619C8">
        <w:rPr>
          <w:rFonts w:ascii="Arial" w:hAnsi="Arial" w:cs="Arial"/>
          <w:sz w:val="24"/>
          <w:szCs w:val="24"/>
        </w:rPr>
        <w:t>ентаева</w:t>
      </w:r>
      <w:proofErr w:type="spellEnd"/>
      <w:r w:rsidR="007619C8">
        <w:rPr>
          <w:rFonts w:ascii="Arial" w:hAnsi="Arial" w:cs="Arial"/>
          <w:sz w:val="24"/>
          <w:szCs w:val="24"/>
        </w:rPr>
        <w:t xml:space="preserve">      </w:t>
      </w:r>
    </w:p>
    <w:p w:rsidR="00590DA7" w:rsidRPr="00FF51BF" w:rsidRDefault="007619C8" w:rsidP="007619C8">
      <w:pPr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                                       </w:t>
      </w:r>
      <w:r w:rsidR="00587149">
        <w:rPr>
          <w:rFonts w:ascii="Courier New" w:hAnsi="Courier New" w:cs="Courier New"/>
        </w:rPr>
        <w:t>Утвержден</w:t>
      </w:r>
    </w:p>
    <w:p w:rsidR="00590DA7" w:rsidRPr="00FF51BF" w:rsidRDefault="00587149" w:rsidP="00FF51B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 МО «</w:t>
      </w:r>
      <w:proofErr w:type="spellStart"/>
      <w:r>
        <w:rPr>
          <w:rFonts w:ascii="Courier New" w:hAnsi="Courier New" w:cs="Courier New"/>
        </w:rPr>
        <w:t>Люры</w:t>
      </w:r>
      <w:proofErr w:type="spellEnd"/>
      <w:r>
        <w:rPr>
          <w:rFonts w:ascii="Courier New" w:hAnsi="Courier New" w:cs="Courier New"/>
        </w:rPr>
        <w:t>"</w:t>
      </w:r>
    </w:p>
    <w:p w:rsidR="00590DA7" w:rsidRDefault="00FF51BF" w:rsidP="00FF51BF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28.12.2016г.№</w:t>
      </w:r>
      <w:r w:rsidR="00590DA7" w:rsidRPr="00FF51BF">
        <w:rPr>
          <w:rFonts w:ascii="Courier New" w:hAnsi="Courier New" w:cs="Courier New"/>
        </w:rPr>
        <w:t>48\1</w:t>
      </w:r>
    </w:p>
    <w:p w:rsidR="00FF51BF" w:rsidRPr="00FF51BF" w:rsidRDefault="00FF51BF" w:rsidP="00FF51BF">
      <w:pPr>
        <w:spacing w:after="0" w:line="240" w:lineRule="auto"/>
        <w:jc w:val="right"/>
        <w:rPr>
          <w:rFonts w:ascii="Courier New" w:hAnsi="Courier New" w:cs="Courier New"/>
        </w:rPr>
      </w:pPr>
    </w:p>
    <w:p w:rsidR="00590DA7" w:rsidRPr="00FF51BF" w:rsidRDefault="00FF51BF" w:rsidP="00590D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</w:t>
      </w:r>
      <w:r w:rsidRPr="00FF51BF">
        <w:rPr>
          <w:rFonts w:ascii="Arial" w:hAnsi="Arial" w:cs="Arial"/>
          <w:bCs/>
          <w:sz w:val="24"/>
          <w:szCs w:val="24"/>
        </w:rPr>
        <w:t>униципальная программа</w:t>
      </w:r>
    </w:p>
    <w:p w:rsidR="00590DA7" w:rsidRPr="00FF51BF" w:rsidRDefault="00FF51BF" w:rsidP="00590DA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FF51BF">
        <w:rPr>
          <w:rFonts w:ascii="Arial" w:hAnsi="Arial" w:cs="Arial"/>
          <w:bCs/>
          <w:sz w:val="24"/>
          <w:szCs w:val="24"/>
        </w:rPr>
        <w:t xml:space="preserve">профилактики наркомании, токсикомании и алкоголизма </w:t>
      </w:r>
      <w:proofErr w:type="gramStart"/>
      <w:r w:rsidRPr="00FF51BF">
        <w:rPr>
          <w:rFonts w:ascii="Arial" w:hAnsi="Arial" w:cs="Arial"/>
          <w:bCs/>
          <w:sz w:val="24"/>
          <w:szCs w:val="24"/>
        </w:rPr>
        <w:t>в</w:t>
      </w:r>
      <w:proofErr w:type="gramEnd"/>
    </w:p>
    <w:p w:rsidR="00590DA7" w:rsidRPr="00FF51BF" w:rsidRDefault="00C60D33" w:rsidP="00590D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МО  «</w:t>
      </w:r>
      <w:proofErr w:type="spellStart"/>
      <w:r>
        <w:rPr>
          <w:rFonts w:ascii="Arial" w:hAnsi="Arial" w:cs="Arial"/>
          <w:bCs/>
          <w:sz w:val="24"/>
          <w:szCs w:val="24"/>
        </w:rPr>
        <w:t>Л</w:t>
      </w:r>
      <w:r w:rsidR="00FF51BF" w:rsidRPr="00FF51BF">
        <w:rPr>
          <w:rFonts w:ascii="Arial" w:hAnsi="Arial" w:cs="Arial"/>
          <w:bCs/>
          <w:sz w:val="24"/>
          <w:szCs w:val="24"/>
        </w:rPr>
        <w:t>юры</w:t>
      </w:r>
      <w:proofErr w:type="spellEnd"/>
      <w:r w:rsidR="00FF51BF" w:rsidRPr="00FF51BF">
        <w:rPr>
          <w:rFonts w:ascii="Arial" w:hAnsi="Arial" w:cs="Arial"/>
          <w:bCs/>
          <w:sz w:val="24"/>
          <w:szCs w:val="24"/>
        </w:rPr>
        <w:t>»  на 2017-2019 годы</w:t>
      </w:r>
    </w:p>
    <w:p w:rsidR="00590DA7" w:rsidRPr="00A93866" w:rsidRDefault="00590DA7" w:rsidP="00590DA7">
      <w:pPr>
        <w:rPr>
          <w:rFonts w:ascii="Times New Roman" w:hAnsi="Times New Roman"/>
        </w:rPr>
      </w:pPr>
      <w:r w:rsidRPr="00A93866">
        <w:rPr>
          <w:rFonts w:ascii="Times New Roman" w:hAnsi="Times New Roman"/>
        </w:rPr>
        <w:t>  </w:t>
      </w:r>
    </w:p>
    <w:p w:rsidR="00590DA7" w:rsidRDefault="00C60D33" w:rsidP="00590DA7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П</w:t>
      </w:r>
      <w:r w:rsidRPr="00C60D33">
        <w:rPr>
          <w:rFonts w:ascii="Arial" w:hAnsi="Arial" w:cs="Arial"/>
          <w:bCs/>
          <w:sz w:val="24"/>
          <w:szCs w:val="24"/>
        </w:rPr>
        <w:t>аспорт</w:t>
      </w:r>
    </w:p>
    <w:p w:rsidR="00C60D33" w:rsidRPr="00C60D33" w:rsidRDefault="00C60D33" w:rsidP="00590D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94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50"/>
        <w:gridCol w:w="6945"/>
      </w:tblGrid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 </w:t>
            </w:r>
            <w:r w:rsidRPr="00C60D33">
              <w:rPr>
                <w:rFonts w:ascii="Courier New" w:hAnsi="Courier New" w:cs="Courier New"/>
                <w:bCs/>
              </w:rPr>
              <w:t>Наименование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7619C8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Муниципальная программа П</w:t>
            </w:r>
            <w:r w:rsidR="00590DA7" w:rsidRPr="00C60D33">
              <w:rPr>
                <w:rFonts w:ascii="Courier New" w:hAnsi="Courier New" w:cs="Courier New"/>
              </w:rPr>
              <w:t>рофилактики наркомании, токсикомании и алкоголизма в МО «</w:t>
            </w:r>
            <w:proofErr w:type="spellStart"/>
            <w:r w:rsidR="00590DA7"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="00590DA7" w:rsidRPr="00C60D33">
              <w:rPr>
                <w:rFonts w:ascii="Courier New" w:hAnsi="Courier New" w:cs="Courier New"/>
              </w:rPr>
              <w:t>»  на 2017 – 2019 годы</w:t>
            </w:r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Цель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Основание для разработки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-  Федеральный закон от 08.01.1998г. №3-ФЗ  «О наркотических средствах и психотропных веществах»  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C60D33">
              <w:rPr>
                <w:rFonts w:ascii="Courier New" w:hAnsi="Courier New" w:cs="Courier New"/>
              </w:rPr>
              <w:t xml:space="preserve">- Указ Президента Российской Федерации от 18 октября 2007 года №1374  «в ред. от 27.07.2013 г.) «О дополнительных мерах по противодействию незаконному обороту наркотических средств, психотропных веществ и их </w:t>
            </w:r>
            <w:proofErr w:type="spellStart"/>
            <w:r w:rsidRPr="00C60D33">
              <w:rPr>
                <w:rFonts w:ascii="Courier New" w:hAnsi="Courier New" w:cs="Courier New"/>
              </w:rPr>
              <w:t>прекурсоров</w:t>
            </w:r>
            <w:proofErr w:type="spellEnd"/>
            <w:r w:rsidRPr="00C60D33">
              <w:rPr>
                <w:rFonts w:ascii="Courier New" w:hAnsi="Courier New" w:cs="Courier New"/>
              </w:rPr>
              <w:t>».</w:t>
            </w:r>
            <w:proofErr w:type="gramEnd"/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Заказчик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  Администрация муниципального образования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>».</w:t>
            </w:r>
          </w:p>
        </w:tc>
      </w:tr>
      <w:tr w:rsidR="00590DA7" w:rsidRPr="00A93866" w:rsidTr="00F52887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Разработчик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  Администрация муниципального образования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>»</w:t>
            </w:r>
          </w:p>
        </w:tc>
      </w:tr>
      <w:tr w:rsidR="00590DA7" w:rsidRPr="00A93866" w:rsidTr="00F52887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Исполнители мероприятий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 -Дума МО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>»;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-Администрация  МО 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»; 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 -МБУК КИЦ МО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>»;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 -Общественные  организации МО  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>»;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 иные организации расположенные на территории МО «</w:t>
            </w:r>
            <w:proofErr w:type="spellStart"/>
            <w:r w:rsidRPr="00C60D33">
              <w:rPr>
                <w:rFonts w:ascii="Courier New" w:hAnsi="Courier New" w:cs="Courier New"/>
              </w:rPr>
              <w:t>Люры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» </w:t>
            </w:r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Сроки реализации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2017 – 2019  гг.</w:t>
            </w:r>
          </w:p>
        </w:tc>
      </w:tr>
      <w:tr w:rsidR="00590DA7" w:rsidRPr="00A93866" w:rsidTr="00F52887">
        <w:trPr>
          <w:trHeight w:val="1260"/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  <w:bCs/>
              </w:rPr>
            </w:pPr>
            <w:r w:rsidRPr="00C60D33">
              <w:rPr>
                <w:rFonts w:ascii="Courier New" w:hAnsi="Courier New" w:cs="Courier New"/>
                <w:bCs/>
              </w:rPr>
              <w:t>Объёмы и источники финансирования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Общий объем финансирования программы составляет:  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в 2017-2019 годах – 6000 руб.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   Объем финансирования по годам: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2017 год –   2000 тыс. руб.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2018 год –   2000 тыс. руб.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2019 год –   2000 тыс. руб.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Перечень основных мероприятий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-Организационные мероприятия;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-Информационно-аналитические мероприятия;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-Методические мероприятия;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-Организация профилактической работы в образовательных учреждениях;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-Мероприятия по информированию населения;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-Взаимодействие с общественными организациями;</w:t>
            </w:r>
          </w:p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-Работа со СМИ. Пропагандистские и профилактические мероприятия.</w:t>
            </w:r>
          </w:p>
        </w:tc>
      </w:tr>
      <w:tr w:rsidR="00590DA7" w:rsidRPr="00A93866" w:rsidTr="00F52887">
        <w:trPr>
          <w:tblCellSpacing w:w="0" w:type="dxa"/>
        </w:trPr>
        <w:tc>
          <w:tcPr>
            <w:tcW w:w="2550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  <w:bCs/>
              </w:rPr>
              <w:t>Планируемые результаты реализации Программы</w:t>
            </w:r>
          </w:p>
        </w:tc>
        <w:tc>
          <w:tcPr>
            <w:tcW w:w="6945" w:type="dxa"/>
            <w:vAlign w:val="center"/>
          </w:tcPr>
          <w:p w:rsidR="00590DA7" w:rsidRPr="00C60D33" w:rsidRDefault="00590DA7" w:rsidP="00F52887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·        Увеличение количества детей и молодежи, ведущих здоровый образ жизни;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·        Рост количества детей и молодежи, выявленных на ранней стадии потребления наркотических веществ;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Выявление потребителей </w:t>
            </w:r>
            <w:proofErr w:type="spellStart"/>
            <w:r w:rsidRPr="00C60D33">
              <w:rPr>
                <w:rFonts w:ascii="Courier New" w:hAnsi="Courier New" w:cs="Courier New"/>
              </w:rPr>
              <w:t>психоактивных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</w:t>
            </w:r>
            <w:r w:rsidRPr="00C60D33">
              <w:rPr>
                <w:rFonts w:ascii="Courier New" w:hAnsi="Courier New" w:cs="Courier New"/>
              </w:rPr>
              <w:lastRenderedPageBreak/>
              <w:t xml:space="preserve">веществ на ранней стадии, снижение доступности </w:t>
            </w:r>
            <w:proofErr w:type="spellStart"/>
            <w:r w:rsidRPr="00C60D33">
              <w:rPr>
                <w:rFonts w:ascii="Courier New" w:hAnsi="Courier New" w:cs="Courier New"/>
              </w:rPr>
              <w:t>психоактивных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веще</w:t>
            </w:r>
            <w:proofErr w:type="gramStart"/>
            <w:r w:rsidRPr="00C60D33">
              <w:rPr>
                <w:rFonts w:ascii="Courier New" w:hAnsi="Courier New" w:cs="Courier New"/>
              </w:rPr>
              <w:t>ств дл</w:t>
            </w:r>
            <w:proofErr w:type="gramEnd"/>
            <w:r w:rsidRPr="00C60D33">
              <w:rPr>
                <w:rFonts w:ascii="Courier New" w:hAnsi="Courier New" w:cs="Courier New"/>
              </w:rPr>
              <w:t xml:space="preserve">я молодежи; 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Повышение информированности населения по проблемам злоупотребления </w:t>
            </w:r>
            <w:proofErr w:type="spellStart"/>
            <w:r w:rsidRPr="00C60D33">
              <w:rPr>
                <w:rFonts w:ascii="Courier New" w:hAnsi="Courier New" w:cs="Courier New"/>
              </w:rPr>
              <w:t>психоактивными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веществами;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Повышение интереса родителей к вопросам </w:t>
            </w:r>
            <w:proofErr w:type="spellStart"/>
            <w:r w:rsidRPr="00C60D33">
              <w:rPr>
                <w:rFonts w:ascii="Courier New" w:hAnsi="Courier New" w:cs="Courier New"/>
              </w:rPr>
              <w:t>антинаркотического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воспитания детей и подростков (увеличение количества обращений к специалистам);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Расширение охвата детей, подростков и молодежи программами профилактики злоупотребления </w:t>
            </w:r>
            <w:proofErr w:type="spellStart"/>
            <w:r w:rsidRPr="00C60D33">
              <w:rPr>
                <w:rFonts w:ascii="Courier New" w:hAnsi="Courier New" w:cs="Courier New"/>
              </w:rPr>
              <w:t>психоактивными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веществами в учебных заведениях;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·        Формирование позитивного отношения  населения к здоровому образу жизни;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Увеличение количества детей и подростков, прошедших </w:t>
            </w:r>
            <w:proofErr w:type="gramStart"/>
            <w:r w:rsidRPr="00C60D33">
              <w:rPr>
                <w:rFonts w:ascii="Courier New" w:hAnsi="Courier New" w:cs="Courier New"/>
              </w:rPr>
              <w:t>обучение по программе</w:t>
            </w:r>
            <w:proofErr w:type="gramEnd"/>
            <w:r w:rsidRPr="00C60D33">
              <w:rPr>
                <w:rFonts w:ascii="Courier New" w:hAnsi="Courier New" w:cs="Courier New"/>
              </w:rPr>
              <w:t xml:space="preserve"> формирования здорового образа жизни и формированию жизненных навыков;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Увеличение количества родителей, прошедших </w:t>
            </w:r>
            <w:proofErr w:type="gramStart"/>
            <w:r w:rsidRPr="00C60D33">
              <w:rPr>
                <w:rFonts w:ascii="Courier New" w:hAnsi="Courier New" w:cs="Courier New"/>
              </w:rPr>
              <w:t>обучение по вопросам</w:t>
            </w:r>
            <w:proofErr w:type="gramEnd"/>
            <w:r w:rsidRPr="00C60D33">
              <w:rPr>
                <w:rFonts w:ascii="Courier New" w:hAnsi="Courier New" w:cs="Courier New"/>
              </w:rPr>
              <w:t xml:space="preserve"> профилактики алкоголизма, наркомании и токсикомании среди детей и молодежи;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Увеличение количества детей и молодежи из группы риска </w:t>
            </w:r>
            <w:proofErr w:type="spellStart"/>
            <w:r w:rsidRPr="00C60D33">
              <w:rPr>
                <w:rFonts w:ascii="Courier New" w:hAnsi="Courier New" w:cs="Courier New"/>
              </w:rPr>
              <w:t>девиантного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поведения, охваченных организованными формами досуга;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Снижение медицинских последствий злоупотребления ПАВ: заболеваемости вирусным гепатитом </w:t>
            </w:r>
            <w:proofErr w:type="gramStart"/>
            <w:r w:rsidRPr="00C60D33">
              <w:rPr>
                <w:rFonts w:ascii="Courier New" w:hAnsi="Courier New" w:cs="Courier New"/>
              </w:rPr>
              <w:t>В</w:t>
            </w:r>
            <w:proofErr w:type="gramEnd"/>
            <w:r w:rsidRPr="00C60D33">
              <w:rPr>
                <w:rFonts w:ascii="Courier New" w:hAnsi="Courier New" w:cs="Courier New"/>
              </w:rPr>
              <w:t xml:space="preserve"> и С, ВИЧ-инфекцией, инфекциями., передающимися половым путем, психическими расстройствами;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·        Снижение уровня подростковой преступности;</w:t>
            </w:r>
          </w:p>
          <w:p w:rsidR="00590DA7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>·        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C60D33" w:rsidRPr="00C60D33" w:rsidRDefault="00590DA7" w:rsidP="00F52887">
            <w:pPr>
              <w:pBdr>
                <w:left w:val="single" w:sz="4" w:space="4" w:color="auto"/>
              </w:pBdr>
              <w:spacing w:after="0" w:line="240" w:lineRule="auto"/>
              <w:rPr>
                <w:rFonts w:ascii="Courier New" w:hAnsi="Courier New" w:cs="Courier New"/>
              </w:rPr>
            </w:pPr>
            <w:r w:rsidRPr="00C60D33">
              <w:rPr>
                <w:rFonts w:ascii="Courier New" w:hAnsi="Courier New" w:cs="Courier New"/>
              </w:rPr>
              <w:t xml:space="preserve">·        Снижение социальных последствий  злоупотребления </w:t>
            </w:r>
            <w:proofErr w:type="spellStart"/>
            <w:r w:rsidRPr="00C60D33">
              <w:rPr>
                <w:rFonts w:ascii="Courier New" w:hAnsi="Courier New" w:cs="Courier New"/>
              </w:rPr>
              <w:t>психоактивными</w:t>
            </w:r>
            <w:proofErr w:type="spellEnd"/>
            <w:r w:rsidRPr="00C60D33">
              <w:rPr>
                <w:rFonts w:ascii="Courier New" w:hAnsi="Courier New" w:cs="Courier New"/>
              </w:rPr>
              <w:t xml:space="preserve"> веществами: суицидов, разрушения семей, криминализации молодежной среды.</w:t>
            </w:r>
          </w:p>
        </w:tc>
      </w:tr>
    </w:tbl>
    <w:p w:rsidR="00C60D33" w:rsidRDefault="00C60D33" w:rsidP="00590DA7">
      <w:pPr>
        <w:jc w:val="center"/>
        <w:rPr>
          <w:rFonts w:ascii="Times New Roman" w:hAnsi="Times New Roman"/>
          <w:b/>
          <w:bCs/>
        </w:rPr>
      </w:pPr>
    </w:p>
    <w:p w:rsidR="00590DA7" w:rsidRPr="00243ED4" w:rsidRDefault="00243ED4" w:rsidP="00590DA7">
      <w:pPr>
        <w:jc w:val="center"/>
        <w:rPr>
          <w:rFonts w:ascii="Arial" w:hAnsi="Arial" w:cs="Arial"/>
          <w:b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Общие положения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Наркомания стала, к сожалению, неотъемлемой чертой современного российского образа жизни. Наркотики становятся все более доступными, на российском рынке во все возрастающем объеме появляются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</w:t>
      </w:r>
      <w:proofErr w:type="spellStart"/>
      <w:r w:rsidRPr="00243ED4">
        <w:rPr>
          <w:rFonts w:ascii="Arial" w:hAnsi="Arial" w:cs="Arial"/>
          <w:sz w:val="24"/>
          <w:szCs w:val="24"/>
        </w:rPr>
        <w:t>наркориска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составляет 13 -26 лет. В эту возрастную категорию попадают дети 12 -13 лет, подростки 13-16 лет, молодежь до 30 лет. За последние 10-12 лет в </w:t>
      </w:r>
      <w:proofErr w:type="spellStart"/>
      <w:r w:rsidRPr="00243ED4">
        <w:rPr>
          <w:rFonts w:ascii="Arial" w:hAnsi="Arial" w:cs="Arial"/>
          <w:sz w:val="24"/>
          <w:szCs w:val="24"/>
        </w:rPr>
        <w:t>россии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почти в семь раз увеличилось число женщин, употребляющих наркотические и психотропные препараты.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Муниципальная программа профилактики наркомании, токсикомании и алкоголизма в мо «</w:t>
      </w:r>
      <w:proofErr w:type="spellStart"/>
      <w:r w:rsidRPr="00243ED4">
        <w:rPr>
          <w:rFonts w:ascii="Arial" w:hAnsi="Arial" w:cs="Arial"/>
          <w:sz w:val="24"/>
          <w:szCs w:val="24"/>
        </w:rPr>
        <w:t>люры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» на 2017 –2019 годы (далее - программа) направлена на совершенствование системы профилактики злоупотребления наркотическими средствами и другими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среди различных категорий населения, прежде всего, молодежи и несовершеннолетних, а также предупреждение преступлений и правонарушений, связанных со злоупотреблением и незаконным оборотом наркотиков.</w:t>
      </w:r>
    </w:p>
    <w:p w:rsidR="00590DA7" w:rsidRPr="00243ED4" w:rsidRDefault="00590DA7" w:rsidP="00590DA7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90DA7" w:rsidRPr="00243ED4" w:rsidRDefault="00243ED4" w:rsidP="00590D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lastRenderedPageBreak/>
        <w:t>Содержание проблемы и обоснование необходимости ее решения</w:t>
      </w:r>
    </w:p>
    <w:p w:rsidR="00590DA7" w:rsidRPr="00243ED4" w:rsidRDefault="00243ED4" w:rsidP="00590DA7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Программными методами</w:t>
      </w:r>
    </w:p>
    <w:p w:rsidR="00590DA7" w:rsidRPr="00243ED4" w:rsidRDefault="00590DA7" w:rsidP="00590DA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Наркомания и злоупотребление алкоголем не только наносят вред здоровью граждан, но и способствуют обострению </w:t>
      </w:r>
      <w:proofErr w:type="gramStart"/>
      <w:r w:rsidRPr="00243ED4">
        <w:rPr>
          <w:rFonts w:ascii="Arial" w:hAnsi="Arial" w:cs="Arial"/>
          <w:sz w:val="24"/>
          <w:szCs w:val="24"/>
        </w:rPr>
        <w:t>криминогенной обстановки</w:t>
      </w:r>
      <w:proofErr w:type="gramEnd"/>
      <w:r w:rsidRPr="00243ED4">
        <w:rPr>
          <w:rFonts w:ascii="Arial" w:hAnsi="Arial" w:cs="Arial"/>
          <w:sz w:val="24"/>
          <w:szCs w:val="24"/>
        </w:rPr>
        <w:t>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Активные профилактические мероприятия должны опираться: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–      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</w:t>
      </w:r>
      <w:proofErr w:type="spellStart"/>
      <w:r w:rsidRPr="00243ED4">
        <w:rPr>
          <w:rFonts w:ascii="Arial" w:hAnsi="Arial" w:cs="Arial"/>
          <w:sz w:val="24"/>
          <w:szCs w:val="24"/>
        </w:rPr>
        <w:t>наркогенную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ситуацию;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–      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</w:t>
      </w:r>
      <w:proofErr w:type="spellStart"/>
      <w:r w:rsidRPr="00243ED4">
        <w:rPr>
          <w:rFonts w:ascii="Arial" w:hAnsi="Arial" w:cs="Arial"/>
          <w:sz w:val="24"/>
          <w:szCs w:val="24"/>
        </w:rPr>
        <w:t>антисоциальную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деятельность;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–       на диагностику </w:t>
      </w:r>
      <w:proofErr w:type="spellStart"/>
      <w:r w:rsidRPr="00243ED4">
        <w:rPr>
          <w:rFonts w:ascii="Arial" w:hAnsi="Arial" w:cs="Arial"/>
          <w:sz w:val="24"/>
          <w:szCs w:val="24"/>
        </w:rPr>
        <w:t>наркозависимости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на ранней стадии;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</w:t>
      </w:r>
      <w:proofErr w:type="gramStart"/>
      <w:r w:rsidRPr="00243ED4">
        <w:rPr>
          <w:rFonts w:ascii="Arial" w:hAnsi="Arial" w:cs="Arial"/>
          <w:sz w:val="24"/>
          <w:szCs w:val="24"/>
        </w:rPr>
        <w:t>легко доступными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  «</w:t>
      </w:r>
      <w:proofErr w:type="spellStart"/>
      <w:r w:rsidRPr="00243ED4">
        <w:rPr>
          <w:rFonts w:ascii="Arial" w:hAnsi="Arial" w:cs="Arial"/>
          <w:sz w:val="24"/>
          <w:szCs w:val="24"/>
        </w:rPr>
        <w:t>люры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» должна взять на себя роль координатора  деятельности по недопущению роста наркомании совместно с представителями федеральной службы по </w:t>
      </w:r>
      <w:proofErr w:type="gramStart"/>
      <w:r w:rsidRPr="00243ED4">
        <w:rPr>
          <w:rFonts w:ascii="Arial" w:hAnsi="Arial" w:cs="Arial"/>
          <w:sz w:val="24"/>
          <w:szCs w:val="24"/>
        </w:rPr>
        <w:t>контролю за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590DA7" w:rsidRPr="00243ED4" w:rsidRDefault="00243ED4" w:rsidP="00590DA7">
      <w:pPr>
        <w:jc w:val="center"/>
        <w:rPr>
          <w:rFonts w:ascii="Arial" w:hAnsi="Arial" w:cs="Arial"/>
          <w:b/>
          <w:sz w:val="24"/>
          <w:szCs w:val="24"/>
        </w:rPr>
      </w:pPr>
      <w:r w:rsidRPr="00243ED4">
        <w:rPr>
          <w:rFonts w:ascii="Arial" w:hAnsi="Arial" w:cs="Arial"/>
          <w:b/>
          <w:bCs/>
          <w:sz w:val="28"/>
          <w:szCs w:val="28"/>
        </w:rPr>
        <w:lastRenderedPageBreak/>
        <w:t>Организационные и нормотворческие мероприятия</w:t>
      </w:r>
      <w:r w:rsidRPr="00243ED4">
        <w:rPr>
          <w:rFonts w:ascii="Arial" w:hAnsi="Arial" w:cs="Arial"/>
          <w:b/>
          <w:bCs/>
          <w:sz w:val="24"/>
          <w:szCs w:val="24"/>
        </w:rPr>
        <w:t>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Совершенствование системы управления деятельностью по профилактике алкоголизма, наркомании и токсикомании: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1.    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2.    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3.    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образовательной среде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        Предупреждение распространения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 в образовательных учреждениях, пресечение экспериментирования с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детьми и молодежью: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разработка, принятие и реализация на уровне каждого учебного заведения политики в отношении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разработка и применение алгоритма действий при выявлении детей и молодежи, употребляющих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Формирование здорового образа жизни и приобретение социальных навыков детьми и молодежью: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Рекомендовать включение  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Внедрение программ социального развития и профилактики зависимостей среди детей дошкольного возраста;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        Обучение детей и молодежи умению противостоять предложению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</w:t>
      </w:r>
      <w:proofErr w:type="spellStart"/>
      <w:r w:rsidRPr="00243ED4">
        <w:rPr>
          <w:rFonts w:ascii="Arial" w:hAnsi="Arial" w:cs="Arial"/>
          <w:sz w:val="24"/>
          <w:szCs w:val="24"/>
        </w:rPr>
        <w:t>стресс-преодолевающего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поведения);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        Формирование компетентности у педагогов и специалистов по вопросам профилактики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детьми и молодежью;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lastRenderedPageBreak/>
        <w:t xml:space="preserve">         Обучение воспитателей дошкольных заведений, психологов и педагогов учебных </w:t>
      </w:r>
      <w:proofErr w:type="gramStart"/>
      <w:r w:rsidRPr="00243ED4">
        <w:rPr>
          <w:rFonts w:ascii="Arial" w:hAnsi="Arial" w:cs="Arial"/>
          <w:sz w:val="24"/>
          <w:szCs w:val="24"/>
        </w:rPr>
        <w:t>заведений реализации программ формирования жизненных навыков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среди учащихся;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        Формирование волонтерских групп из числа школьников и студентов, организация их деятельности.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Активизация профилактического потенциала семей учащихся и студентов: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        Организация и проведение информационно-просветительской работы с родителями по вопросам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веществами, семейных взаимоотношений, семейных патологий;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        Проведение семейного консультирования по вопросам воспитания, урегулирования конфликтов, примирения;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Проведение тренингов родительских навыков, выявление и оказание помощи "проблемным" семьям;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Формирование родительского актива и вовлечение его в профилактическую деятельность.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сфере досуга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Привлечение детей и молодежи к активным формам досуга, обеспечение занятости: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Насыщение информационного пространства через средства массовой информации материалами о формах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досуговой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деятельности;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Обучение сотрудников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Предупреждение распространения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 в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учреждениях: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Информирование организаторов молодежного досуга о требованиях закона и нормативно-правовой базе организации и проведения молодежных массовых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мероприятий и возможных санкциях за несоблюдение этих требований;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Контроль, в том числе общественный,  за продажей спиртных напитков молодежи в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учреждениях (внезапное посещение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учреждений сотрудниками правоохранительных органов, добровольных народных дружин, представителями общественности);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</w:t>
      </w:r>
      <w:proofErr w:type="gramStart"/>
      <w:r w:rsidRPr="00243ED4">
        <w:rPr>
          <w:rFonts w:ascii="Arial" w:hAnsi="Arial" w:cs="Arial"/>
          <w:sz w:val="24"/>
          <w:szCs w:val="24"/>
        </w:rPr>
        <w:t>контролю за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Проведение информационной кампании по предупреждению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 в местах досуга;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lastRenderedPageBreak/>
        <w:t xml:space="preserve">Раннее выявление лиц, находящихся в состоянии опьянения на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досуговом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мероприятии: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Обучение сотрудников, занятых в сфере молодежного досуга, методам работы по пресечению распространения наркотических средств в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досуговом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учреждении, выявлению подростков в состоянии наркотического опьянения, алгоритму действий, предпринимаемому в случае нарушения законности на </w:t>
      </w:r>
      <w:proofErr w:type="spellStart"/>
      <w:r w:rsidRPr="00243ED4">
        <w:rPr>
          <w:rFonts w:ascii="Arial" w:hAnsi="Arial" w:cs="Arial"/>
          <w:sz w:val="24"/>
          <w:szCs w:val="24"/>
        </w:rPr>
        <w:t>досуговом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мероприятии, методам взаимодействия с правоохранительными органами;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Организация </w:t>
      </w:r>
      <w:proofErr w:type="spellStart"/>
      <w:r w:rsidRPr="00243ED4">
        <w:rPr>
          <w:rFonts w:ascii="Arial" w:hAnsi="Arial" w:cs="Arial"/>
          <w:sz w:val="24"/>
          <w:szCs w:val="24"/>
        </w:rPr>
        <w:t>экспресс-освидетельствования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43ED4">
        <w:rPr>
          <w:rFonts w:ascii="Arial" w:hAnsi="Arial" w:cs="Arial"/>
          <w:sz w:val="24"/>
          <w:szCs w:val="24"/>
        </w:rPr>
        <w:t>выявленных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3ED4">
        <w:rPr>
          <w:rFonts w:ascii="Arial" w:hAnsi="Arial" w:cs="Arial"/>
          <w:sz w:val="24"/>
          <w:szCs w:val="24"/>
        </w:rPr>
        <w:t>наркопотребителей</w:t>
      </w:r>
      <w:proofErr w:type="spellEnd"/>
      <w:r w:rsidRPr="00243ED4">
        <w:rPr>
          <w:rFonts w:ascii="Arial" w:hAnsi="Arial" w:cs="Arial"/>
          <w:sz w:val="24"/>
          <w:szCs w:val="24"/>
        </w:rPr>
        <w:t>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по месту жительства (в семье).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Активизация профилактического потенциала семей, имеющих детей: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профилактической работы с семьями по месту жительства;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 Обучение специалистов специфике работы с детьми и молодежью и родителями из социально неблагополучных семей.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Профилактика алкоголизма, наркомании, токсикомании среди детей и молодежи в общественных местах.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Организация благополучной ненаркотической среды на уровне дома, двора, уличного </w:t>
      </w:r>
      <w:proofErr w:type="spellStart"/>
      <w:r w:rsidRPr="00243ED4">
        <w:rPr>
          <w:rFonts w:ascii="Arial" w:hAnsi="Arial" w:cs="Arial"/>
          <w:sz w:val="24"/>
          <w:szCs w:val="24"/>
        </w:rPr>
        <w:t>микросоциума</w:t>
      </w:r>
      <w:proofErr w:type="spellEnd"/>
      <w:r w:rsidRPr="00243ED4">
        <w:rPr>
          <w:rFonts w:ascii="Arial" w:hAnsi="Arial" w:cs="Arial"/>
          <w:sz w:val="24"/>
          <w:szCs w:val="24"/>
        </w:rPr>
        <w:t>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Привлечение органов территориального общественного самоуправления к деятельности по профилактике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</w:t>
      </w:r>
      <w:proofErr w:type="gramStart"/>
      <w:r w:rsidRPr="00243ED4">
        <w:rPr>
          <w:rFonts w:ascii="Arial" w:hAnsi="Arial" w:cs="Arial"/>
          <w:sz w:val="24"/>
          <w:szCs w:val="24"/>
        </w:rPr>
        <w:t>ств ср</w:t>
      </w:r>
      <w:proofErr w:type="gramEnd"/>
      <w:r w:rsidRPr="00243ED4">
        <w:rPr>
          <w:rFonts w:ascii="Arial" w:hAnsi="Arial" w:cs="Arial"/>
          <w:sz w:val="24"/>
          <w:szCs w:val="24"/>
        </w:rPr>
        <w:t>еди населения;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 Оснащение придомовых территорий спортивно-игровыми площадками для детей и молодежи;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 Насыщение информационного пространства качественной наружной рекламой против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массовых мероприятий, пропагандирующих ценности здорового образа жизни;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Ограничение доступности для детей и молодежи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 в общественных местах: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3ED4">
        <w:rPr>
          <w:rFonts w:ascii="Arial" w:hAnsi="Arial" w:cs="Arial"/>
          <w:sz w:val="24"/>
          <w:szCs w:val="24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  <w:proofErr w:type="gramEnd"/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специальных (</w:t>
      </w:r>
      <w:proofErr w:type="spellStart"/>
      <w:r w:rsidRPr="00243ED4">
        <w:rPr>
          <w:rFonts w:ascii="Arial" w:hAnsi="Arial" w:cs="Arial"/>
          <w:sz w:val="24"/>
          <w:szCs w:val="24"/>
        </w:rPr>
        <w:t>антинаркотических</w:t>
      </w:r>
      <w:proofErr w:type="spellEnd"/>
      <w:r w:rsidRPr="00243ED4">
        <w:rPr>
          <w:rFonts w:ascii="Arial" w:hAnsi="Arial" w:cs="Arial"/>
          <w:sz w:val="24"/>
          <w:szCs w:val="24"/>
        </w:rPr>
        <w:t>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Организация уличной социальной работы с детьми и молодежью, находящимися в социально опасном положении.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590DA7" w:rsidRPr="00243ED4" w:rsidRDefault="00243ED4" w:rsidP="00590DA7">
      <w:pPr>
        <w:jc w:val="center"/>
        <w:rPr>
          <w:rFonts w:ascii="Arial" w:hAnsi="Arial" w:cs="Arial"/>
          <w:b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Основные цели и задачи программы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lastRenderedPageBreak/>
        <w:t>Основной целью программы по профилактике алкоголизма, наркомании и токсикомании в мо   «</w:t>
      </w:r>
      <w:proofErr w:type="spellStart"/>
      <w:r w:rsidRPr="00243ED4">
        <w:rPr>
          <w:rFonts w:ascii="Arial" w:hAnsi="Arial" w:cs="Arial"/>
          <w:sz w:val="24"/>
          <w:szCs w:val="24"/>
        </w:rPr>
        <w:t>люры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» является снижение спроса на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        Для достижения указанной цели предполагается решить следующие задачи: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способствовать формированию у детей и молодежи социальной компетентности, жизненных навыков, </w:t>
      </w:r>
      <w:proofErr w:type="spellStart"/>
      <w:r w:rsidRPr="00243ED4">
        <w:rPr>
          <w:rFonts w:ascii="Arial" w:hAnsi="Arial" w:cs="Arial"/>
          <w:sz w:val="24"/>
          <w:szCs w:val="24"/>
        </w:rPr>
        <w:t>стресс-преодолевающего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поведения, системы ценностей, ориентированных на ведение здорового образа жизни;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обеспечить реализацию системы раннего выявления детей и молодежи, незаконно употребляющих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психоактивные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вещества, в семье, учебных заведениях, местах досуга и </w:t>
      </w:r>
      <w:proofErr w:type="gramStart"/>
      <w:r w:rsidRPr="00243ED4">
        <w:rPr>
          <w:rFonts w:ascii="Arial" w:hAnsi="Arial" w:cs="Arial"/>
          <w:sz w:val="24"/>
          <w:szCs w:val="24"/>
        </w:rPr>
        <w:t>контроля за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ними;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стимулировать и поддерживать гражданские инициативы, направленные против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</w:t>
      </w:r>
      <w:proofErr w:type="spellStart"/>
      <w:r w:rsidRPr="00243ED4">
        <w:rPr>
          <w:rFonts w:ascii="Arial" w:hAnsi="Arial" w:cs="Arial"/>
          <w:sz w:val="24"/>
          <w:szCs w:val="24"/>
        </w:rPr>
        <w:t>девиантного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поведения), привлекать их к активным формам досуга;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proofErr w:type="gramStart"/>
      <w:r w:rsidRPr="00243ED4">
        <w:rPr>
          <w:rFonts w:ascii="Arial" w:hAnsi="Arial" w:cs="Arial"/>
          <w:i/>
          <w:sz w:val="24"/>
          <w:szCs w:val="24"/>
        </w:rPr>
        <w:t>(</w:t>
      </w:r>
      <w:proofErr w:type="spellStart"/>
      <w:r w:rsidRPr="00243ED4">
        <w:rPr>
          <w:rFonts w:ascii="Arial" w:hAnsi="Arial" w:cs="Arial"/>
          <w:i/>
          <w:sz w:val="24"/>
          <w:szCs w:val="24"/>
        </w:rPr>
        <w:t>девиантное</w:t>
      </w:r>
      <w:proofErr w:type="spellEnd"/>
      <w:r w:rsidRPr="00243ED4">
        <w:rPr>
          <w:rFonts w:ascii="Arial" w:hAnsi="Arial" w:cs="Arial"/>
          <w:i/>
          <w:sz w:val="24"/>
          <w:szCs w:val="24"/>
        </w:rPr>
        <w:t xml:space="preserve"> поведение — совершение поступков, которые противоречат нормам социального поведения в том или ином сообществе.</w:t>
      </w:r>
      <w:proofErr w:type="gramEnd"/>
      <w:r w:rsidRPr="00243ED4">
        <w:rPr>
          <w:rFonts w:ascii="Arial" w:hAnsi="Arial" w:cs="Arial"/>
          <w:i/>
          <w:sz w:val="24"/>
          <w:szCs w:val="24"/>
        </w:rPr>
        <w:t xml:space="preserve"> К основным видам </w:t>
      </w:r>
      <w:proofErr w:type="spellStart"/>
      <w:r w:rsidRPr="00243ED4">
        <w:rPr>
          <w:rFonts w:ascii="Arial" w:hAnsi="Arial" w:cs="Arial"/>
          <w:i/>
          <w:sz w:val="24"/>
          <w:szCs w:val="24"/>
        </w:rPr>
        <w:t>девиантного</w:t>
      </w:r>
      <w:proofErr w:type="spellEnd"/>
      <w:r w:rsidRPr="00243ED4">
        <w:rPr>
          <w:rFonts w:ascii="Arial" w:hAnsi="Arial" w:cs="Arial"/>
          <w:i/>
          <w:sz w:val="24"/>
          <w:szCs w:val="24"/>
        </w:rPr>
        <w:t xml:space="preserve"> поведения </w:t>
      </w:r>
      <w:proofErr w:type="gramStart"/>
      <w:r w:rsidRPr="00243ED4">
        <w:rPr>
          <w:rFonts w:ascii="Arial" w:hAnsi="Arial" w:cs="Arial"/>
          <w:i/>
          <w:sz w:val="24"/>
          <w:szCs w:val="24"/>
        </w:rPr>
        <w:t>относятся</w:t>
      </w:r>
      <w:proofErr w:type="gramEnd"/>
      <w:r w:rsidRPr="00243ED4">
        <w:rPr>
          <w:rFonts w:ascii="Arial" w:hAnsi="Arial" w:cs="Arial"/>
          <w:i/>
          <w:sz w:val="24"/>
          <w:szCs w:val="24"/>
        </w:rPr>
        <w:t xml:space="preserve"> прежде всего преступность, алкоголизм и наркомания, а также самоубийства, проституция).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добиться эффективной </w:t>
      </w:r>
      <w:proofErr w:type="gramStart"/>
      <w:r w:rsidRPr="00243ED4">
        <w:rPr>
          <w:rFonts w:ascii="Arial" w:hAnsi="Arial" w:cs="Arial"/>
          <w:sz w:val="24"/>
          <w:szCs w:val="24"/>
        </w:rPr>
        <w:t>реализации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действующей нормативно-правовой базы по вопросам профилактики алкоголизма, наркомании и токсикомании;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способствовать созданию обстановки общественной нетерпимости к употреблению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расширить лечебное и реабилитационное пространство потребителей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психоактивных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веществ, повысить объем и качество лечебных и реабилитационных услуг наркологического профиля.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- повысить информированность населения  мо  «</w:t>
      </w:r>
      <w:proofErr w:type="spellStart"/>
      <w:r w:rsidRPr="00243ED4">
        <w:rPr>
          <w:rFonts w:ascii="Arial" w:hAnsi="Arial" w:cs="Arial"/>
          <w:sz w:val="24"/>
          <w:szCs w:val="24"/>
        </w:rPr>
        <w:t>люры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» по проблемам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повысить интерес родителей к вопросам </w:t>
      </w:r>
      <w:proofErr w:type="spellStart"/>
      <w:r w:rsidRPr="00243ED4">
        <w:rPr>
          <w:rFonts w:ascii="Arial" w:hAnsi="Arial" w:cs="Arial"/>
          <w:sz w:val="24"/>
          <w:szCs w:val="24"/>
        </w:rPr>
        <w:t>антинаркотического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воспитания детей и подростков;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в учебных заведениях.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DA7" w:rsidRPr="00243ED4" w:rsidRDefault="00243ED4" w:rsidP="00590DA7">
      <w:pPr>
        <w:jc w:val="center"/>
        <w:rPr>
          <w:rFonts w:ascii="Arial" w:hAnsi="Arial" w:cs="Arial"/>
          <w:b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lastRenderedPageBreak/>
        <w:t>Сроки и этапы реализации программы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 трехгодичный период с 2017 по 2019 годы.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590DA7" w:rsidRPr="00243ED4" w:rsidRDefault="00243ED4" w:rsidP="00590DA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Объёмы и источники финансирования</w:t>
      </w:r>
    </w:p>
    <w:p w:rsidR="00590DA7" w:rsidRPr="00243ED4" w:rsidRDefault="00590DA7" w:rsidP="00590DA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 xml:space="preserve">Общий объем финансирования программы составляет:  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В 2017-2019 годах – 6000. Руб.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 xml:space="preserve">   Объем финансирования по годам: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2017 год –    2000 тыс. Руб.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2018 год –    2000 тыс. Руб.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43ED4">
        <w:rPr>
          <w:rFonts w:ascii="Arial" w:hAnsi="Arial" w:cs="Arial"/>
          <w:bCs/>
          <w:sz w:val="24"/>
          <w:szCs w:val="24"/>
        </w:rPr>
        <w:t>2019 год –    2000 тыс</w:t>
      </w:r>
      <w:proofErr w:type="gramStart"/>
      <w:r w:rsidRPr="00243ED4">
        <w:rPr>
          <w:rFonts w:ascii="Arial" w:hAnsi="Arial" w:cs="Arial"/>
          <w:bCs/>
          <w:sz w:val="24"/>
          <w:szCs w:val="24"/>
        </w:rPr>
        <w:t>.р</w:t>
      </w:r>
      <w:proofErr w:type="gramEnd"/>
      <w:r w:rsidRPr="00243ED4">
        <w:rPr>
          <w:rFonts w:ascii="Arial" w:hAnsi="Arial" w:cs="Arial"/>
          <w:bCs/>
          <w:sz w:val="24"/>
          <w:szCs w:val="24"/>
        </w:rPr>
        <w:t>уб.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b/>
          <w:bCs/>
          <w:sz w:val="28"/>
          <w:szCs w:val="28"/>
        </w:rPr>
      </w:pPr>
    </w:p>
    <w:p w:rsidR="00590DA7" w:rsidRPr="00243ED4" w:rsidRDefault="00243ED4" w:rsidP="00590DA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proofErr w:type="gramStart"/>
      <w:r w:rsidRPr="00243ED4">
        <w:rPr>
          <w:rFonts w:ascii="Arial" w:hAnsi="Arial" w:cs="Arial"/>
          <w:b/>
          <w:bCs/>
          <w:sz w:val="28"/>
          <w:szCs w:val="28"/>
        </w:rPr>
        <w:t>Контроль за</w:t>
      </w:r>
      <w:proofErr w:type="gramEnd"/>
      <w:r w:rsidRPr="00243ED4">
        <w:rPr>
          <w:rFonts w:ascii="Arial" w:hAnsi="Arial" w:cs="Arial"/>
          <w:b/>
          <w:bCs/>
          <w:sz w:val="28"/>
          <w:szCs w:val="28"/>
        </w:rPr>
        <w:t xml:space="preserve"> ходом реализации программы.</w:t>
      </w:r>
    </w:p>
    <w:p w:rsidR="00590DA7" w:rsidRPr="00243ED4" w:rsidRDefault="00590DA7" w:rsidP="00590DA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43ED4">
        <w:rPr>
          <w:rFonts w:ascii="Arial" w:hAnsi="Arial" w:cs="Arial"/>
          <w:sz w:val="24"/>
          <w:szCs w:val="24"/>
        </w:rPr>
        <w:t>Контроль за</w:t>
      </w:r>
      <w:proofErr w:type="gramEnd"/>
      <w:r w:rsidRPr="00243ED4">
        <w:rPr>
          <w:rFonts w:ascii="Arial" w:hAnsi="Arial" w:cs="Arial"/>
          <w:sz w:val="24"/>
          <w:szCs w:val="24"/>
        </w:rPr>
        <w:t xml:space="preserve">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590DA7" w:rsidRPr="00243ED4" w:rsidRDefault="00243ED4" w:rsidP="00590DA7">
      <w:pPr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Оценка эффективности социально-экономических результатов</w:t>
      </w:r>
    </w:p>
    <w:p w:rsidR="00590DA7" w:rsidRPr="00243ED4" w:rsidRDefault="00243ED4" w:rsidP="00590DA7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 w:rsidRPr="00243ED4">
        <w:rPr>
          <w:rFonts w:ascii="Arial" w:hAnsi="Arial" w:cs="Arial"/>
          <w:b/>
          <w:bCs/>
          <w:sz w:val="28"/>
          <w:szCs w:val="28"/>
        </w:rPr>
        <w:t>Реализации программы.</w:t>
      </w:r>
    </w:p>
    <w:p w:rsidR="00590DA7" w:rsidRPr="00243ED4" w:rsidRDefault="00590DA7" w:rsidP="00590DA7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> Реализация данной программы в течение трех лет позволит: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повысить информированность населения по проблемам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веществами, приобрести демонстрационные материалы по профилактике злоупотребления пав;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повысить интерес родителей к вопросам </w:t>
      </w:r>
      <w:proofErr w:type="spellStart"/>
      <w:r w:rsidRPr="00243ED4">
        <w:rPr>
          <w:rFonts w:ascii="Arial" w:hAnsi="Arial" w:cs="Arial"/>
          <w:sz w:val="24"/>
          <w:szCs w:val="24"/>
        </w:rPr>
        <w:t>антинаркотического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воспитания детей и подростков;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- расширить охват детей, подростков и молодежи программами профилактики злоупотребления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в учебных заведениях до 100 процентов.</w:t>
      </w:r>
    </w:p>
    <w:p w:rsidR="00590DA7" w:rsidRPr="00243ED4" w:rsidRDefault="00243ED4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43ED4">
        <w:rPr>
          <w:rFonts w:ascii="Arial" w:hAnsi="Arial" w:cs="Arial"/>
          <w:sz w:val="24"/>
          <w:szCs w:val="24"/>
        </w:rPr>
        <w:t xml:space="preserve">То есть совершенствовать существующую систему первичной профилактики злоупотребления наркотическими средствами и другими </w:t>
      </w:r>
      <w:proofErr w:type="spellStart"/>
      <w:r w:rsidRPr="00243ED4">
        <w:rPr>
          <w:rFonts w:ascii="Arial" w:hAnsi="Arial" w:cs="Arial"/>
          <w:sz w:val="24"/>
          <w:szCs w:val="24"/>
        </w:rPr>
        <w:t>психоактивными</w:t>
      </w:r>
      <w:proofErr w:type="spellEnd"/>
      <w:r w:rsidRPr="00243ED4">
        <w:rPr>
          <w:rFonts w:ascii="Arial" w:hAnsi="Arial" w:cs="Arial"/>
          <w:sz w:val="24"/>
          <w:szCs w:val="24"/>
        </w:rPr>
        <w:t xml:space="preserve">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последствий в мо   «</w:t>
      </w:r>
      <w:proofErr w:type="spellStart"/>
      <w:r w:rsidRPr="00243ED4">
        <w:rPr>
          <w:rFonts w:ascii="Arial" w:hAnsi="Arial" w:cs="Arial"/>
          <w:sz w:val="24"/>
          <w:szCs w:val="24"/>
        </w:rPr>
        <w:t>люры</w:t>
      </w:r>
      <w:proofErr w:type="spellEnd"/>
      <w:r w:rsidRPr="00243ED4">
        <w:rPr>
          <w:rFonts w:ascii="Arial" w:hAnsi="Arial" w:cs="Arial"/>
          <w:sz w:val="24"/>
          <w:szCs w:val="24"/>
        </w:rPr>
        <w:t>».</w:t>
      </w: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90DA7" w:rsidRPr="00243ED4" w:rsidRDefault="00590DA7" w:rsidP="00590D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19B2" w:rsidRPr="00243ED4" w:rsidRDefault="00D719B2">
      <w:pPr>
        <w:rPr>
          <w:rFonts w:ascii="Arial" w:hAnsi="Arial" w:cs="Arial"/>
          <w:sz w:val="24"/>
          <w:szCs w:val="24"/>
        </w:rPr>
      </w:pPr>
    </w:p>
    <w:sectPr w:rsidR="00D719B2" w:rsidRPr="00243ED4" w:rsidSect="00D71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1C2" w:rsidRDefault="00F621C2" w:rsidP="00587149">
      <w:pPr>
        <w:spacing w:after="0" w:line="240" w:lineRule="auto"/>
      </w:pPr>
      <w:r>
        <w:separator/>
      </w:r>
    </w:p>
  </w:endnote>
  <w:endnote w:type="continuationSeparator" w:id="0">
    <w:p w:rsidR="00F621C2" w:rsidRDefault="00F621C2" w:rsidP="0058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1C2" w:rsidRDefault="00F621C2" w:rsidP="00587149">
      <w:pPr>
        <w:spacing w:after="0" w:line="240" w:lineRule="auto"/>
      </w:pPr>
      <w:r>
        <w:separator/>
      </w:r>
    </w:p>
  </w:footnote>
  <w:footnote w:type="continuationSeparator" w:id="0">
    <w:p w:rsidR="00F621C2" w:rsidRDefault="00F621C2" w:rsidP="005871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0DA7"/>
    <w:rsid w:val="00243ED4"/>
    <w:rsid w:val="00414FF0"/>
    <w:rsid w:val="00587149"/>
    <w:rsid w:val="00590DA7"/>
    <w:rsid w:val="006C3717"/>
    <w:rsid w:val="007619C8"/>
    <w:rsid w:val="007D6ECB"/>
    <w:rsid w:val="00C60D33"/>
    <w:rsid w:val="00D719B2"/>
    <w:rsid w:val="00F621C2"/>
    <w:rsid w:val="00FF5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DA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8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8714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87149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3313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2016-12-06T02:02:00Z</dcterms:created>
  <dcterms:modified xsi:type="dcterms:W3CDTF">2016-12-12T03:11:00Z</dcterms:modified>
</cp:coreProperties>
</file>