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69F5" w:rsidRPr="00F5041B" w:rsidRDefault="003369F5" w:rsidP="003369F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30</w:t>
      </w:r>
      <w:r w:rsidRPr="00F5041B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1</w:t>
      </w:r>
      <w:r w:rsidRPr="00F5041B">
        <w:rPr>
          <w:rFonts w:ascii="Arial" w:hAnsi="Arial" w:cs="Arial"/>
          <w:b/>
          <w:bCs/>
          <w:sz w:val="32"/>
          <w:szCs w:val="32"/>
        </w:rPr>
        <w:t>.2023</w:t>
      </w:r>
      <w:r>
        <w:rPr>
          <w:rFonts w:ascii="Arial" w:hAnsi="Arial" w:cs="Arial"/>
          <w:b/>
          <w:bCs/>
          <w:sz w:val="32"/>
          <w:szCs w:val="32"/>
        </w:rPr>
        <w:t>г</w:t>
      </w:r>
      <w:r w:rsidRPr="00F5041B">
        <w:rPr>
          <w:rFonts w:ascii="Arial" w:hAnsi="Arial" w:cs="Arial"/>
          <w:b/>
          <w:bCs/>
          <w:sz w:val="32"/>
          <w:szCs w:val="32"/>
        </w:rPr>
        <w:t>. №</w:t>
      </w:r>
      <w:r>
        <w:rPr>
          <w:rFonts w:ascii="Arial" w:hAnsi="Arial" w:cs="Arial"/>
          <w:b/>
          <w:bCs/>
          <w:sz w:val="32"/>
          <w:szCs w:val="32"/>
        </w:rPr>
        <w:t>8</w:t>
      </w:r>
    </w:p>
    <w:tbl>
      <w:tblPr>
        <w:tblW w:w="958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</w:tblGrid>
      <w:tr w:rsidR="003369F5" w:rsidRPr="00EB6273" w:rsidTr="002E4A83">
        <w:trPr>
          <w:trHeight w:val="1430"/>
          <w:jc w:val="center"/>
        </w:trPr>
        <w:tc>
          <w:tcPr>
            <w:tcW w:w="95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9F5" w:rsidRPr="00F5041B" w:rsidRDefault="003369F5" w:rsidP="002E4A8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F5041B">
              <w:rPr>
                <w:rFonts w:ascii="Arial" w:hAnsi="Arial" w:cs="Arial"/>
                <w:b/>
                <w:sz w:val="32"/>
                <w:szCs w:val="32"/>
              </w:rPr>
              <w:t>РОССИЙСКАЯ ФЕДЕРАЦИЯ</w:t>
            </w:r>
          </w:p>
          <w:p w:rsidR="003369F5" w:rsidRPr="00F5041B" w:rsidRDefault="003369F5" w:rsidP="002E4A8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F5041B">
              <w:rPr>
                <w:rFonts w:ascii="Arial" w:hAnsi="Arial" w:cs="Arial"/>
                <w:b/>
                <w:sz w:val="32"/>
                <w:szCs w:val="32"/>
              </w:rPr>
              <w:t>ИРКУТСКАЯ ОБЛАСТЬ</w:t>
            </w:r>
          </w:p>
          <w:p w:rsidR="003369F5" w:rsidRPr="00F5041B" w:rsidRDefault="003369F5" w:rsidP="002E4A8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F5041B">
              <w:rPr>
                <w:rFonts w:ascii="Arial" w:hAnsi="Arial" w:cs="Arial"/>
                <w:b/>
                <w:sz w:val="32"/>
                <w:szCs w:val="32"/>
              </w:rPr>
              <w:t xml:space="preserve">БАЯНДАЕВСКИЙ </w:t>
            </w:r>
            <w:r>
              <w:rPr>
                <w:rFonts w:ascii="Arial" w:hAnsi="Arial" w:cs="Arial"/>
                <w:b/>
                <w:sz w:val="32"/>
                <w:szCs w:val="32"/>
              </w:rPr>
              <w:t xml:space="preserve">МУНИИПАЛЬНЫЙ </w:t>
            </w:r>
            <w:r w:rsidRPr="00F5041B">
              <w:rPr>
                <w:rFonts w:ascii="Arial" w:hAnsi="Arial" w:cs="Arial"/>
                <w:b/>
                <w:sz w:val="32"/>
                <w:szCs w:val="32"/>
              </w:rPr>
              <w:t>РАЙОН</w:t>
            </w:r>
          </w:p>
          <w:p w:rsidR="003369F5" w:rsidRPr="00F5041B" w:rsidRDefault="003369F5" w:rsidP="002E4A8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F5041B">
              <w:rPr>
                <w:rFonts w:ascii="Arial" w:hAnsi="Arial" w:cs="Arial"/>
                <w:b/>
                <w:sz w:val="32"/>
                <w:szCs w:val="32"/>
              </w:rPr>
              <w:t>МУНИЦИПАЛЬНОЕ ОБРАЗОВАНИЕ «</w:t>
            </w:r>
            <w:r>
              <w:rPr>
                <w:rFonts w:ascii="Arial" w:hAnsi="Arial" w:cs="Arial"/>
                <w:b/>
                <w:sz w:val="32"/>
                <w:szCs w:val="32"/>
              </w:rPr>
              <w:t>ЛЮРЫ</w:t>
            </w:r>
            <w:r w:rsidRPr="00F5041B">
              <w:rPr>
                <w:rFonts w:ascii="Arial" w:hAnsi="Arial" w:cs="Arial"/>
                <w:b/>
                <w:sz w:val="32"/>
                <w:szCs w:val="32"/>
              </w:rPr>
              <w:t>»</w:t>
            </w:r>
          </w:p>
        </w:tc>
      </w:tr>
      <w:tr w:rsidR="003369F5" w:rsidRPr="00EB6273" w:rsidTr="002E4A83">
        <w:trPr>
          <w:trHeight w:val="481"/>
          <w:jc w:val="center"/>
        </w:trPr>
        <w:tc>
          <w:tcPr>
            <w:tcW w:w="958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69F5" w:rsidRDefault="003369F5" w:rsidP="002E4A83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F5041B">
              <w:rPr>
                <w:rFonts w:ascii="Arial" w:hAnsi="Arial" w:cs="Arial"/>
                <w:b/>
                <w:bCs/>
                <w:sz w:val="32"/>
                <w:szCs w:val="32"/>
              </w:rPr>
              <w:t>ПОСТАНОВЛЕНИЕ</w:t>
            </w:r>
          </w:p>
          <w:p w:rsidR="003369F5" w:rsidRPr="00F5041B" w:rsidRDefault="003369F5" w:rsidP="002E4A8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  <w:p w:rsidR="003369F5" w:rsidRPr="00F5041B" w:rsidRDefault="003369F5" w:rsidP="002E4A83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9B3BC7" w:rsidRPr="003369F5" w:rsidRDefault="003369F5" w:rsidP="003369F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5041B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bCs/>
          <w:sz w:val="32"/>
          <w:szCs w:val="32"/>
        </w:rPr>
        <w:t xml:space="preserve">ПЛАНА РАБОТЫ </w:t>
      </w:r>
      <w:r w:rsidRPr="00F5041B">
        <w:rPr>
          <w:rFonts w:ascii="Arial" w:hAnsi="Arial" w:cs="Arial"/>
          <w:b/>
          <w:bCs/>
          <w:sz w:val="32"/>
          <w:szCs w:val="32"/>
        </w:rPr>
        <w:t>ОБЩЕСТВЕННОЙ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F5041B">
        <w:rPr>
          <w:rFonts w:ascii="Arial" w:hAnsi="Arial" w:cs="Arial"/>
          <w:b/>
          <w:bCs/>
          <w:sz w:val="32"/>
          <w:szCs w:val="32"/>
        </w:rPr>
        <w:t>КОМИССИИ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F5041B">
        <w:rPr>
          <w:rFonts w:ascii="Arial" w:hAnsi="Arial" w:cs="Arial"/>
          <w:b/>
          <w:bCs/>
          <w:sz w:val="32"/>
          <w:szCs w:val="32"/>
        </w:rPr>
        <w:t>ПО ДЕЛАМ НЕСОВЕРШЕННОЛЕТНИХ</w:t>
      </w:r>
      <w:r>
        <w:rPr>
          <w:rFonts w:ascii="Arial" w:hAnsi="Arial" w:cs="Arial"/>
          <w:b/>
          <w:bCs/>
          <w:sz w:val="32"/>
          <w:szCs w:val="32"/>
        </w:rPr>
        <w:t xml:space="preserve"> ПРИ АДМИНИСТРАЦИИ МУНИЦИПАЛЬНОГО ОБРАЗОВАНИЯ «ЛЮРЫ»</w:t>
      </w:r>
      <w:r>
        <w:rPr>
          <w:rFonts w:ascii="Arial" w:hAnsi="Arial" w:cs="Arial"/>
          <w:b/>
          <w:bCs/>
          <w:sz w:val="32"/>
          <w:szCs w:val="32"/>
        </w:rPr>
        <w:t xml:space="preserve"> НА 2023 ГОД</w:t>
      </w:r>
    </w:p>
    <w:p w:rsidR="009B3BC7" w:rsidRDefault="009B3BC7">
      <w:pPr>
        <w:widowControl/>
        <w:autoSpaceDE w:val="0"/>
        <w:autoSpaceDN w:val="0"/>
        <w:rPr>
          <w:b/>
          <w:i/>
          <w:snapToGrid/>
          <w:sz w:val="24"/>
          <w:szCs w:val="24"/>
          <w:lang w:eastAsia="en-US"/>
        </w:rPr>
      </w:pPr>
    </w:p>
    <w:p w:rsidR="003369F5" w:rsidRDefault="003369F5" w:rsidP="003369F5">
      <w:pPr>
        <w:autoSpaceDE w:val="0"/>
        <w:autoSpaceDN w:val="0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 </w:t>
      </w:r>
      <w:r w:rsidRPr="00F5041B">
        <w:rPr>
          <w:rFonts w:ascii="Arial" w:hAnsi="Arial" w:cs="Arial"/>
          <w:snapToGrid/>
          <w:sz w:val="24"/>
          <w:szCs w:val="24"/>
          <w:lang w:eastAsia="en-US"/>
        </w:rPr>
        <w:t xml:space="preserve">В целях предупреждения безнадзорности и профилактики правонарушений среди несовершеннолетних, проведения профилактической работы с семьями, находящимися в социально-опасном положении, в соответствии с Федеральным Законом «Об основах системы профилактики безнадзорности и правонарушений несовершеннолетних» от 24.06.1999 г (ред. от 28.12.2013 г. № 435-ФЗ) № 120 и Уставом </w:t>
      </w:r>
      <w:r>
        <w:rPr>
          <w:rFonts w:ascii="Arial" w:hAnsi="Arial" w:cs="Arial"/>
          <w:sz w:val="24"/>
          <w:szCs w:val="24"/>
          <w:lang w:eastAsia="en-US"/>
        </w:rPr>
        <w:t>муниципального образования «Люры»</w:t>
      </w:r>
      <w:r w:rsidRPr="00F5041B">
        <w:rPr>
          <w:rFonts w:ascii="Arial" w:hAnsi="Arial" w:cs="Arial"/>
          <w:snapToGrid/>
          <w:sz w:val="24"/>
          <w:szCs w:val="24"/>
          <w:lang w:eastAsia="en-US"/>
        </w:rPr>
        <w:t xml:space="preserve">, администрация </w:t>
      </w:r>
      <w:r>
        <w:rPr>
          <w:rFonts w:ascii="Arial" w:hAnsi="Arial" w:cs="Arial"/>
          <w:sz w:val="24"/>
          <w:szCs w:val="24"/>
          <w:lang w:eastAsia="en-US"/>
        </w:rPr>
        <w:t>муниципального образования «Люры»</w:t>
      </w:r>
    </w:p>
    <w:p w:rsidR="003369F5" w:rsidRPr="00F5041B" w:rsidRDefault="003369F5" w:rsidP="003369F5">
      <w:pPr>
        <w:autoSpaceDE w:val="0"/>
        <w:autoSpaceDN w:val="0"/>
        <w:jc w:val="both"/>
        <w:rPr>
          <w:rFonts w:ascii="Arial" w:hAnsi="Arial" w:cs="Arial"/>
          <w:sz w:val="24"/>
          <w:szCs w:val="24"/>
          <w:lang w:eastAsia="en-US"/>
        </w:rPr>
      </w:pPr>
    </w:p>
    <w:p w:rsidR="003369F5" w:rsidRDefault="003369F5" w:rsidP="003369F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5041B">
        <w:rPr>
          <w:rFonts w:ascii="Arial" w:hAnsi="Arial" w:cs="Arial"/>
          <w:b/>
          <w:bCs/>
          <w:sz w:val="28"/>
          <w:szCs w:val="28"/>
        </w:rPr>
        <w:t>ПОСТАНОВЛЯЕТ:</w:t>
      </w:r>
    </w:p>
    <w:p w:rsidR="003369F5" w:rsidRDefault="003369F5" w:rsidP="003369F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3369F5" w:rsidRDefault="003369F5" w:rsidP="003369F5">
      <w:pPr>
        <w:autoSpaceDE w:val="0"/>
        <w:autoSpaceDN w:val="0"/>
        <w:jc w:val="both"/>
        <w:rPr>
          <w:rFonts w:ascii="Arial" w:hAnsi="Arial" w:cs="Arial"/>
          <w:snapToGrid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         </w:t>
      </w:r>
      <w:r>
        <w:rPr>
          <w:rFonts w:ascii="Arial" w:hAnsi="Arial" w:cs="Arial"/>
          <w:sz w:val="24"/>
          <w:szCs w:val="24"/>
          <w:lang w:eastAsia="en-US"/>
        </w:rPr>
        <w:t>1</w:t>
      </w:r>
      <w:r>
        <w:rPr>
          <w:rFonts w:ascii="Arial" w:hAnsi="Arial" w:cs="Arial"/>
          <w:sz w:val="24"/>
          <w:szCs w:val="24"/>
          <w:lang w:eastAsia="en-US"/>
        </w:rPr>
        <w:t xml:space="preserve">. </w:t>
      </w:r>
      <w:r w:rsidRPr="00463415">
        <w:rPr>
          <w:rFonts w:ascii="Arial" w:hAnsi="Arial" w:cs="Arial"/>
          <w:snapToGrid/>
          <w:sz w:val="24"/>
          <w:szCs w:val="24"/>
          <w:lang w:eastAsia="en-US"/>
        </w:rPr>
        <w:t>Утвердить план работы общественной комиссии по делам</w:t>
      </w:r>
      <w:r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463415">
        <w:rPr>
          <w:rFonts w:ascii="Arial" w:hAnsi="Arial" w:cs="Arial"/>
          <w:snapToGrid/>
          <w:sz w:val="24"/>
          <w:szCs w:val="24"/>
          <w:lang w:eastAsia="en-US"/>
        </w:rPr>
        <w:t xml:space="preserve">несовершеннолетних при администрации </w:t>
      </w:r>
      <w:r>
        <w:rPr>
          <w:rFonts w:ascii="Arial" w:hAnsi="Arial" w:cs="Arial"/>
          <w:sz w:val="24"/>
          <w:szCs w:val="24"/>
          <w:lang w:eastAsia="en-US"/>
        </w:rPr>
        <w:t>муниципального образования «Люры»</w:t>
      </w:r>
      <w:r w:rsidRPr="00463415">
        <w:rPr>
          <w:rFonts w:ascii="Arial" w:hAnsi="Arial" w:cs="Arial"/>
          <w:snapToGrid/>
          <w:sz w:val="24"/>
          <w:szCs w:val="24"/>
          <w:lang w:eastAsia="en-US"/>
        </w:rPr>
        <w:t xml:space="preserve"> на 20</w:t>
      </w:r>
      <w:r>
        <w:rPr>
          <w:rFonts w:ascii="Arial" w:hAnsi="Arial" w:cs="Arial"/>
          <w:sz w:val="24"/>
          <w:szCs w:val="24"/>
          <w:lang w:eastAsia="en-US"/>
        </w:rPr>
        <w:t>23</w:t>
      </w:r>
      <w:r w:rsidRPr="00463415">
        <w:rPr>
          <w:rFonts w:ascii="Arial" w:hAnsi="Arial" w:cs="Arial"/>
          <w:snapToGrid/>
          <w:sz w:val="24"/>
          <w:szCs w:val="24"/>
          <w:lang w:eastAsia="en-US"/>
        </w:rPr>
        <w:t xml:space="preserve"> год.</w:t>
      </w:r>
    </w:p>
    <w:p w:rsidR="003369F5" w:rsidRDefault="003369F5" w:rsidP="003369F5">
      <w:pPr>
        <w:autoSpaceDE w:val="0"/>
        <w:autoSpaceDN w:val="0"/>
        <w:jc w:val="both"/>
        <w:rPr>
          <w:rFonts w:ascii="Arial" w:hAnsi="Arial" w:cs="Arial"/>
          <w:snapToGrid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 xml:space="preserve">          2. </w:t>
      </w:r>
      <w:r w:rsidRPr="00F5041B">
        <w:rPr>
          <w:rFonts w:ascii="Arial" w:hAnsi="Arial" w:cs="Arial"/>
          <w:sz w:val="24"/>
          <w:szCs w:val="24"/>
        </w:rPr>
        <w:t xml:space="preserve">Настоящее </w:t>
      </w:r>
      <w:r>
        <w:rPr>
          <w:rFonts w:ascii="Arial" w:hAnsi="Arial" w:cs="Arial"/>
          <w:sz w:val="24"/>
          <w:szCs w:val="24"/>
        </w:rPr>
        <w:t>п</w:t>
      </w:r>
      <w:r w:rsidRPr="00F5041B">
        <w:rPr>
          <w:rFonts w:ascii="Arial" w:hAnsi="Arial" w:cs="Arial"/>
          <w:sz w:val="24"/>
          <w:szCs w:val="24"/>
        </w:rPr>
        <w:t>остановление вступает в силу со дня официального опубликования</w:t>
      </w:r>
    </w:p>
    <w:p w:rsidR="003369F5" w:rsidRDefault="003369F5" w:rsidP="003369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en-US"/>
        </w:rPr>
        <w:t xml:space="preserve">          3. </w:t>
      </w:r>
      <w:r w:rsidRPr="00F5041B">
        <w:rPr>
          <w:rFonts w:ascii="Arial" w:hAnsi="Arial" w:cs="Arial"/>
          <w:sz w:val="24"/>
          <w:szCs w:val="24"/>
        </w:rPr>
        <w:t>Контроль</w:t>
      </w:r>
      <w:r>
        <w:rPr>
          <w:rFonts w:ascii="Arial" w:hAnsi="Arial" w:cs="Arial"/>
          <w:sz w:val="24"/>
          <w:szCs w:val="24"/>
        </w:rPr>
        <w:t xml:space="preserve"> за</w:t>
      </w:r>
      <w:r w:rsidRPr="00F5041B">
        <w:rPr>
          <w:rFonts w:ascii="Arial" w:hAnsi="Arial" w:cs="Arial"/>
          <w:sz w:val="24"/>
          <w:szCs w:val="24"/>
        </w:rPr>
        <w:t xml:space="preserve"> исполнени</w:t>
      </w:r>
      <w:r>
        <w:rPr>
          <w:rFonts w:ascii="Arial" w:hAnsi="Arial" w:cs="Arial"/>
          <w:sz w:val="24"/>
          <w:szCs w:val="24"/>
        </w:rPr>
        <w:t>ем</w:t>
      </w:r>
      <w:r w:rsidRPr="00F5041B">
        <w:rPr>
          <w:rFonts w:ascii="Arial" w:hAnsi="Arial" w:cs="Arial"/>
          <w:sz w:val="24"/>
          <w:szCs w:val="24"/>
        </w:rPr>
        <w:t xml:space="preserve">  настоящего </w:t>
      </w:r>
      <w:r>
        <w:rPr>
          <w:rFonts w:ascii="Arial" w:hAnsi="Arial" w:cs="Arial"/>
          <w:sz w:val="24"/>
          <w:szCs w:val="24"/>
        </w:rPr>
        <w:t>п</w:t>
      </w:r>
      <w:r w:rsidRPr="00F5041B">
        <w:rPr>
          <w:rFonts w:ascii="Arial" w:hAnsi="Arial" w:cs="Arial"/>
          <w:sz w:val="24"/>
          <w:szCs w:val="24"/>
        </w:rPr>
        <w:t>остановления оставляю за собой.</w:t>
      </w:r>
    </w:p>
    <w:p w:rsidR="003369F5" w:rsidRDefault="003369F5" w:rsidP="003369F5">
      <w:pPr>
        <w:jc w:val="both"/>
        <w:rPr>
          <w:rFonts w:ascii="Arial" w:hAnsi="Arial" w:cs="Arial"/>
          <w:sz w:val="24"/>
          <w:szCs w:val="24"/>
        </w:rPr>
      </w:pPr>
    </w:p>
    <w:p w:rsidR="003369F5" w:rsidRDefault="003369F5" w:rsidP="003369F5">
      <w:pPr>
        <w:jc w:val="both"/>
        <w:rPr>
          <w:rFonts w:ascii="Arial" w:hAnsi="Arial" w:cs="Arial"/>
          <w:sz w:val="24"/>
          <w:szCs w:val="24"/>
        </w:rPr>
      </w:pPr>
    </w:p>
    <w:p w:rsidR="003369F5" w:rsidRDefault="003369F5" w:rsidP="003369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«Люры»</w:t>
      </w:r>
    </w:p>
    <w:p w:rsidR="000553D2" w:rsidRDefault="003369F5" w:rsidP="00491D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И.Г. </w:t>
      </w:r>
      <w:proofErr w:type="spellStart"/>
      <w:r>
        <w:rPr>
          <w:rFonts w:ascii="Arial" w:hAnsi="Arial" w:cs="Arial"/>
          <w:sz w:val="24"/>
          <w:szCs w:val="24"/>
        </w:rPr>
        <w:t>Педранов</w:t>
      </w:r>
      <w:proofErr w:type="spellEnd"/>
    </w:p>
    <w:p w:rsidR="00491D73" w:rsidRPr="00491D73" w:rsidRDefault="00491D73" w:rsidP="00491D73">
      <w:pPr>
        <w:jc w:val="both"/>
        <w:rPr>
          <w:rFonts w:ascii="Arial" w:hAnsi="Arial" w:cs="Arial"/>
          <w:sz w:val="24"/>
          <w:szCs w:val="24"/>
        </w:rPr>
      </w:pPr>
    </w:p>
    <w:p w:rsidR="009B3BC7" w:rsidRPr="003369F5" w:rsidRDefault="00DC446F">
      <w:pPr>
        <w:widowControl/>
        <w:autoSpaceDE w:val="0"/>
        <w:autoSpaceDN w:val="0"/>
        <w:jc w:val="right"/>
        <w:rPr>
          <w:rFonts w:ascii="Courier New" w:hAnsi="Courier New" w:cs="Courier New"/>
          <w:snapToGrid/>
          <w:sz w:val="22"/>
          <w:szCs w:val="22"/>
          <w:lang w:eastAsia="en-US"/>
        </w:rPr>
      </w:pPr>
      <w:r w:rsidRPr="003369F5">
        <w:rPr>
          <w:rFonts w:ascii="Courier New" w:hAnsi="Courier New" w:cs="Courier New"/>
          <w:snapToGrid/>
          <w:sz w:val="22"/>
          <w:szCs w:val="22"/>
          <w:lang w:eastAsia="en-US"/>
        </w:rPr>
        <w:t>УТВЕРЖДЕНО</w:t>
      </w:r>
    </w:p>
    <w:p w:rsidR="009B3BC7" w:rsidRPr="003369F5" w:rsidRDefault="00DC446F">
      <w:pPr>
        <w:widowControl/>
        <w:autoSpaceDE w:val="0"/>
        <w:autoSpaceDN w:val="0"/>
        <w:jc w:val="right"/>
        <w:rPr>
          <w:rFonts w:ascii="Courier New" w:hAnsi="Courier New" w:cs="Courier New"/>
          <w:snapToGrid/>
          <w:sz w:val="22"/>
          <w:szCs w:val="22"/>
          <w:lang w:eastAsia="en-US"/>
        </w:rPr>
      </w:pPr>
      <w:r w:rsidRPr="003369F5">
        <w:rPr>
          <w:rFonts w:ascii="Courier New" w:hAnsi="Courier New" w:cs="Courier New"/>
          <w:snapToGrid/>
          <w:sz w:val="22"/>
          <w:szCs w:val="22"/>
          <w:lang w:eastAsia="en-US"/>
        </w:rPr>
        <w:t xml:space="preserve">постановлением </w:t>
      </w:r>
      <w:r w:rsidR="003369F5">
        <w:rPr>
          <w:rFonts w:ascii="Courier New" w:hAnsi="Courier New" w:cs="Courier New"/>
          <w:snapToGrid/>
          <w:sz w:val="22"/>
          <w:szCs w:val="22"/>
          <w:lang w:eastAsia="en-US"/>
        </w:rPr>
        <w:t>администрации</w:t>
      </w:r>
      <w:r w:rsidRPr="003369F5">
        <w:rPr>
          <w:rFonts w:ascii="Courier New" w:hAnsi="Courier New" w:cs="Courier New"/>
          <w:snapToGrid/>
          <w:sz w:val="22"/>
          <w:szCs w:val="22"/>
          <w:lang w:eastAsia="en-US"/>
        </w:rPr>
        <w:t xml:space="preserve"> </w:t>
      </w:r>
    </w:p>
    <w:p w:rsidR="009B3BC7" w:rsidRPr="003369F5" w:rsidRDefault="003369F5">
      <w:pPr>
        <w:widowControl/>
        <w:autoSpaceDE w:val="0"/>
        <w:autoSpaceDN w:val="0"/>
        <w:jc w:val="right"/>
        <w:rPr>
          <w:rFonts w:ascii="Courier New" w:hAnsi="Courier New" w:cs="Courier New"/>
          <w:snapToGrid/>
          <w:sz w:val="22"/>
          <w:szCs w:val="22"/>
          <w:lang w:eastAsia="en-US"/>
        </w:rPr>
      </w:pPr>
      <w:r w:rsidRPr="003369F5">
        <w:rPr>
          <w:rFonts w:ascii="Courier New" w:hAnsi="Courier New" w:cs="Courier New"/>
          <w:snapToGrid/>
          <w:sz w:val="22"/>
          <w:szCs w:val="22"/>
          <w:lang w:eastAsia="en-US"/>
        </w:rPr>
        <w:t>муниципального образования «Люры»</w:t>
      </w:r>
    </w:p>
    <w:p w:rsidR="003369F5" w:rsidRDefault="003369F5">
      <w:pPr>
        <w:widowControl/>
        <w:autoSpaceDE w:val="0"/>
        <w:autoSpaceDN w:val="0"/>
        <w:jc w:val="right"/>
        <w:rPr>
          <w:snapToGrid/>
          <w:sz w:val="24"/>
          <w:szCs w:val="24"/>
          <w:lang w:eastAsia="en-US"/>
        </w:rPr>
      </w:pPr>
      <w:r w:rsidRPr="003369F5">
        <w:rPr>
          <w:rFonts w:ascii="Courier New" w:hAnsi="Courier New" w:cs="Courier New"/>
          <w:snapToGrid/>
          <w:sz w:val="22"/>
          <w:szCs w:val="22"/>
          <w:lang w:eastAsia="en-US"/>
        </w:rPr>
        <w:t>от 30.01.2023г. №8</w:t>
      </w:r>
    </w:p>
    <w:p w:rsidR="009B3BC7" w:rsidRDefault="009B3BC7">
      <w:pPr>
        <w:widowControl/>
        <w:autoSpaceDE w:val="0"/>
        <w:autoSpaceDN w:val="0"/>
        <w:jc w:val="right"/>
        <w:rPr>
          <w:snapToGrid/>
          <w:sz w:val="24"/>
          <w:szCs w:val="24"/>
          <w:lang w:eastAsia="en-US"/>
        </w:rPr>
      </w:pPr>
    </w:p>
    <w:p w:rsidR="00491D73" w:rsidRDefault="00491D73" w:rsidP="00491D73">
      <w:pPr>
        <w:widowControl/>
        <w:autoSpaceDE w:val="0"/>
        <w:autoSpaceDN w:val="0"/>
        <w:jc w:val="center"/>
        <w:rPr>
          <w:rFonts w:ascii="Arial" w:hAnsi="Arial" w:cs="Arial"/>
          <w:b/>
          <w:bCs/>
          <w:snapToGrid/>
          <w:sz w:val="32"/>
          <w:szCs w:val="32"/>
          <w:lang w:eastAsia="en-US"/>
        </w:rPr>
      </w:pPr>
    </w:p>
    <w:p w:rsidR="009B3BC7" w:rsidRPr="00491D73" w:rsidRDefault="00491D73" w:rsidP="00491D73">
      <w:pPr>
        <w:widowControl/>
        <w:autoSpaceDE w:val="0"/>
        <w:autoSpaceDN w:val="0"/>
        <w:jc w:val="center"/>
        <w:rPr>
          <w:rFonts w:ascii="Arial" w:hAnsi="Arial" w:cs="Arial"/>
          <w:b/>
          <w:bCs/>
          <w:snapToGrid/>
          <w:sz w:val="32"/>
          <w:szCs w:val="32"/>
          <w:lang w:eastAsia="en-US"/>
        </w:rPr>
      </w:pPr>
      <w:r w:rsidRPr="00491D73">
        <w:rPr>
          <w:rFonts w:ascii="Arial" w:hAnsi="Arial" w:cs="Arial"/>
          <w:b/>
          <w:bCs/>
          <w:snapToGrid/>
          <w:sz w:val="32"/>
          <w:szCs w:val="32"/>
          <w:lang w:eastAsia="en-US"/>
        </w:rPr>
        <w:t>ПЛАН</w:t>
      </w:r>
    </w:p>
    <w:p w:rsidR="009B3BC7" w:rsidRPr="00491D73" w:rsidRDefault="00491D73">
      <w:pPr>
        <w:widowControl/>
        <w:autoSpaceDE w:val="0"/>
        <w:autoSpaceDN w:val="0"/>
        <w:jc w:val="center"/>
        <w:rPr>
          <w:rFonts w:ascii="Arial" w:hAnsi="Arial" w:cs="Arial"/>
          <w:b/>
          <w:bCs/>
          <w:snapToGrid/>
          <w:sz w:val="32"/>
          <w:szCs w:val="32"/>
          <w:lang w:eastAsia="en-US"/>
        </w:rPr>
      </w:pPr>
      <w:r w:rsidRPr="00491D73">
        <w:rPr>
          <w:rFonts w:ascii="Arial" w:hAnsi="Arial" w:cs="Arial"/>
          <w:b/>
          <w:bCs/>
          <w:snapToGrid/>
          <w:sz w:val="32"/>
          <w:szCs w:val="32"/>
          <w:lang w:eastAsia="en-US"/>
        </w:rPr>
        <w:t>РАБОТЫ ОБЩЕСТВЕННОЙ КОМИССИИ ПО ДЕЛАМ НЕСОВЕРШЕННОЛЕТНИХ</w:t>
      </w:r>
    </w:p>
    <w:p w:rsidR="009B3BC7" w:rsidRPr="00491D73" w:rsidRDefault="00491D73">
      <w:pPr>
        <w:widowControl/>
        <w:autoSpaceDE w:val="0"/>
        <w:autoSpaceDN w:val="0"/>
        <w:jc w:val="center"/>
        <w:rPr>
          <w:rFonts w:ascii="Arial" w:hAnsi="Arial" w:cs="Arial"/>
          <w:b/>
          <w:bCs/>
          <w:snapToGrid/>
          <w:sz w:val="32"/>
          <w:szCs w:val="32"/>
          <w:lang w:eastAsia="en-US"/>
        </w:rPr>
      </w:pPr>
      <w:r w:rsidRPr="00491D73">
        <w:rPr>
          <w:rFonts w:ascii="Arial" w:hAnsi="Arial" w:cs="Arial"/>
          <w:b/>
          <w:bCs/>
          <w:snapToGrid/>
          <w:sz w:val="32"/>
          <w:szCs w:val="32"/>
          <w:lang w:eastAsia="en-US"/>
        </w:rPr>
        <w:t>ПРИ АДМИНИСТРАЦИИ МУНИЦИПАЛЬНОГО ОБРАЗОВАНИЯ «ЛЮРЫ»</w:t>
      </w:r>
    </w:p>
    <w:p w:rsidR="009B3BC7" w:rsidRDefault="00491D73">
      <w:pPr>
        <w:widowControl/>
        <w:autoSpaceDE w:val="0"/>
        <w:autoSpaceDN w:val="0"/>
        <w:jc w:val="center"/>
        <w:rPr>
          <w:rFonts w:ascii="Arial" w:hAnsi="Arial" w:cs="Arial"/>
          <w:b/>
          <w:bCs/>
          <w:snapToGrid/>
          <w:sz w:val="32"/>
          <w:szCs w:val="32"/>
          <w:lang w:eastAsia="en-US"/>
        </w:rPr>
      </w:pPr>
      <w:r w:rsidRPr="00491D73">
        <w:rPr>
          <w:rFonts w:ascii="Arial" w:hAnsi="Arial" w:cs="Arial"/>
          <w:b/>
          <w:bCs/>
          <w:snapToGrid/>
          <w:sz w:val="32"/>
          <w:szCs w:val="32"/>
          <w:lang w:eastAsia="en-US"/>
        </w:rPr>
        <w:t>НА 2023 ГОД</w:t>
      </w:r>
    </w:p>
    <w:p w:rsidR="00491D73" w:rsidRPr="00491D73" w:rsidRDefault="00491D73">
      <w:pPr>
        <w:widowControl/>
        <w:autoSpaceDE w:val="0"/>
        <w:autoSpaceDN w:val="0"/>
        <w:jc w:val="center"/>
        <w:rPr>
          <w:rFonts w:ascii="Arial" w:hAnsi="Arial" w:cs="Arial"/>
          <w:b/>
          <w:bCs/>
          <w:snapToGrid/>
          <w:sz w:val="32"/>
          <w:szCs w:val="32"/>
          <w:lang w:eastAsia="en-US"/>
        </w:rPr>
      </w:pP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858"/>
        <w:gridCol w:w="4396"/>
        <w:gridCol w:w="2065"/>
        <w:gridCol w:w="2030"/>
      </w:tblGrid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lastRenderedPageBreak/>
              <w:t>№п/п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Мероприятия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исполнители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сроки исполнения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Утверждение плана работы ОКДН на 20</w:t>
            </w:r>
            <w:r w:rsid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23</w:t>
            </w: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Председатель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Январь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Уточнение базы данных о неблагополучных семьях, семьях из “группы риска”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491D73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управделами</w:t>
            </w:r>
            <w:r w:rsidR="00DC446F"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C446F"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администрации</w:t>
            </w:r>
            <w:proofErr w:type="spellEnd"/>
            <w:r w:rsidR="00DC446F"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="00DC446F"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="00DC446F"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</w:t>
            </w:r>
            <w:r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491D73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О взаимодействии всех субъектов профилактики нарушений на территории</w:t>
            </w:r>
            <w:r w:rsid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</w:t>
            </w: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муниципального образования</w:t>
            </w:r>
            <w:r w:rsid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«Люры»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Регулярное проведение заседаний ОКДН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Председатель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5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Участие в районной КДН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Проведение рейдов по обследованию жилищно-бытовых условий проживания несовершеннолетних детей в неблагополучных семьях </w:t>
            </w:r>
            <w:proofErr w:type="gram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и  детей</w:t>
            </w:r>
            <w:proofErr w:type="gram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”группы риска”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Организация профилактической работы с учащимися, уклоняющимися от обучения, детьми “группы риска” и неблагополучными семьями. </w:t>
            </w: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Расмотрение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вопросов в отношении несовершеннолетних, их родителей и лиц, их замещающих.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Посещение </w:t>
            </w:r>
            <w:proofErr w:type="gram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семей ”группы</w:t>
            </w:r>
            <w:proofErr w:type="gram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риска”, неблагополучных семей для проведения бесед и выявления фактических ситуаций в них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О вовлечении в работу кружков, секций детей, в</w:t>
            </w:r>
            <w:r w:rsid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</w:t>
            </w: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т.ч. из семей, состоящих на учете в КДН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Руководители учреждений культуры, Заведующая библиотекой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в </w:t>
            </w: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течении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года</w:t>
            </w:r>
            <w:proofErr w:type="spellEnd"/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Содействие в оказании правовой, медицинской, материальной помощи семьям, находящимся в социально опасном положении (СОП)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по мере необходимости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Проведение комплекса мероприятий по организации летнего отдыха подростков, проживающих в неблагополучных семьях, состоящих на учете в КДН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май-август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Проведение рейдов с целью соблюдения комендантского часа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члены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ОКДН, 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в течении года</w:t>
            </w:r>
          </w:p>
        </w:tc>
      </w:tr>
      <w:tr w:rsidR="009B3BC7" w:rsidRPr="00491D73" w:rsidTr="00DC446F">
        <w:tc>
          <w:tcPr>
            <w:tcW w:w="87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468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Подведение итогов работы ОКДН за текущий год, обсуждение и утверждение плана работы на следующий год.</w:t>
            </w:r>
          </w:p>
          <w:p w:rsidR="009B3BC7" w:rsidRPr="00491D73" w:rsidRDefault="00DC446F" w:rsidP="00DC446F">
            <w:pPr>
              <w:widowControl/>
              <w:autoSpaceDE w:val="0"/>
              <w:autoSpaceDN w:val="0"/>
              <w:jc w:val="both"/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Рассмотрение вопросов по делам </w:t>
            </w:r>
            <w:proofErr w:type="gram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>несовершеннолетних ,</w:t>
            </w:r>
            <w:proofErr w:type="gram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eastAsia="en-US"/>
              </w:rPr>
              <w:t xml:space="preserve"> детей и их родителей и лиц их замещающих.</w:t>
            </w:r>
          </w:p>
        </w:tc>
        <w:tc>
          <w:tcPr>
            <w:tcW w:w="195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proofErr w:type="spellStart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Председатель</w:t>
            </w:r>
            <w:proofErr w:type="spellEnd"/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 xml:space="preserve"> ОКДН</w:t>
            </w:r>
          </w:p>
        </w:tc>
        <w:tc>
          <w:tcPr>
            <w:tcW w:w="2047" w:type="dxa"/>
            <w:shd w:val="clear" w:color="auto" w:fill="auto"/>
          </w:tcPr>
          <w:p w:rsidR="009B3BC7" w:rsidRPr="00491D73" w:rsidRDefault="00DC446F" w:rsidP="00DC446F">
            <w:pPr>
              <w:widowControl/>
              <w:autoSpaceDE w:val="0"/>
              <w:autoSpaceDN w:val="0"/>
              <w:jc w:val="center"/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</w:pPr>
            <w:r w:rsidRPr="00491D73">
              <w:rPr>
                <w:rFonts w:ascii="Courier New" w:hAnsi="Courier New" w:cs="Courier New"/>
                <w:snapToGrid/>
                <w:sz w:val="22"/>
                <w:szCs w:val="22"/>
                <w:lang w:val="en-US" w:eastAsia="en-US"/>
              </w:rPr>
              <w:t>декабрь</w:t>
            </w:r>
          </w:p>
        </w:tc>
      </w:tr>
    </w:tbl>
    <w:p w:rsidR="009B3BC7" w:rsidRPr="00491D73" w:rsidRDefault="009B3BC7">
      <w:pPr>
        <w:widowControl/>
        <w:autoSpaceDE w:val="0"/>
        <w:autoSpaceDN w:val="0"/>
        <w:jc w:val="center"/>
        <w:rPr>
          <w:rFonts w:ascii="Courier New" w:hAnsi="Courier New" w:cs="Courier New"/>
          <w:snapToGrid/>
          <w:sz w:val="22"/>
          <w:szCs w:val="22"/>
          <w:lang w:eastAsia="en-US"/>
        </w:rPr>
      </w:pPr>
    </w:p>
    <w:p w:rsidR="009B3BC7" w:rsidRPr="00491D73" w:rsidRDefault="009B3BC7">
      <w:pPr>
        <w:widowControl/>
        <w:autoSpaceDE w:val="0"/>
        <w:autoSpaceDN w:val="0"/>
        <w:jc w:val="center"/>
        <w:rPr>
          <w:rFonts w:ascii="Courier New" w:hAnsi="Courier New" w:cs="Courier New"/>
          <w:snapToGrid/>
          <w:sz w:val="22"/>
          <w:szCs w:val="22"/>
          <w:lang w:eastAsia="en-US"/>
        </w:rPr>
      </w:pPr>
    </w:p>
    <w:p w:rsidR="009B3BC7" w:rsidRPr="00491D73" w:rsidRDefault="009B3BC7">
      <w:pPr>
        <w:widowControl/>
        <w:autoSpaceDE w:val="0"/>
        <w:autoSpaceDN w:val="0"/>
        <w:jc w:val="center"/>
        <w:rPr>
          <w:rFonts w:ascii="Courier New" w:hAnsi="Courier New" w:cs="Courier New"/>
          <w:snapToGrid/>
          <w:sz w:val="22"/>
          <w:szCs w:val="22"/>
          <w:lang w:eastAsia="en-US"/>
        </w:rPr>
      </w:pPr>
    </w:p>
    <w:p w:rsidR="009B3BC7" w:rsidRPr="00491D73" w:rsidRDefault="00DC446F">
      <w:pPr>
        <w:widowControl/>
        <w:autoSpaceDE w:val="0"/>
        <w:autoSpaceDN w:val="0"/>
        <w:rPr>
          <w:rFonts w:ascii="Arial" w:hAnsi="Arial" w:cs="Arial"/>
          <w:snapToGrid/>
          <w:sz w:val="24"/>
          <w:szCs w:val="24"/>
          <w:lang w:eastAsia="en-US"/>
        </w:rPr>
      </w:pPr>
      <w:r w:rsidRPr="00491D73">
        <w:rPr>
          <w:rFonts w:ascii="Arial" w:hAnsi="Arial" w:cs="Arial"/>
          <w:snapToGrid/>
          <w:sz w:val="24"/>
          <w:szCs w:val="24"/>
          <w:lang w:eastAsia="en-US"/>
        </w:rPr>
        <w:t>Председатель общественной</w:t>
      </w:r>
    </w:p>
    <w:p w:rsidR="009B3BC7" w:rsidRPr="00491D73" w:rsidRDefault="00DC446F" w:rsidP="00491D73">
      <w:pPr>
        <w:rPr>
          <w:rFonts w:ascii="Arial" w:hAnsi="Arial" w:cs="Arial"/>
          <w:sz w:val="24"/>
          <w:szCs w:val="24"/>
        </w:rPr>
      </w:pPr>
      <w:r w:rsidRPr="00491D73">
        <w:rPr>
          <w:rFonts w:ascii="Arial" w:hAnsi="Arial" w:cs="Arial"/>
          <w:snapToGrid/>
          <w:sz w:val="24"/>
          <w:szCs w:val="24"/>
          <w:lang w:eastAsia="en-US"/>
        </w:rPr>
        <w:lastRenderedPageBreak/>
        <w:t xml:space="preserve">комиссии по делам </w:t>
      </w:r>
      <w:proofErr w:type="gramStart"/>
      <w:r w:rsidRPr="00491D73">
        <w:rPr>
          <w:rFonts w:ascii="Arial" w:hAnsi="Arial" w:cs="Arial"/>
          <w:snapToGrid/>
          <w:sz w:val="24"/>
          <w:szCs w:val="24"/>
          <w:lang w:eastAsia="en-US"/>
        </w:rPr>
        <w:t xml:space="preserve">несовершеннолетних:   </w:t>
      </w:r>
      <w:proofErr w:type="gramEnd"/>
      <w:r w:rsidRPr="00491D73">
        <w:rPr>
          <w:rFonts w:ascii="Arial" w:hAnsi="Arial" w:cs="Arial"/>
          <w:snapToGrid/>
          <w:sz w:val="24"/>
          <w:szCs w:val="24"/>
          <w:lang w:eastAsia="en-US"/>
        </w:rPr>
        <w:t xml:space="preserve">                                И.</w:t>
      </w:r>
      <w:r w:rsidR="00491D73">
        <w:rPr>
          <w:rFonts w:ascii="Arial" w:hAnsi="Arial" w:cs="Arial"/>
          <w:snapToGrid/>
          <w:sz w:val="24"/>
          <w:szCs w:val="24"/>
          <w:lang w:eastAsia="en-US"/>
        </w:rPr>
        <w:t xml:space="preserve">Г. </w:t>
      </w:r>
      <w:proofErr w:type="spellStart"/>
      <w:r w:rsidR="00491D73">
        <w:rPr>
          <w:rFonts w:ascii="Arial" w:hAnsi="Arial" w:cs="Arial"/>
          <w:snapToGrid/>
          <w:sz w:val="24"/>
          <w:szCs w:val="24"/>
          <w:lang w:eastAsia="en-US"/>
        </w:rPr>
        <w:t>Педранов</w:t>
      </w:r>
      <w:proofErr w:type="spellEnd"/>
    </w:p>
    <w:sectPr w:rsidR="009B3BC7" w:rsidRPr="00491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732CB"/>
    <w:multiLevelType w:val="hybridMultilevel"/>
    <w:tmpl w:val="7A82409E"/>
    <w:lvl w:ilvl="0" w:tplc="0D584AC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2237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hideGrammaticalErrors/>
  <w:proofState w:spelling="clean" w:grammar="clean"/>
  <w:defaultTabStop w:val="708"/>
  <w:drawingGridHorizontalSpacing w:val="1000"/>
  <w:drawingGridVerticalSpacing w:val="100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C7"/>
    <w:rsid w:val="000553D2"/>
    <w:rsid w:val="003369F5"/>
    <w:rsid w:val="00491D73"/>
    <w:rsid w:val="009B3BC7"/>
    <w:rsid w:val="00DC44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D8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table" w:styleId="a4">
    <w:name w:val="Table Grid"/>
    <w:basedOn w:val="a1"/>
    <w:rPr>
      <w:lang w:val="en-US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2019-02-05T06:56:00Z</cp:lastPrinted>
  <dcterms:created xsi:type="dcterms:W3CDTF">2023-02-02T07:30:00Z</dcterms:created>
  <dcterms:modified xsi:type="dcterms:W3CDTF">2023-02-02T07:30:00Z</dcterms:modified>
  <cp:version>0900.0000.01</cp:version>
</cp:coreProperties>
</file>