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D23" w:rsidRPr="00963047" w:rsidRDefault="003C073C" w:rsidP="003C4D23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28.04.2025</w:t>
      </w:r>
      <w:r w:rsidR="003C4D23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AE1F26">
        <w:rPr>
          <w:rFonts w:ascii="Arial" w:hAnsi="Arial" w:cs="Arial"/>
          <w:b/>
          <w:sz w:val="32"/>
          <w:szCs w:val="32"/>
        </w:rPr>
        <w:t>36</w:t>
      </w:r>
      <w:bookmarkStart w:id="0" w:name="_GoBack"/>
      <w:bookmarkEnd w:id="0"/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4D23" w:rsidRPr="00675C34" w:rsidRDefault="003C4D23" w:rsidP="003C4D23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Pr="00675C34">
        <w:rPr>
          <w:rFonts w:ascii="Arial" w:hAnsi="Arial" w:cs="Arial"/>
          <w:b/>
          <w:sz w:val="32"/>
          <w:szCs w:val="32"/>
        </w:rPr>
        <w:t xml:space="preserve"> МУНИЦИПАЛЬНЫЙ РАЙОН</w:t>
      </w:r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ЛЮРЫ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3C4D23" w:rsidRPr="00675C34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ДУМ</w:t>
      </w:r>
      <w:r>
        <w:rPr>
          <w:rFonts w:ascii="Arial" w:hAnsi="Arial" w:cs="Arial"/>
          <w:b/>
          <w:sz w:val="32"/>
          <w:szCs w:val="32"/>
        </w:rPr>
        <w:t>А</w:t>
      </w:r>
    </w:p>
    <w:p w:rsidR="003C4D23" w:rsidRDefault="003C4D23" w:rsidP="003C4D23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РЕШЕНИЕ</w:t>
      </w:r>
    </w:p>
    <w:p w:rsidR="003C4D23" w:rsidRPr="00675C34" w:rsidRDefault="003C4D23" w:rsidP="003C4D23">
      <w:pPr>
        <w:rPr>
          <w:rFonts w:ascii="Arial" w:hAnsi="Arial" w:cs="Arial"/>
          <w:sz w:val="28"/>
          <w:szCs w:val="28"/>
        </w:rPr>
      </w:pPr>
    </w:p>
    <w:p w:rsidR="003C4D23" w:rsidRPr="00550E88" w:rsidRDefault="003C4D23" w:rsidP="003C4D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 w:rsidRPr="00550E88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ЛЮРЫ</w:t>
      </w:r>
      <w:r w:rsidRPr="00550E88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ОТ 29.12.2021 №190 «ОБ УТВЕРЖДЕНИИ ПОЛОЖЕНИЯ О МУНИЦИПАЛЬНОМ КОНТРОЛЕ В СФЕРЕ БЛАГОУСТРОЙСТВА НА ТЕРРИТОРИИ МУНИЦИПАЛЬНОГО ОБРАЗОВАНИЯ «ЛЮРЫ»</w:t>
      </w:r>
    </w:p>
    <w:p w:rsidR="003C4D23" w:rsidRPr="00675C34" w:rsidRDefault="003C4D23" w:rsidP="003C4D23">
      <w:pPr>
        <w:rPr>
          <w:rFonts w:ascii="Arial" w:hAnsi="Arial" w:cs="Arial"/>
          <w:sz w:val="28"/>
          <w:szCs w:val="28"/>
        </w:rPr>
      </w:pPr>
    </w:p>
    <w:p w:rsidR="003C4D23" w:rsidRPr="00B12AF6" w:rsidRDefault="003C4D23" w:rsidP="00B12AF6">
      <w:pPr>
        <w:jc w:val="both"/>
        <w:rPr>
          <w:rFonts w:ascii="Arial" w:hAnsi="Arial" w:cs="Arial"/>
        </w:rPr>
      </w:pPr>
      <w:r w:rsidRPr="00550E88">
        <w:rPr>
          <w:rFonts w:ascii="Arial" w:hAnsi="Arial" w:cs="Arial"/>
        </w:rPr>
        <w:t xml:space="preserve">      </w:t>
      </w:r>
      <w:proofErr w:type="gramStart"/>
      <w:r>
        <w:rPr>
          <w:rFonts w:ascii="Arial" w:hAnsi="Arial" w:cs="Arial"/>
        </w:rPr>
        <w:t xml:space="preserve">На основании протеста </w:t>
      </w:r>
      <w:proofErr w:type="spellStart"/>
      <w:r>
        <w:rPr>
          <w:rFonts w:ascii="Arial" w:hAnsi="Arial" w:cs="Arial"/>
        </w:rPr>
        <w:t>Ольхонской</w:t>
      </w:r>
      <w:proofErr w:type="spellEnd"/>
      <w:r>
        <w:rPr>
          <w:rFonts w:ascii="Arial" w:hAnsi="Arial" w:cs="Arial"/>
        </w:rPr>
        <w:t xml:space="preserve"> межрайонной природоохранной прокуратуры</w:t>
      </w:r>
      <w:r w:rsidRPr="00550E88">
        <w:rPr>
          <w:rFonts w:ascii="Arial" w:hAnsi="Arial" w:cs="Arial"/>
        </w:rPr>
        <w:t>, руководствуясь Федеральным законом от 06.10.2003 г. № 131–ФЗ «</w:t>
      </w:r>
      <w:r w:rsidRPr="003C4D23">
        <w:rPr>
          <w:rFonts w:ascii="Arial" w:hAnsi="Arial" w:cs="Arial"/>
        </w:rPr>
        <w:t>Об общих принципах организации местного самоуправления в Российской Федерации»</w:t>
      </w:r>
      <w:r w:rsidRPr="003C4D23">
        <w:rPr>
          <w:rFonts w:ascii="Arial" w:hAnsi="Arial" w:cs="Arial"/>
          <w:color w:val="000000"/>
        </w:rPr>
        <w:t>, Федеральным законом от 31 июля 2020 № 248-ФЗ «О государственном контроле (надзоре) и муниципальном контроле в Российской Федерации»,</w:t>
      </w:r>
      <w:r w:rsidR="00963047">
        <w:rPr>
          <w:rFonts w:ascii="Arial" w:hAnsi="Arial" w:cs="Arial"/>
          <w:color w:val="000000"/>
        </w:rPr>
        <w:t xml:space="preserve"> </w:t>
      </w:r>
      <w:r w:rsidR="003C073C" w:rsidRPr="003C073C">
        <w:rPr>
          <w:rFonts w:eastAsia="serif"/>
          <w:sz w:val="28"/>
          <w:szCs w:val="28"/>
          <w:shd w:val="clear" w:color="auto" w:fill="FFFFFF"/>
        </w:rPr>
        <w:t xml:space="preserve">Федеральным законом от 28.12.2024 № 540-ФЗ "О внесении изменений в Федеральный закон "О государственном контроле (надзоре) и муниципальном </w:t>
      </w:r>
      <w:r w:rsidR="003C073C" w:rsidRPr="00B12AF6">
        <w:rPr>
          <w:rFonts w:eastAsia="serif"/>
          <w:sz w:val="28"/>
          <w:szCs w:val="28"/>
          <w:shd w:val="clear" w:color="auto" w:fill="FFFFFF"/>
        </w:rPr>
        <w:t>контроле в Российской</w:t>
      </w:r>
      <w:proofErr w:type="gramEnd"/>
      <w:r w:rsidR="003C073C" w:rsidRPr="00B12AF6">
        <w:rPr>
          <w:rFonts w:eastAsia="serif"/>
          <w:sz w:val="28"/>
          <w:szCs w:val="28"/>
          <w:shd w:val="clear" w:color="auto" w:fill="FFFFFF"/>
        </w:rPr>
        <w:t xml:space="preserve"> Федерации"</w:t>
      </w:r>
      <w:r w:rsidR="003C073C" w:rsidRPr="00B12AF6">
        <w:rPr>
          <w:rFonts w:eastAsia="SimSun"/>
          <w:color w:val="000000"/>
          <w:sz w:val="28"/>
          <w:szCs w:val="28"/>
        </w:rPr>
        <w:t xml:space="preserve">, </w:t>
      </w:r>
      <w:r w:rsidRPr="00B12AF6">
        <w:rPr>
          <w:color w:val="000000"/>
          <w:sz w:val="28"/>
          <w:szCs w:val="28"/>
        </w:rPr>
        <w:t xml:space="preserve"> </w:t>
      </w:r>
      <w:r w:rsidRPr="00B12AF6">
        <w:rPr>
          <w:sz w:val="28"/>
          <w:szCs w:val="28"/>
        </w:rPr>
        <w:t>Дума муниципального образования «</w:t>
      </w:r>
      <w:proofErr w:type="spellStart"/>
      <w:r w:rsidRPr="00B12AF6">
        <w:rPr>
          <w:sz w:val="28"/>
          <w:szCs w:val="28"/>
        </w:rPr>
        <w:t>Люры</w:t>
      </w:r>
      <w:proofErr w:type="spellEnd"/>
      <w:r w:rsidRPr="00B12AF6">
        <w:rPr>
          <w:sz w:val="28"/>
          <w:szCs w:val="28"/>
        </w:rPr>
        <w:t>»</w:t>
      </w:r>
    </w:p>
    <w:p w:rsidR="003C4D23" w:rsidRDefault="003C4D23" w:rsidP="003C4D23">
      <w:pPr>
        <w:jc w:val="center"/>
        <w:rPr>
          <w:rFonts w:ascii="Arial" w:hAnsi="Arial" w:cs="Arial"/>
          <w:b/>
          <w:sz w:val="28"/>
          <w:szCs w:val="28"/>
        </w:rPr>
      </w:pPr>
      <w:r w:rsidRPr="00550E88">
        <w:rPr>
          <w:rFonts w:ascii="Arial" w:hAnsi="Arial" w:cs="Arial"/>
          <w:b/>
          <w:sz w:val="28"/>
          <w:szCs w:val="28"/>
        </w:rPr>
        <w:t>РЕШИЛА:</w:t>
      </w:r>
    </w:p>
    <w:p w:rsidR="003C073C" w:rsidRPr="000A6965" w:rsidRDefault="003C073C" w:rsidP="003C073C">
      <w:pPr>
        <w:rPr>
          <w:rFonts w:eastAsia="SimSun"/>
          <w:sz w:val="28"/>
          <w:szCs w:val="28"/>
        </w:rPr>
      </w:pPr>
    </w:p>
    <w:p w:rsidR="003C073C" w:rsidRPr="000A6965" w:rsidRDefault="003C073C" w:rsidP="003C073C">
      <w:pPr>
        <w:rPr>
          <w:rFonts w:eastAsia="SimSun"/>
          <w:sz w:val="28"/>
          <w:szCs w:val="28"/>
        </w:rPr>
      </w:pPr>
      <w:r w:rsidRPr="000A6965">
        <w:rPr>
          <w:rFonts w:eastAsia="SimSun"/>
          <w:sz w:val="28"/>
          <w:szCs w:val="28"/>
        </w:rPr>
        <w:t>1.</w:t>
      </w:r>
      <w:r w:rsidRPr="000A6965">
        <w:rPr>
          <w:rFonts w:eastAsia="SimSun"/>
          <w:sz w:val="28"/>
          <w:szCs w:val="28"/>
        </w:rPr>
        <w:tab/>
        <w:t>Внести следующие изменения в решение Думы муниципального образования «</w:t>
      </w:r>
      <w:proofErr w:type="spellStart"/>
      <w:r w:rsidRPr="000A6965">
        <w:rPr>
          <w:rFonts w:eastAsia="SimSun"/>
          <w:sz w:val="28"/>
          <w:szCs w:val="28"/>
        </w:rPr>
        <w:t>Люры</w:t>
      </w:r>
      <w:proofErr w:type="spellEnd"/>
      <w:r w:rsidRPr="000A6965">
        <w:rPr>
          <w:rFonts w:eastAsia="SimSun"/>
          <w:sz w:val="28"/>
          <w:szCs w:val="28"/>
        </w:rPr>
        <w:t>» от 29.12.2021 г. №190 «Об утверждении Положения о муниципальном контроле в сфере благоустройства на территории муниципального образования «</w:t>
      </w:r>
      <w:proofErr w:type="spellStart"/>
      <w:r w:rsidRPr="000A6965">
        <w:rPr>
          <w:rFonts w:eastAsia="SimSun"/>
          <w:sz w:val="28"/>
          <w:szCs w:val="28"/>
        </w:rPr>
        <w:t>Люры</w:t>
      </w:r>
      <w:proofErr w:type="spellEnd"/>
      <w:r w:rsidRPr="000A6965">
        <w:rPr>
          <w:rFonts w:eastAsia="SimSun"/>
          <w:sz w:val="28"/>
          <w:szCs w:val="28"/>
        </w:rPr>
        <w:t>»:</w:t>
      </w:r>
    </w:p>
    <w:p w:rsidR="003C073C" w:rsidRDefault="003C073C" w:rsidP="003C073C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 1.1.  </w:t>
      </w:r>
      <w:r w:rsidRPr="000A6965">
        <w:rPr>
          <w:rFonts w:eastAsia="SimSun"/>
          <w:sz w:val="28"/>
          <w:szCs w:val="28"/>
        </w:rPr>
        <w:t>В  пункте  2.5. Положения</w:t>
      </w:r>
      <w:r w:rsidR="00B12AF6">
        <w:rPr>
          <w:rFonts w:eastAsia="SimSun"/>
          <w:sz w:val="28"/>
          <w:szCs w:val="28"/>
        </w:rPr>
        <w:t xml:space="preserve"> </w:t>
      </w:r>
      <w:r w:rsidRPr="000A6965">
        <w:rPr>
          <w:rFonts w:eastAsia="SimSun"/>
          <w:sz w:val="28"/>
          <w:szCs w:val="28"/>
        </w:rPr>
        <w:t xml:space="preserve"> слова</w:t>
      </w:r>
      <w:r w:rsidR="00B12AF6">
        <w:rPr>
          <w:rFonts w:eastAsia="SimSun"/>
          <w:sz w:val="28"/>
          <w:szCs w:val="28"/>
        </w:rPr>
        <w:t xml:space="preserve"> </w:t>
      </w:r>
      <w:r w:rsidRPr="000A6965">
        <w:rPr>
          <w:rFonts w:eastAsia="SimSun"/>
          <w:sz w:val="28"/>
          <w:szCs w:val="28"/>
        </w:rPr>
        <w:t xml:space="preserve"> «1) информирование; 2) консультирование»  дополнить  словами </w:t>
      </w:r>
      <w:r>
        <w:rPr>
          <w:rFonts w:eastAsia="SimSun"/>
          <w:sz w:val="28"/>
          <w:szCs w:val="28"/>
        </w:rPr>
        <w:t xml:space="preserve">« </w:t>
      </w:r>
      <w:r w:rsidRPr="000A6965">
        <w:rPr>
          <w:rFonts w:eastAsia="SimSun"/>
          <w:sz w:val="28"/>
          <w:szCs w:val="28"/>
        </w:rPr>
        <w:t>3) объявление предостережения; 4) профилактический визит».</w:t>
      </w:r>
    </w:p>
    <w:p w:rsidR="003C073C" w:rsidRDefault="003C073C" w:rsidP="003C073C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Раздел 2 дополнить  пунктами  2.9  и  2.10:</w:t>
      </w:r>
    </w:p>
    <w:p w:rsidR="003C073C" w:rsidRDefault="003C073C" w:rsidP="003C073C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2.9. «Объявление предостережения»:</w:t>
      </w:r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>1. 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</w:t>
      </w:r>
      <w:proofErr w:type="gramStart"/>
      <w:r w:rsidRPr="00C32E9D">
        <w:rPr>
          <w:sz w:val="28"/>
          <w:szCs w:val="28"/>
        </w:rPr>
        <w:t xml:space="preserve">надзорный) </w:t>
      </w:r>
      <w:proofErr w:type="gramEnd"/>
      <w:r w:rsidRPr="00C32E9D">
        <w:rPr>
          <w:sz w:val="28"/>
          <w:szCs w:val="28"/>
        </w:rPr>
        <w:t xml:space="preserve">орган объявляет контролируемому лицу предостережение о недопустимости нарушения обязательных требований и </w:t>
      </w:r>
      <w:r w:rsidRPr="00C32E9D">
        <w:rPr>
          <w:sz w:val="28"/>
          <w:szCs w:val="28"/>
        </w:rPr>
        <w:lastRenderedPageBreak/>
        <w:t>предлагает принять меры по обеспечению соблюдения обязательных требований.</w:t>
      </w:r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 xml:space="preserve">2. </w:t>
      </w:r>
      <w:proofErr w:type="gramStart"/>
      <w:r w:rsidRPr="00C32E9D">
        <w:rPr>
          <w:sz w:val="28"/>
          <w:szCs w:val="28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настоящим Федеральным законом,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</w:t>
      </w:r>
      <w:proofErr w:type="gramEnd"/>
      <w:r w:rsidRPr="00C32E9D">
        <w:rPr>
          <w:sz w:val="28"/>
          <w:szCs w:val="28"/>
        </w:rPr>
        <w:t xml:space="preserve">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 xml:space="preserve">3. </w:t>
      </w:r>
      <w:proofErr w:type="gramStart"/>
      <w:r w:rsidRPr="00C32E9D">
        <w:rPr>
          <w:sz w:val="28"/>
          <w:szCs w:val="28"/>
        </w:rPr>
        <w:t xml:space="preserve">В случае принятия контрольным (надзорным)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</w:t>
      </w:r>
      <w:proofErr w:type="spellStart"/>
      <w:r w:rsidRPr="00C32E9D">
        <w:rPr>
          <w:sz w:val="28"/>
          <w:szCs w:val="28"/>
        </w:rPr>
        <w:t>самообследования</w:t>
      </w:r>
      <w:proofErr w:type="spellEnd"/>
      <w:r w:rsidRPr="00C32E9D">
        <w:rPr>
          <w:sz w:val="28"/>
          <w:szCs w:val="28"/>
        </w:rPr>
        <w:t xml:space="preserve"> соблюдения обязательных требований направляется адрес сайта в сети "Интернет", позволяющий пройти </w:t>
      </w:r>
      <w:proofErr w:type="spellStart"/>
      <w:r w:rsidRPr="00C32E9D">
        <w:rPr>
          <w:sz w:val="28"/>
          <w:szCs w:val="28"/>
        </w:rPr>
        <w:t>самообследование</w:t>
      </w:r>
      <w:proofErr w:type="spellEnd"/>
      <w:r w:rsidRPr="00C32E9D">
        <w:rPr>
          <w:sz w:val="28"/>
          <w:szCs w:val="28"/>
        </w:rPr>
        <w:t xml:space="preserve"> соблюдения обязательных требований, при условии наличия </w:t>
      </w:r>
      <w:proofErr w:type="spellStart"/>
      <w:r w:rsidRPr="00C32E9D">
        <w:rPr>
          <w:sz w:val="28"/>
          <w:szCs w:val="28"/>
        </w:rPr>
        <w:t>самообследования</w:t>
      </w:r>
      <w:proofErr w:type="spellEnd"/>
      <w:r w:rsidRPr="00C32E9D">
        <w:rPr>
          <w:sz w:val="28"/>
          <w:szCs w:val="28"/>
        </w:rPr>
        <w:t xml:space="preserve"> в числе используемых профилактических мероприятий по соответствующему виду контроля.</w:t>
      </w:r>
      <w:proofErr w:type="gramEnd"/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>4. Контролируемое лицо вправе после получения предостережения о недопустимости нарушения обязательных требований подать в контрольный (надзорный) орган возражение в отношении указанного предостережения. Порядок подачи и рассмотрения возражения в отношении предостережения устанавливается положением о виде контроля.</w:t>
      </w:r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>5. Контрольные (надзорные)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(надзорных) мероприятий.</w:t>
      </w:r>
    </w:p>
    <w:p w:rsidR="003C073C" w:rsidRPr="000A6965" w:rsidRDefault="003C073C" w:rsidP="003C073C">
      <w:pPr>
        <w:rPr>
          <w:rFonts w:eastAsia="SimSun"/>
          <w:sz w:val="28"/>
          <w:szCs w:val="28"/>
        </w:rPr>
      </w:pPr>
    </w:p>
    <w:p w:rsidR="003C073C" w:rsidRPr="00C32E9D" w:rsidRDefault="003C073C" w:rsidP="003C073C">
      <w:pPr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2.10. «Профилактический визит»:</w:t>
      </w:r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>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 xml:space="preserve">2. </w:t>
      </w:r>
      <w:proofErr w:type="gramStart"/>
      <w:r w:rsidRPr="00C32E9D">
        <w:rPr>
          <w:sz w:val="28"/>
          <w:szCs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</w:t>
      </w:r>
      <w:r w:rsidRPr="00C32E9D">
        <w:rPr>
          <w:sz w:val="28"/>
          <w:szCs w:val="28"/>
        </w:rPr>
        <w:lastRenderedPageBreak/>
        <w:t>осуществляет ознакомление с объектом контроля, сбор сведений, необходимых для</w:t>
      </w:r>
      <w:proofErr w:type="gramEnd"/>
      <w:r w:rsidRPr="00C32E9D">
        <w:rPr>
          <w:sz w:val="28"/>
          <w:szCs w:val="28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3C073C" w:rsidRPr="00C32E9D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>3.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3C073C" w:rsidRDefault="003C073C" w:rsidP="003C073C">
      <w:pPr>
        <w:rPr>
          <w:sz w:val="28"/>
          <w:szCs w:val="28"/>
        </w:rPr>
      </w:pPr>
      <w:r w:rsidRPr="00C32E9D">
        <w:rPr>
          <w:sz w:val="28"/>
          <w:szCs w:val="28"/>
        </w:rPr>
        <w:t>4.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 </w:t>
      </w:r>
      <w:hyperlink r:id="rId6" w:anchor="dst101356" w:history="1">
        <w:r w:rsidRPr="00C32E9D">
          <w:rPr>
            <w:color w:val="1A0DAB"/>
            <w:sz w:val="28"/>
            <w:szCs w:val="28"/>
            <w:u w:val="single"/>
          </w:rPr>
          <w:t>частями 6</w:t>
        </w:r>
      </w:hyperlink>
      <w:r w:rsidRPr="00C32E9D">
        <w:rPr>
          <w:sz w:val="28"/>
          <w:szCs w:val="28"/>
        </w:rPr>
        <w:t> и </w:t>
      </w:r>
      <w:hyperlink r:id="rId7" w:anchor="dst101357" w:history="1">
        <w:r w:rsidRPr="00C32E9D">
          <w:rPr>
            <w:color w:val="1A0DAB"/>
            <w:sz w:val="28"/>
            <w:szCs w:val="28"/>
            <w:u w:val="single"/>
          </w:rPr>
          <w:t>7 статьи 48</w:t>
        </w:r>
      </w:hyperlink>
      <w:r>
        <w:rPr>
          <w:sz w:val="28"/>
          <w:szCs w:val="28"/>
        </w:rPr>
        <w:t> </w:t>
      </w:r>
      <w:r w:rsidRPr="00C32E9D">
        <w:rPr>
          <w:sz w:val="28"/>
          <w:szCs w:val="28"/>
        </w:rPr>
        <w:t xml:space="preserve"> Федерального закона.</w:t>
      </w:r>
    </w:p>
    <w:p w:rsidR="003C073C" w:rsidRDefault="003C073C" w:rsidP="003C073C">
      <w:pPr>
        <w:rPr>
          <w:sz w:val="28"/>
          <w:szCs w:val="28"/>
        </w:rPr>
      </w:pPr>
    </w:p>
    <w:p w:rsidR="003C073C" w:rsidRPr="00ED04A9" w:rsidRDefault="003C073C" w:rsidP="003C073C">
      <w:pPr>
        <w:rPr>
          <w:sz w:val="28"/>
          <w:szCs w:val="28"/>
        </w:rPr>
      </w:pPr>
      <w:r>
        <w:rPr>
          <w:sz w:val="28"/>
          <w:szCs w:val="28"/>
        </w:rPr>
        <w:t>1.2.   Пункт  4.2</w:t>
      </w:r>
      <w:r w:rsidR="00B12AF6">
        <w:rPr>
          <w:sz w:val="28"/>
          <w:szCs w:val="28"/>
        </w:rPr>
        <w:t xml:space="preserve">  Положения </w:t>
      </w:r>
      <w:r>
        <w:rPr>
          <w:sz w:val="28"/>
          <w:szCs w:val="28"/>
        </w:rPr>
        <w:t xml:space="preserve">  изложить в следующей редакции:                                     </w:t>
      </w:r>
      <w:r w:rsidRPr="00ED04A9">
        <w:rPr>
          <w:color w:val="000000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3C073C" w:rsidRPr="00ED04A9" w:rsidRDefault="003C073C" w:rsidP="003C073C">
      <w:pPr>
        <w:rPr>
          <w:sz w:val="28"/>
          <w:szCs w:val="28"/>
        </w:rPr>
      </w:pPr>
      <w:r w:rsidRPr="00ED04A9">
        <w:rPr>
          <w:sz w:val="28"/>
          <w:szCs w:val="28"/>
        </w:rPr>
        <w:t>1) решений о проведении контрольных (надзорных) мероприятий и обязательных профилактических визитов;</w:t>
      </w:r>
    </w:p>
    <w:p w:rsidR="003C073C" w:rsidRPr="00ED04A9" w:rsidRDefault="003C073C" w:rsidP="003C073C">
      <w:pPr>
        <w:rPr>
          <w:sz w:val="28"/>
          <w:szCs w:val="28"/>
        </w:rPr>
      </w:pPr>
      <w:r w:rsidRPr="00ED04A9">
        <w:rPr>
          <w:sz w:val="28"/>
          <w:szCs w:val="28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3C073C" w:rsidRPr="003C073C" w:rsidRDefault="003C073C" w:rsidP="003C073C">
      <w:pPr>
        <w:rPr>
          <w:color w:val="000000"/>
          <w:sz w:val="28"/>
          <w:szCs w:val="28"/>
        </w:rPr>
      </w:pPr>
      <w:r w:rsidRPr="00ED04A9">
        <w:rPr>
          <w:sz w:val="28"/>
          <w:szCs w:val="28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Pr="00ED04A9">
        <w:rPr>
          <w:color w:val="000000"/>
          <w:sz w:val="28"/>
          <w:szCs w:val="28"/>
        </w:rPr>
        <w:t>4) решений об отнесении объектов контроля к соответствующей категории риска;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Pr="00ED04A9">
        <w:rPr>
          <w:color w:val="000000"/>
          <w:sz w:val="28"/>
          <w:szCs w:val="28"/>
        </w:rPr>
        <w:t>5) решений об отказе в проведении обязательных профилактических визитов по заявлениям контролируемых лиц;</w:t>
      </w:r>
      <w:r>
        <w:rPr>
          <w:sz w:val="28"/>
          <w:szCs w:val="28"/>
        </w:rPr>
        <w:t xml:space="preserve">                                                                                 </w:t>
      </w:r>
      <w:r w:rsidRPr="00ED04A9">
        <w:rPr>
          <w:color w:val="000000"/>
          <w:sz w:val="28"/>
          <w:szCs w:val="28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3C073C" w:rsidRPr="003C073C" w:rsidRDefault="003C073C" w:rsidP="003C073C">
      <w:pPr>
        <w:rPr>
          <w:color w:val="000000"/>
          <w:sz w:val="28"/>
          <w:szCs w:val="28"/>
        </w:rPr>
      </w:pPr>
    </w:p>
    <w:p w:rsidR="003C073C" w:rsidRPr="003C073C" w:rsidRDefault="003C073C" w:rsidP="003C073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3C073C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 </w:t>
      </w:r>
      <w:r w:rsidRPr="003C073C">
        <w:rPr>
          <w:color w:val="000000"/>
          <w:sz w:val="28"/>
          <w:szCs w:val="28"/>
        </w:rPr>
        <w:t xml:space="preserve">Пункт 4.6 </w:t>
      </w:r>
      <w:r w:rsidR="00B12AF6">
        <w:rPr>
          <w:color w:val="000000"/>
          <w:sz w:val="28"/>
          <w:szCs w:val="28"/>
        </w:rPr>
        <w:t xml:space="preserve"> Положения  </w:t>
      </w:r>
      <w:r w:rsidRPr="003C073C">
        <w:rPr>
          <w:color w:val="000000"/>
          <w:sz w:val="28"/>
          <w:szCs w:val="28"/>
        </w:rPr>
        <w:t>изложить в следующей  редакции:</w:t>
      </w:r>
      <w:r>
        <w:rPr>
          <w:color w:val="000000"/>
          <w:sz w:val="28"/>
          <w:szCs w:val="28"/>
        </w:rPr>
        <w:t xml:space="preserve">                                                    </w:t>
      </w:r>
      <w:r w:rsidRPr="003C073C">
        <w:rPr>
          <w:color w:val="000000"/>
          <w:sz w:val="28"/>
          <w:szCs w:val="28"/>
        </w:rPr>
        <w:t xml:space="preserve">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</w:t>
      </w:r>
    </w:p>
    <w:p w:rsidR="003C4D23" w:rsidRDefault="003C073C" w:rsidP="003C073C">
      <w:pPr>
        <w:rPr>
          <w:sz w:val="28"/>
          <w:szCs w:val="28"/>
        </w:rPr>
      </w:pPr>
      <w:r w:rsidRPr="003C073C">
        <w:rPr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3C073C" w:rsidRPr="003C073C" w:rsidRDefault="003C073C" w:rsidP="003C073C">
      <w:pPr>
        <w:rPr>
          <w:sz w:val="28"/>
          <w:szCs w:val="28"/>
        </w:rPr>
      </w:pPr>
    </w:p>
    <w:p w:rsidR="003C4D23" w:rsidRPr="003C073C" w:rsidRDefault="003C073C" w:rsidP="003C07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3C4D23" w:rsidRPr="003C073C">
        <w:rPr>
          <w:sz w:val="28"/>
          <w:szCs w:val="28"/>
        </w:rPr>
        <w:t>Настоящее решение вступает в силу со дня опубликования.</w:t>
      </w:r>
    </w:p>
    <w:p w:rsidR="003C4D23" w:rsidRPr="003C073C" w:rsidRDefault="003C073C" w:rsidP="003C07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3C4D23" w:rsidRPr="003C073C">
        <w:rPr>
          <w:sz w:val="28"/>
          <w:szCs w:val="28"/>
        </w:rPr>
        <w:t>Опубликовать настоящее Решение в муниципальной газете «Вестник МО «</w:t>
      </w:r>
      <w:proofErr w:type="spellStart"/>
      <w:r w:rsidR="003C4D23" w:rsidRPr="003C073C">
        <w:rPr>
          <w:sz w:val="28"/>
          <w:szCs w:val="28"/>
        </w:rPr>
        <w:t>Люры</w:t>
      </w:r>
      <w:proofErr w:type="spellEnd"/>
      <w:r w:rsidR="003C4D23" w:rsidRPr="003C073C">
        <w:rPr>
          <w:sz w:val="28"/>
          <w:szCs w:val="28"/>
        </w:rPr>
        <w:t>» и разместить на официальном сайте МО «</w:t>
      </w:r>
      <w:proofErr w:type="spellStart"/>
      <w:r w:rsidR="003C4D23" w:rsidRPr="003C073C">
        <w:rPr>
          <w:sz w:val="28"/>
          <w:szCs w:val="28"/>
        </w:rPr>
        <w:t>Люры</w:t>
      </w:r>
      <w:proofErr w:type="spellEnd"/>
      <w:r w:rsidR="003C4D23" w:rsidRPr="003C073C">
        <w:rPr>
          <w:sz w:val="28"/>
          <w:szCs w:val="28"/>
        </w:rPr>
        <w:t xml:space="preserve">». </w:t>
      </w:r>
    </w:p>
    <w:p w:rsidR="003C4D23" w:rsidRPr="003C073C" w:rsidRDefault="003C073C" w:rsidP="003C07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 w:rsidR="003C4D23" w:rsidRPr="003C073C">
        <w:rPr>
          <w:sz w:val="28"/>
          <w:szCs w:val="28"/>
        </w:rPr>
        <w:t>Контроль за</w:t>
      </w:r>
      <w:proofErr w:type="gramEnd"/>
      <w:r w:rsidR="003C4D23" w:rsidRPr="003C073C">
        <w:rPr>
          <w:sz w:val="28"/>
          <w:szCs w:val="28"/>
        </w:rPr>
        <w:t xml:space="preserve"> исполнением настоящего решения возложить на главу муниципального образования «</w:t>
      </w:r>
      <w:proofErr w:type="spellStart"/>
      <w:r w:rsidR="003C4D23" w:rsidRPr="003C073C">
        <w:rPr>
          <w:sz w:val="28"/>
          <w:szCs w:val="28"/>
        </w:rPr>
        <w:t>Люры</w:t>
      </w:r>
      <w:proofErr w:type="spellEnd"/>
      <w:r w:rsidR="003C4D23" w:rsidRPr="003C073C">
        <w:rPr>
          <w:sz w:val="28"/>
          <w:szCs w:val="28"/>
        </w:rPr>
        <w:t>».</w:t>
      </w:r>
    </w:p>
    <w:p w:rsidR="003C4D23" w:rsidRPr="003C073C" w:rsidRDefault="003C4D23" w:rsidP="003C4D23">
      <w:pPr>
        <w:pStyle w:val="a3"/>
        <w:jc w:val="both"/>
        <w:rPr>
          <w:bCs/>
          <w:sz w:val="28"/>
          <w:szCs w:val="28"/>
        </w:rPr>
      </w:pPr>
    </w:p>
    <w:p w:rsidR="003C4D23" w:rsidRPr="003C073C" w:rsidRDefault="003C4D23" w:rsidP="003C4D23">
      <w:pPr>
        <w:pStyle w:val="a3"/>
        <w:jc w:val="both"/>
        <w:rPr>
          <w:bCs/>
          <w:sz w:val="28"/>
          <w:szCs w:val="28"/>
        </w:rPr>
      </w:pPr>
    </w:p>
    <w:p w:rsidR="003C4D23" w:rsidRPr="003C073C" w:rsidRDefault="003C4D23" w:rsidP="003C4D23">
      <w:pPr>
        <w:rPr>
          <w:rFonts w:eastAsia="SimSun"/>
          <w:sz w:val="28"/>
          <w:szCs w:val="28"/>
        </w:rPr>
      </w:pPr>
      <w:r w:rsidRPr="003C073C">
        <w:rPr>
          <w:rFonts w:eastAsia="SimSun"/>
          <w:sz w:val="28"/>
          <w:szCs w:val="28"/>
        </w:rPr>
        <w:t>Председатель Думы МО «</w:t>
      </w:r>
      <w:proofErr w:type="spellStart"/>
      <w:r w:rsidRPr="003C073C">
        <w:rPr>
          <w:rFonts w:eastAsia="SimSun"/>
          <w:sz w:val="28"/>
          <w:szCs w:val="28"/>
        </w:rPr>
        <w:t>Люры</w:t>
      </w:r>
      <w:proofErr w:type="spellEnd"/>
      <w:r w:rsidRPr="003C073C">
        <w:rPr>
          <w:rFonts w:eastAsia="SimSun"/>
          <w:sz w:val="28"/>
          <w:szCs w:val="28"/>
        </w:rPr>
        <w:t xml:space="preserve">»                                                                               </w:t>
      </w:r>
    </w:p>
    <w:p w:rsidR="003C4D23" w:rsidRPr="003C073C" w:rsidRDefault="00790041" w:rsidP="003C4D23">
      <w:pPr>
        <w:rPr>
          <w:rFonts w:eastAsia="SimSun"/>
          <w:sz w:val="28"/>
          <w:szCs w:val="28"/>
        </w:rPr>
      </w:pPr>
      <w:r w:rsidRPr="003C073C">
        <w:rPr>
          <w:rFonts w:eastAsia="SimSun"/>
          <w:sz w:val="28"/>
          <w:szCs w:val="28"/>
        </w:rPr>
        <w:t xml:space="preserve">М.М. </w:t>
      </w:r>
      <w:proofErr w:type="spellStart"/>
      <w:r w:rsidRPr="003C073C">
        <w:rPr>
          <w:rFonts w:eastAsia="SimSun"/>
          <w:sz w:val="28"/>
          <w:szCs w:val="28"/>
        </w:rPr>
        <w:t>Дамбуев</w:t>
      </w:r>
      <w:proofErr w:type="spellEnd"/>
    </w:p>
    <w:p w:rsidR="003C4D23" w:rsidRPr="003C073C" w:rsidRDefault="003C4D23" w:rsidP="003C4D23">
      <w:pPr>
        <w:rPr>
          <w:rFonts w:eastAsia="SimSun"/>
          <w:sz w:val="28"/>
          <w:szCs w:val="28"/>
        </w:rPr>
      </w:pPr>
    </w:p>
    <w:p w:rsidR="003C4D23" w:rsidRPr="003C073C" w:rsidRDefault="003C4D23" w:rsidP="003C4D23">
      <w:pPr>
        <w:rPr>
          <w:rFonts w:eastAsia="SimSun"/>
          <w:sz w:val="28"/>
          <w:szCs w:val="28"/>
        </w:rPr>
      </w:pPr>
    </w:p>
    <w:p w:rsidR="003C4D23" w:rsidRPr="003C073C" w:rsidRDefault="003C4D23" w:rsidP="003C4D23">
      <w:pPr>
        <w:rPr>
          <w:rFonts w:eastAsia="SimSun"/>
          <w:sz w:val="28"/>
          <w:szCs w:val="28"/>
        </w:rPr>
      </w:pPr>
      <w:r w:rsidRPr="003C073C">
        <w:rPr>
          <w:rFonts w:eastAsia="SimSun"/>
          <w:sz w:val="28"/>
          <w:szCs w:val="28"/>
        </w:rPr>
        <w:t>Глава администрации МО «</w:t>
      </w:r>
      <w:proofErr w:type="spellStart"/>
      <w:r w:rsidRPr="003C073C">
        <w:rPr>
          <w:rFonts w:eastAsia="SimSun"/>
          <w:sz w:val="28"/>
          <w:szCs w:val="28"/>
        </w:rPr>
        <w:t>Люры</w:t>
      </w:r>
      <w:proofErr w:type="spellEnd"/>
      <w:r w:rsidRPr="003C073C">
        <w:rPr>
          <w:rFonts w:eastAsia="SimSun"/>
          <w:sz w:val="28"/>
          <w:szCs w:val="28"/>
        </w:rPr>
        <w:t xml:space="preserve">»  </w:t>
      </w:r>
    </w:p>
    <w:p w:rsidR="003C4D23" w:rsidRPr="003C073C" w:rsidRDefault="003C4D23" w:rsidP="003C4D23">
      <w:pPr>
        <w:rPr>
          <w:rFonts w:eastAsia="SimSun"/>
          <w:sz w:val="28"/>
          <w:szCs w:val="28"/>
        </w:rPr>
      </w:pPr>
      <w:r w:rsidRPr="003C073C">
        <w:rPr>
          <w:rFonts w:eastAsia="SimSun"/>
          <w:sz w:val="28"/>
          <w:szCs w:val="28"/>
        </w:rPr>
        <w:t xml:space="preserve">И.Г. </w:t>
      </w:r>
      <w:proofErr w:type="spellStart"/>
      <w:r w:rsidRPr="003C073C">
        <w:rPr>
          <w:rFonts w:eastAsia="SimSun"/>
          <w:sz w:val="28"/>
          <w:szCs w:val="28"/>
        </w:rPr>
        <w:t>Педранов</w:t>
      </w:r>
      <w:proofErr w:type="spellEnd"/>
    </w:p>
    <w:p w:rsidR="003C4D23" w:rsidRDefault="003C4D23" w:rsidP="003C4D23">
      <w:pPr>
        <w:rPr>
          <w:rFonts w:ascii="Arial" w:eastAsia="SimSun" w:hAnsi="Arial" w:cs="Arial"/>
        </w:rPr>
      </w:pPr>
    </w:p>
    <w:p w:rsidR="001D0CD2" w:rsidRDefault="001D0CD2"/>
    <w:sectPr w:rsidR="001D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AEF"/>
    <w:multiLevelType w:val="multilevel"/>
    <w:tmpl w:val="71A41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64503AA"/>
    <w:multiLevelType w:val="hybridMultilevel"/>
    <w:tmpl w:val="E7BA52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18FFE"/>
    <w:multiLevelType w:val="singleLevel"/>
    <w:tmpl w:val="21B18FFE"/>
    <w:lvl w:ilvl="0">
      <w:start w:val="1"/>
      <w:numFmt w:val="decimal"/>
      <w:suff w:val="space"/>
      <w:lvlText w:val="%1."/>
      <w:lvlJc w:val="left"/>
      <w:pPr>
        <w:ind w:left="709" w:firstLine="0"/>
      </w:pPr>
    </w:lvl>
  </w:abstractNum>
  <w:abstractNum w:abstractNumId="3">
    <w:nsid w:val="25AE4D6A"/>
    <w:multiLevelType w:val="hybridMultilevel"/>
    <w:tmpl w:val="86A4C8D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92579"/>
    <w:multiLevelType w:val="hybridMultilevel"/>
    <w:tmpl w:val="E264C47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56B"/>
    <w:rsid w:val="000A6965"/>
    <w:rsid w:val="001D0CD2"/>
    <w:rsid w:val="00222F8C"/>
    <w:rsid w:val="00227779"/>
    <w:rsid w:val="003C073C"/>
    <w:rsid w:val="003C4D23"/>
    <w:rsid w:val="003E7EDA"/>
    <w:rsid w:val="004B73FF"/>
    <w:rsid w:val="00523196"/>
    <w:rsid w:val="00604CF1"/>
    <w:rsid w:val="00790041"/>
    <w:rsid w:val="007B153D"/>
    <w:rsid w:val="007C75F3"/>
    <w:rsid w:val="008171C2"/>
    <w:rsid w:val="008F267D"/>
    <w:rsid w:val="009109BD"/>
    <w:rsid w:val="00963047"/>
    <w:rsid w:val="00AE1F26"/>
    <w:rsid w:val="00B12AF6"/>
    <w:rsid w:val="00B1556B"/>
    <w:rsid w:val="00BA4A4E"/>
    <w:rsid w:val="00C32E9D"/>
    <w:rsid w:val="00C7260A"/>
    <w:rsid w:val="00ED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D23"/>
    <w:pPr>
      <w:ind w:left="720"/>
      <w:contextualSpacing/>
    </w:pPr>
  </w:style>
  <w:style w:type="character" w:styleId="a4">
    <w:name w:val="Hyperlink"/>
    <w:rsid w:val="003C4D23"/>
    <w:rPr>
      <w:color w:val="0000FF"/>
      <w:u w:val="single"/>
    </w:rPr>
  </w:style>
  <w:style w:type="paragraph" w:customStyle="1" w:styleId="ConsPlusNormal">
    <w:name w:val="ConsPlusNormal"/>
    <w:rsid w:val="008F267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F267D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4B73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73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D23"/>
    <w:pPr>
      <w:ind w:left="720"/>
      <w:contextualSpacing/>
    </w:pPr>
  </w:style>
  <w:style w:type="character" w:styleId="a4">
    <w:name w:val="Hyperlink"/>
    <w:rsid w:val="003C4D23"/>
    <w:rPr>
      <w:color w:val="0000FF"/>
      <w:u w:val="single"/>
    </w:rPr>
  </w:style>
  <w:style w:type="paragraph" w:customStyle="1" w:styleId="ConsPlusNormal">
    <w:name w:val="ConsPlusNormal"/>
    <w:rsid w:val="008F267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8F267D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4B73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73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0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041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0057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95001/f7269abe4801c300baa788ebb46fb87c63bf3ce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5001/f7269abe4801c300baa788ebb46fb87c63bf3ce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ForhaxeD</cp:lastModifiedBy>
  <cp:revision>2</cp:revision>
  <cp:lastPrinted>2025-04-25T01:37:00Z</cp:lastPrinted>
  <dcterms:created xsi:type="dcterms:W3CDTF">2025-04-25T06:45:00Z</dcterms:created>
  <dcterms:modified xsi:type="dcterms:W3CDTF">2025-04-25T06:45:00Z</dcterms:modified>
</cp:coreProperties>
</file>