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F5" w:rsidRPr="00B20DF8" w:rsidRDefault="005D64F5" w:rsidP="005D64F5">
      <w:pPr>
        <w:jc w:val="right"/>
        <w:rPr>
          <w:rFonts w:ascii="Arial" w:hAnsi="Arial" w:cs="Arial"/>
          <w:b/>
          <w:lang w:eastAsia="en-US"/>
        </w:rPr>
      </w:pPr>
      <w:r w:rsidRPr="00B20DF8">
        <w:rPr>
          <w:rFonts w:ascii="Arial" w:hAnsi="Arial" w:cs="Arial"/>
          <w:b/>
          <w:lang w:eastAsia="en-US"/>
        </w:rPr>
        <w:t>ПРОЕКТ РЕШЕНИЯ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lang w:eastAsia="en-US"/>
        </w:rPr>
      </w:pPr>
      <w:r w:rsidRPr="00B20DF8">
        <w:rPr>
          <w:rFonts w:ascii="Arial" w:hAnsi="Arial" w:cs="Arial"/>
          <w:b/>
          <w:lang w:eastAsia="en-US"/>
        </w:rPr>
        <w:t>_________</w:t>
      </w:r>
      <w:proofErr w:type="gramStart"/>
      <w:r w:rsidRPr="00B20DF8">
        <w:rPr>
          <w:rFonts w:ascii="Arial" w:hAnsi="Arial" w:cs="Arial"/>
          <w:b/>
          <w:lang w:eastAsia="en-US"/>
        </w:rPr>
        <w:t>г</w:t>
      </w:r>
      <w:proofErr w:type="gramEnd"/>
      <w:r w:rsidRPr="00B20DF8">
        <w:rPr>
          <w:rFonts w:ascii="Arial" w:hAnsi="Arial" w:cs="Arial"/>
          <w:b/>
          <w:lang w:eastAsia="en-US"/>
        </w:rPr>
        <w:t>. №___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lang w:eastAsia="en-US"/>
        </w:rPr>
      </w:pPr>
      <w:r w:rsidRPr="00B20DF8">
        <w:rPr>
          <w:rFonts w:ascii="Arial" w:hAnsi="Arial" w:cs="Arial"/>
          <w:b/>
          <w:lang w:eastAsia="en-US"/>
        </w:rPr>
        <w:t>РОССИЙСКАЯ ФЕДЕРАЦИЯ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lang w:eastAsia="en-US"/>
        </w:rPr>
      </w:pPr>
      <w:r w:rsidRPr="00B20DF8">
        <w:rPr>
          <w:rFonts w:ascii="Arial" w:hAnsi="Arial" w:cs="Arial"/>
          <w:b/>
          <w:lang w:eastAsia="en-US"/>
        </w:rPr>
        <w:t>ИРКУТСКАЯ ОБЛАСТЬ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lang w:eastAsia="en-US"/>
        </w:rPr>
      </w:pPr>
      <w:r w:rsidRPr="00B20DF8">
        <w:rPr>
          <w:rFonts w:ascii="Arial" w:hAnsi="Arial" w:cs="Arial"/>
          <w:b/>
          <w:lang w:eastAsia="en-US"/>
        </w:rPr>
        <w:t>БАЯНДАЕВСКИЙ РАЙОН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lang w:eastAsia="en-US"/>
        </w:rPr>
      </w:pPr>
      <w:r w:rsidRPr="00B20DF8">
        <w:rPr>
          <w:rFonts w:ascii="Arial" w:hAnsi="Arial" w:cs="Arial"/>
          <w:b/>
          <w:lang w:eastAsia="en-US"/>
        </w:rPr>
        <w:t>МУНИЦ</w:t>
      </w:r>
      <w:bookmarkStart w:id="0" w:name="_GoBack"/>
      <w:bookmarkEnd w:id="0"/>
      <w:r w:rsidRPr="00B20DF8">
        <w:rPr>
          <w:rFonts w:ascii="Arial" w:hAnsi="Arial" w:cs="Arial"/>
          <w:b/>
          <w:lang w:eastAsia="en-US"/>
        </w:rPr>
        <w:t>ИПАЛЬНОЕ ОБРАЗОВАНИЕ «ЛЮРЫ»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lang w:eastAsia="en-US"/>
        </w:rPr>
      </w:pPr>
      <w:r w:rsidRPr="00B20DF8">
        <w:rPr>
          <w:rFonts w:ascii="Arial" w:hAnsi="Arial" w:cs="Arial"/>
          <w:b/>
          <w:lang w:eastAsia="en-US"/>
        </w:rPr>
        <w:t>ДУМА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lang w:eastAsia="en-US"/>
        </w:rPr>
      </w:pPr>
      <w:r w:rsidRPr="00B20DF8">
        <w:rPr>
          <w:rFonts w:ascii="Arial" w:hAnsi="Arial" w:cs="Arial"/>
          <w:b/>
          <w:lang w:eastAsia="en-US"/>
        </w:rPr>
        <w:t>РЕШЕНИЕ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bCs/>
        </w:rPr>
      </w:pPr>
    </w:p>
    <w:p w:rsidR="00730A76" w:rsidRPr="00B20DF8" w:rsidRDefault="00730A76" w:rsidP="00730A76">
      <w:pPr>
        <w:jc w:val="center"/>
        <w:rPr>
          <w:rFonts w:ascii="Arial" w:hAnsi="Arial" w:cs="Arial"/>
          <w:b/>
          <w:bCs/>
        </w:rPr>
      </w:pPr>
      <w:r w:rsidRPr="00B20DF8">
        <w:rPr>
          <w:rFonts w:ascii="Arial" w:hAnsi="Arial" w:cs="Arial"/>
          <w:b/>
          <w:bCs/>
          <w:shd w:val="clear" w:color="auto" w:fill="FFFFFF"/>
        </w:rPr>
        <w:t>О ПЕРЕДАЧЕ ПОЛНОМОЧИЙ ОРГАНОВ МЕСТНОГО САМОУПРАВЛЕНИЯ МУНИЦИПАЛЬНОГО ОБРАЗОВАНИЯ</w:t>
      </w:r>
      <w:r w:rsidR="00783F64" w:rsidRPr="00B20DF8">
        <w:rPr>
          <w:rFonts w:ascii="Arial" w:hAnsi="Arial" w:cs="Arial"/>
          <w:b/>
          <w:bCs/>
          <w:shd w:val="clear" w:color="auto" w:fill="FFFFFF"/>
        </w:rPr>
        <w:t xml:space="preserve"> «ЛЮРЫ»</w:t>
      </w:r>
      <w:r w:rsidRPr="00B20DF8">
        <w:rPr>
          <w:rFonts w:ascii="Arial" w:hAnsi="Arial" w:cs="Arial"/>
          <w:b/>
          <w:bCs/>
          <w:shd w:val="clear" w:color="auto" w:fill="FFFFFF"/>
        </w:rPr>
        <w:t xml:space="preserve"> В ЧАСТИ ПРОФИЛАКТИКИ ТЕРРОРИЗМА И ЭКСТРЕМИЗМА, А ТАКЖЕ МИНИМИЗАЦИИ И (ИЛИ) ЛИКВИДАЦИИ ПОСЛЕДСТВИЙ ПРОЯВЛЕНИЙ ТЕРРОРИЗМА И ЭКСТРЕМИЗМА В ГРАНИЦАХ ПОСЕЛЕНИЯ</w:t>
      </w:r>
      <w:r w:rsidRPr="00B20DF8">
        <w:rPr>
          <w:rFonts w:ascii="Arial" w:hAnsi="Arial" w:cs="Arial"/>
          <w:b/>
          <w:bCs/>
        </w:rPr>
        <w:t xml:space="preserve"> 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bCs/>
        </w:rPr>
      </w:pPr>
    </w:p>
    <w:p w:rsidR="00730A76" w:rsidRPr="00B20DF8" w:rsidRDefault="00730A76" w:rsidP="00820A6C">
      <w:pPr>
        <w:pStyle w:val="1"/>
        <w:spacing w:before="0" w:after="150" w:line="288" w:lineRule="atLeast"/>
        <w:jc w:val="both"/>
        <w:rPr>
          <w:rFonts w:cs="Arial"/>
          <w:b w:val="0"/>
          <w:sz w:val="24"/>
        </w:rPr>
      </w:pPr>
      <w:bookmarkStart w:id="1" w:name="sub_555"/>
      <w:r w:rsidRPr="00B20DF8">
        <w:rPr>
          <w:rFonts w:cs="Arial"/>
          <w:sz w:val="24"/>
        </w:rPr>
        <w:t xml:space="preserve">     </w:t>
      </w:r>
      <w:r w:rsidRPr="00B20DF8">
        <w:rPr>
          <w:rFonts w:cs="Arial"/>
          <w:b w:val="0"/>
          <w:sz w:val="24"/>
          <w:shd w:val="clear" w:color="auto" w:fill="FFFFFF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10 Устава муниципального образования</w:t>
      </w:r>
      <w:r w:rsidR="00783F64" w:rsidRPr="00B20DF8">
        <w:rPr>
          <w:rFonts w:cs="Arial"/>
          <w:b w:val="0"/>
          <w:sz w:val="24"/>
          <w:shd w:val="clear" w:color="auto" w:fill="FFFFFF"/>
        </w:rPr>
        <w:t xml:space="preserve"> «</w:t>
      </w:r>
      <w:proofErr w:type="spellStart"/>
      <w:r w:rsidR="00783F64" w:rsidRPr="00B20DF8">
        <w:rPr>
          <w:rFonts w:cs="Arial"/>
          <w:b w:val="0"/>
          <w:sz w:val="24"/>
          <w:shd w:val="clear" w:color="auto" w:fill="FFFFFF"/>
        </w:rPr>
        <w:t>Люры</w:t>
      </w:r>
      <w:proofErr w:type="spellEnd"/>
      <w:r w:rsidR="00783F64" w:rsidRPr="00B20DF8">
        <w:rPr>
          <w:rFonts w:cs="Arial"/>
          <w:b w:val="0"/>
          <w:sz w:val="24"/>
          <w:shd w:val="clear" w:color="auto" w:fill="FFFFFF"/>
        </w:rPr>
        <w:t>»</w:t>
      </w:r>
      <w:r w:rsidRPr="00B20DF8">
        <w:rPr>
          <w:rFonts w:cs="Arial"/>
          <w:b w:val="0"/>
          <w:sz w:val="24"/>
        </w:rPr>
        <w:t xml:space="preserve">, </w:t>
      </w:r>
    </w:p>
    <w:p w:rsidR="00730A76" w:rsidRPr="00B20DF8" w:rsidRDefault="00730A76" w:rsidP="00730A7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0A76" w:rsidRPr="00B20DF8" w:rsidRDefault="00730A76" w:rsidP="00730A76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  <w:r w:rsidRPr="00B20DF8">
        <w:rPr>
          <w:rFonts w:ascii="Arial" w:hAnsi="Arial" w:cs="Arial"/>
          <w:b/>
        </w:rPr>
        <w:t>РЕШИЛА:</w:t>
      </w:r>
    </w:p>
    <w:p w:rsidR="00730A76" w:rsidRPr="00B20DF8" w:rsidRDefault="00730A76" w:rsidP="00730A76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bookmarkEnd w:id="1"/>
    <w:p w:rsidR="00820A6C" w:rsidRPr="00B20DF8" w:rsidRDefault="00730A76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1. </w:t>
      </w:r>
      <w:r w:rsidR="00820A6C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Передать администрации </w:t>
      </w:r>
      <w:r w:rsidR="00783F64" w:rsidRPr="00B20DF8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 «</w:t>
      </w:r>
      <w:r w:rsidR="00820A6C" w:rsidRPr="00B20DF8">
        <w:rPr>
          <w:rFonts w:ascii="Arial" w:hAnsi="Arial" w:cs="Arial"/>
          <w:sz w:val="24"/>
          <w:szCs w:val="24"/>
          <w:shd w:val="clear" w:color="auto" w:fill="FFFFFF"/>
        </w:rPr>
        <w:t>Баяндаевск</w:t>
      </w:r>
      <w:r w:rsidR="00783F64" w:rsidRPr="00B20DF8">
        <w:rPr>
          <w:rFonts w:ascii="Arial" w:hAnsi="Arial" w:cs="Arial"/>
          <w:sz w:val="24"/>
          <w:szCs w:val="24"/>
          <w:shd w:val="clear" w:color="auto" w:fill="FFFFFF"/>
        </w:rPr>
        <w:t>ий</w:t>
      </w:r>
      <w:r w:rsidR="00820A6C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район</w:t>
      </w:r>
      <w:r w:rsidR="00783F64" w:rsidRPr="00B20DF8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="00820A6C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осуществление части своих полномочий</w:t>
      </w:r>
      <w:r w:rsidRPr="00B20DF8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820A6C" w:rsidRPr="00B20DF8" w:rsidRDefault="00730A76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1.1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 статья 14 Федерального закона № 131-ФЗ):</w:t>
      </w:r>
    </w:p>
    <w:p w:rsidR="00820A6C" w:rsidRPr="00B20DF8" w:rsidRDefault="00820A6C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1.1.1</w:t>
      </w:r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разработка и реализация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820A6C" w:rsidRPr="00B20DF8" w:rsidRDefault="00820A6C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1.1.2</w:t>
      </w:r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 </w:t>
      </w:r>
    </w:p>
    <w:p w:rsidR="00820A6C" w:rsidRPr="00B20DF8" w:rsidRDefault="00820A6C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1.1.3</w:t>
      </w:r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</w:p>
    <w:p w:rsidR="00730A76" w:rsidRPr="00B20DF8" w:rsidRDefault="00730A76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2. Заключить с Администрацией </w:t>
      </w:r>
      <w:r w:rsidR="00696E51" w:rsidRPr="00B20DF8">
        <w:rPr>
          <w:rFonts w:ascii="Arial" w:hAnsi="Arial" w:cs="Arial"/>
          <w:sz w:val="24"/>
          <w:szCs w:val="24"/>
          <w:shd w:val="clear" w:color="auto" w:fill="FFFFFF"/>
        </w:rPr>
        <w:t>МО «Баяндаевский район»</w:t>
      </w:r>
      <w:r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83F64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соглашение </w:t>
      </w:r>
      <w:r w:rsidRPr="00B20DF8">
        <w:rPr>
          <w:rFonts w:ascii="Arial" w:hAnsi="Arial" w:cs="Arial"/>
          <w:sz w:val="24"/>
          <w:szCs w:val="24"/>
          <w:shd w:val="clear" w:color="auto" w:fill="FFFFFF"/>
        </w:rPr>
        <w:t>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соответствии с Бюджетным кодексом Российской Федерации.</w:t>
      </w:r>
    </w:p>
    <w:p w:rsidR="00730A76" w:rsidRPr="00B20DF8" w:rsidRDefault="00820A6C" w:rsidP="00730A76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</w:rPr>
        <w:t>3</w:t>
      </w:r>
      <w:r w:rsidR="00730A76" w:rsidRPr="00B20DF8">
        <w:rPr>
          <w:rFonts w:ascii="Arial" w:hAnsi="Arial" w:cs="Arial"/>
          <w:sz w:val="24"/>
          <w:szCs w:val="24"/>
        </w:rPr>
        <w:t>. Опубликовать настоящее решение в газете «Вестник МО “Люры”</w:t>
      </w:r>
      <w:r w:rsidR="00696E51" w:rsidRPr="00B20DF8">
        <w:rPr>
          <w:rFonts w:ascii="Arial" w:hAnsi="Arial" w:cs="Arial"/>
          <w:sz w:val="24"/>
          <w:szCs w:val="24"/>
        </w:rPr>
        <w:t>» и на официальном сайте МО «Люры»</w:t>
      </w:r>
      <w:r w:rsidR="00730A76" w:rsidRPr="00B20DF8">
        <w:rPr>
          <w:rFonts w:ascii="Arial" w:hAnsi="Arial" w:cs="Arial"/>
          <w:sz w:val="24"/>
          <w:szCs w:val="24"/>
        </w:rPr>
        <w:t>.</w:t>
      </w:r>
    </w:p>
    <w:p w:rsidR="00730A76" w:rsidRPr="00B20DF8" w:rsidRDefault="00820A6C" w:rsidP="00730A76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</w:rPr>
        <w:t>4</w:t>
      </w:r>
      <w:r w:rsidR="00730A76" w:rsidRPr="00B20DF8">
        <w:rPr>
          <w:rFonts w:ascii="Arial" w:hAnsi="Arial" w:cs="Arial"/>
          <w:sz w:val="24"/>
          <w:szCs w:val="24"/>
        </w:rPr>
        <w:t>. Настоящее решение вступает в силу со дня его официального опубликования.</w:t>
      </w:r>
    </w:p>
    <w:p w:rsidR="00730A76" w:rsidRPr="00B20DF8" w:rsidRDefault="00820A6C" w:rsidP="00730A76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5</w:t>
      </w:r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proofErr w:type="gramStart"/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>Контроль за</w:t>
      </w:r>
      <w:proofErr w:type="gramEnd"/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исполнением настоящего решения оставляю за собой.</w:t>
      </w:r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820A6C" w:rsidRPr="00B20DF8" w:rsidRDefault="00820A6C" w:rsidP="00730A76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820A6C" w:rsidRPr="00B20DF8" w:rsidRDefault="00820A6C" w:rsidP="00730A76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</w:rPr>
        <w:lastRenderedPageBreak/>
        <w:t>Председатель Думы МО «Люры»</w:t>
      </w:r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  <w:proofErr w:type="spellStart"/>
      <w:r w:rsidRPr="00B20DF8">
        <w:rPr>
          <w:rFonts w:ascii="Arial" w:hAnsi="Arial" w:cs="Arial"/>
          <w:sz w:val="24"/>
          <w:szCs w:val="24"/>
        </w:rPr>
        <w:t>Г.А.Мухадаев</w:t>
      </w:r>
      <w:proofErr w:type="spellEnd"/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</w:rPr>
        <w:t>Глава МО «Люры»</w:t>
      </w:r>
    </w:p>
    <w:p w:rsidR="00730A76" w:rsidRPr="00B20DF8" w:rsidRDefault="00730A76" w:rsidP="00730A76">
      <w:pPr>
        <w:jc w:val="both"/>
        <w:rPr>
          <w:rFonts w:ascii="Arial" w:hAnsi="Arial" w:cs="Arial"/>
        </w:rPr>
      </w:pPr>
      <w:proofErr w:type="spellStart"/>
      <w:r w:rsidRPr="00B20DF8">
        <w:rPr>
          <w:rFonts w:ascii="Arial" w:hAnsi="Arial" w:cs="Arial"/>
        </w:rPr>
        <w:t>А.В.Буентаева</w:t>
      </w:r>
      <w:proofErr w:type="spellEnd"/>
    </w:p>
    <w:p w:rsidR="00730A76" w:rsidRPr="00B20DF8" w:rsidRDefault="00730A76"/>
    <w:sectPr w:rsidR="00730A76" w:rsidRPr="00B20DF8" w:rsidSect="008C7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0A76"/>
    <w:rsid w:val="005D64F5"/>
    <w:rsid w:val="00696E51"/>
    <w:rsid w:val="00730A76"/>
    <w:rsid w:val="00783F64"/>
    <w:rsid w:val="00820A6C"/>
    <w:rsid w:val="008C7A3A"/>
    <w:rsid w:val="00B2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0A76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0A76"/>
    <w:rPr>
      <w:rFonts w:ascii="Arial" w:eastAsia="Times New Roman" w:hAnsi="Arial" w:cs="Times New Roman"/>
      <w:b/>
      <w:kern w:val="44"/>
      <w:sz w:val="32"/>
      <w:szCs w:val="24"/>
      <w:lang w:val="ru-RU" w:eastAsia="ru-RU"/>
    </w:rPr>
  </w:style>
  <w:style w:type="paragraph" w:customStyle="1" w:styleId="11">
    <w:name w:val="Без интервала1"/>
    <w:uiPriority w:val="1"/>
    <w:qFormat/>
    <w:rsid w:val="00730A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0A76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0A76"/>
    <w:rPr>
      <w:rFonts w:ascii="Arial" w:eastAsia="Times New Roman" w:hAnsi="Arial" w:cs="Times New Roman"/>
      <w:b/>
      <w:kern w:val="44"/>
      <w:sz w:val="32"/>
      <w:szCs w:val="24"/>
      <w:lang w:val="ru-RU" w:eastAsia="ru-RU"/>
    </w:rPr>
  </w:style>
  <w:style w:type="paragraph" w:customStyle="1" w:styleId="11">
    <w:name w:val="Без интервала1"/>
    <w:uiPriority w:val="1"/>
    <w:qFormat/>
    <w:rsid w:val="00730A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Люры</dc:creator>
  <cp:lastModifiedBy>ForhaxeD</cp:lastModifiedBy>
  <cp:revision>3</cp:revision>
  <dcterms:created xsi:type="dcterms:W3CDTF">2019-08-07T09:37:00Z</dcterms:created>
  <dcterms:modified xsi:type="dcterms:W3CDTF">2019-08-13T04:39:00Z</dcterms:modified>
</cp:coreProperties>
</file>