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D23" w:rsidRPr="00BA4A4E" w:rsidRDefault="003E7EDA" w:rsidP="003C4D23">
      <w:pPr>
        <w:tabs>
          <w:tab w:val="center" w:pos="4677"/>
          <w:tab w:val="left" w:pos="7980"/>
        </w:tabs>
        <w:jc w:val="center"/>
        <w:rPr>
          <w:rFonts w:ascii="Arial" w:hAnsi="Arial" w:cs="Arial"/>
          <w:b/>
          <w:sz w:val="32"/>
          <w:szCs w:val="32"/>
          <w:lang w:val="en-US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21.03</w:t>
      </w:r>
      <w:r w:rsidR="003C4D23">
        <w:rPr>
          <w:rFonts w:ascii="Arial" w:hAnsi="Arial" w:cs="Arial"/>
          <w:b/>
          <w:sz w:val="32"/>
          <w:szCs w:val="32"/>
        </w:rPr>
        <w:t>.2024 г. №</w:t>
      </w:r>
      <w:r w:rsidR="00BA4A4E">
        <w:rPr>
          <w:rFonts w:ascii="Arial" w:hAnsi="Arial" w:cs="Arial"/>
          <w:b/>
          <w:sz w:val="32"/>
          <w:szCs w:val="32"/>
          <w:lang w:val="en-US"/>
        </w:rPr>
        <w:t>13</w:t>
      </w:r>
    </w:p>
    <w:p w:rsidR="003C4D23" w:rsidRPr="00675C34" w:rsidRDefault="003C4D23" w:rsidP="003C4D23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C4D23" w:rsidRPr="00675C34" w:rsidRDefault="003C4D23" w:rsidP="003C4D23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ИРКУТСКАЯ ОБЛАСТЬ</w:t>
      </w:r>
    </w:p>
    <w:p w:rsidR="003C4D23" w:rsidRPr="00675C34" w:rsidRDefault="003C4D23" w:rsidP="003C4D23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</w:t>
      </w:r>
      <w:r w:rsidRPr="00675C34">
        <w:rPr>
          <w:rFonts w:ascii="Arial" w:hAnsi="Arial" w:cs="Arial"/>
          <w:b/>
          <w:sz w:val="32"/>
          <w:szCs w:val="32"/>
        </w:rPr>
        <w:t xml:space="preserve"> МУНИЦИПАЛЬНЫЙ РАЙОН</w:t>
      </w:r>
    </w:p>
    <w:p w:rsidR="003C4D23" w:rsidRPr="00675C34" w:rsidRDefault="003C4D23" w:rsidP="003C4D23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ЛЮРЫ</w:t>
      </w:r>
      <w:r w:rsidRPr="00675C34">
        <w:rPr>
          <w:rFonts w:ascii="Arial" w:hAnsi="Arial" w:cs="Arial"/>
          <w:b/>
          <w:sz w:val="32"/>
          <w:szCs w:val="32"/>
        </w:rPr>
        <w:t>»</w:t>
      </w:r>
    </w:p>
    <w:p w:rsidR="003C4D23" w:rsidRPr="00675C34" w:rsidRDefault="003C4D23" w:rsidP="003C4D23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ДУМ</w:t>
      </w:r>
      <w:r>
        <w:rPr>
          <w:rFonts w:ascii="Arial" w:hAnsi="Arial" w:cs="Arial"/>
          <w:b/>
          <w:sz w:val="32"/>
          <w:szCs w:val="32"/>
        </w:rPr>
        <w:t>А</w:t>
      </w:r>
    </w:p>
    <w:p w:rsidR="003C4D23" w:rsidRDefault="003C4D23" w:rsidP="003C4D23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РЕШЕНИЕ</w:t>
      </w:r>
    </w:p>
    <w:p w:rsidR="003C4D23" w:rsidRPr="00675C34" w:rsidRDefault="003C4D23" w:rsidP="003C4D23">
      <w:pPr>
        <w:rPr>
          <w:rFonts w:ascii="Arial" w:hAnsi="Arial" w:cs="Arial"/>
          <w:sz w:val="28"/>
          <w:szCs w:val="28"/>
        </w:rPr>
      </w:pPr>
    </w:p>
    <w:p w:rsidR="003C4D23" w:rsidRPr="00550E88" w:rsidRDefault="003C4D23" w:rsidP="003C4D2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РЕШЕНИЕ ДУМЫ </w:t>
      </w:r>
      <w:r w:rsidRPr="00550E88">
        <w:rPr>
          <w:rFonts w:ascii="Arial" w:hAnsi="Arial" w:cs="Arial"/>
          <w:b/>
          <w:sz w:val="32"/>
          <w:szCs w:val="32"/>
        </w:rPr>
        <w:t>МУНИЦИПАЛЬНОГО ОБРАЗОВАНИЯ «</w:t>
      </w:r>
      <w:r>
        <w:rPr>
          <w:rFonts w:ascii="Arial" w:hAnsi="Arial" w:cs="Arial"/>
          <w:b/>
          <w:sz w:val="32"/>
          <w:szCs w:val="32"/>
        </w:rPr>
        <w:t>ЛЮРЫ</w:t>
      </w:r>
      <w:r w:rsidRPr="00550E88">
        <w:rPr>
          <w:rFonts w:ascii="Arial" w:hAnsi="Arial" w:cs="Arial"/>
          <w:b/>
          <w:sz w:val="32"/>
          <w:szCs w:val="32"/>
        </w:rPr>
        <w:t>»</w:t>
      </w:r>
      <w:r>
        <w:rPr>
          <w:rFonts w:ascii="Arial" w:hAnsi="Arial" w:cs="Arial"/>
          <w:b/>
          <w:sz w:val="32"/>
          <w:szCs w:val="32"/>
        </w:rPr>
        <w:t xml:space="preserve"> ОТ 29.12.2021 №190 «ОБ УТВЕРЖДЕНИИ ПОЛОЖЕНИЯ О МУНИЦИПАЛЬНОМ КОНТРОЛЕ В СФЕРЕ БЛАГОУСТРОЙСТВА НА ТЕРРИТОРИИ МУНИЦИПАЛЬНОГО ОБРАЗОВАНИЯ «ЛЮРЫ»</w:t>
      </w:r>
    </w:p>
    <w:p w:rsidR="003C4D23" w:rsidRPr="00555012" w:rsidRDefault="003C4D23" w:rsidP="003C4D23">
      <w:pPr>
        <w:jc w:val="center"/>
        <w:rPr>
          <w:rFonts w:ascii="Arial" w:hAnsi="Arial" w:cs="Arial"/>
          <w:b/>
          <w:sz w:val="28"/>
          <w:szCs w:val="28"/>
        </w:rPr>
      </w:pPr>
    </w:p>
    <w:p w:rsidR="003C4D23" w:rsidRPr="00675C34" w:rsidRDefault="003C4D23" w:rsidP="003C4D23">
      <w:pPr>
        <w:rPr>
          <w:rFonts w:ascii="Arial" w:hAnsi="Arial" w:cs="Arial"/>
          <w:sz w:val="28"/>
          <w:szCs w:val="28"/>
        </w:rPr>
      </w:pPr>
    </w:p>
    <w:p w:rsidR="003C4D23" w:rsidRPr="003C4D23" w:rsidRDefault="003C4D23" w:rsidP="003C4D23">
      <w:pPr>
        <w:jc w:val="both"/>
        <w:rPr>
          <w:rFonts w:ascii="Arial" w:hAnsi="Arial" w:cs="Arial"/>
        </w:rPr>
      </w:pPr>
      <w:r w:rsidRPr="00550E88">
        <w:rPr>
          <w:rFonts w:ascii="Arial" w:hAnsi="Arial" w:cs="Arial"/>
        </w:rPr>
        <w:t xml:space="preserve">      </w:t>
      </w:r>
      <w:r>
        <w:rPr>
          <w:rFonts w:ascii="Arial" w:hAnsi="Arial" w:cs="Arial"/>
        </w:rPr>
        <w:t xml:space="preserve">На основании протеста </w:t>
      </w:r>
      <w:proofErr w:type="spellStart"/>
      <w:r>
        <w:rPr>
          <w:rFonts w:ascii="Arial" w:hAnsi="Arial" w:cs="Arial"/>
        </w:rPr>
        <w:t>Ольхонской</w:t>
      </w:r>
      <w:proofErr w:type="spellEnd"/>
      <w:r>
        <w:rPr>
          <w:rFonts w:ascii="Arial" w:hAnsi="Arial" w:cs="Arial"/>
        </w:rPr>
        <w:t xml:space="preserve"> межрайонной природоохранной прокуратуры</w:t>
      </w:r>
      <w:r w:rsidRPr="00550E88">
        <w:rPr>
          <w:rFonts w:ascii="Arial" w:hAnsi="Arial" w:cs="Arial"/>
        </w:rPr>
        <w:t>, руководствуясь Федеральным законом от 06.10.2003 г. № 131–ФЗ «</w:t>
      </w:r>
      <w:r w:rsidRPr="003C4D23">
        <w:rPr>
          <w:rFonts w:ascii="Arial" w:hAnsi="Arial" w:cs="Arial"/>
        </w:rPr>
        <w:t>Об общих принципах организации местного самоуправления в Российской Федерации»</w:t>
      </w:r>
      <w:r w:rsidRPr="003C4D23">
        <w:rPr>
          <w:rFonts w:ascii="Arial" w:hAnsi="Arial" w:cs="Arial"/>
          <w:color w:val="000000"/>
        </w:rPr>
        <w:t xml:space="preserve">, Федеральным законом от 31 июля 2020 № 248-ФЗ «О государственном контроле (надзоре) и муниципальном контроле в Российской Федерации», </w:t>
      </w:r>
      <w:r w:rsidRPr="003C4D23">
        <w:rPr>
          <w:rFonts w:ascii="Arial" w:hAnsi="Arial" w:cs="Arial"/>
        </w:rPr>
        <w:t>Дума муниципального образования «</w:t>
      </w:r>
      <w:proofErr w:type="spellStart"/>
      <w:r w:rsidRPr="003C4D23">
        <w:rPr>
          <w:rFonts w:ascii="Arial" w:hAnsi="Arial" w:cs="Arial"/>
        </w:rPr>
        <w:t>Люры</w:t>
      </w:r>
      <w:proofErr w:type="spellEnd"/>
      <w:r w:rsidRPr="003C4D23">
        <w:rPr>
          <w:rFonts w:ascii="Arial" w:hAnsi="Arial" w:cs="Arial"/>
        </w:rPr>
        <w:t>»</w:t>
      </w:r>
    </w:p>
    <w:p w:rsidR="003C4D23" w:rsidRPr="00675C34" w:rsidRDefault="003C4D23" w:rsidP="003C4D23">
      <w:pPr>
        <w:jc w:val="center"/>
        <w:rPr>
          <w:rFonts w:ascii="Arial" w:hAnsi="Arial" w:cs="Arial"/>
          <w:sz w:val="28"/>
          <w:szCs w:val="28"/>
        </w:rPr>
      </w:pPr>
    </w:p>
    <w:p w:rsidR="003C4D23" w:rsidRDefault="003C4D23" w:rsidP="003C4D23">
      <w:pPr>
        <w:jc w:val="center"/>
        <w:rPr>
          <w:rFonts w:ascii="Arial" w:hAnsi="Arial" w:cs="Arial"/>
          <w:b/>
          <w:sz w:val="28"/>
          <w:szCs w:val="28"/>
        </w:rPr>
      </w:pPr>
      <w:r w:rsidRPr="00550E88">
        <w:rPr>
          <w:rFonts w:ascii="Arial" w:hAnsi="Arial" w:cs="Arial"/>
          <w:b/>
          <w:sz w:val="28"/>
          <w:szCs w:val="28"/>
        </w:rPr>
        <w:t>РЕШИЛА:</w:t>
      </w:r>
    </w:p>
    <w:p w:rsidR="003C4D23" w:rsidRDefault="003C4D23" w:rsidP="003C4D23">
      <w:pPr>
        <w:jc w:val="center"/>
        <w:rPr>
          <w:rFonts w:ascii="Arial" w:hAnsi="Arial" w:cs="Arial"/>
          <w:b/>
          <w:sz w:val="28"/>
          <w:szCs w:val="28"/>
        </w:rPr>
      </w:pPr>
    </w:p>
    <w:p w:rsidR="003C4D23" w:rsidRDefault="003C4D23" w:rsidP="003C4D23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Внести следующие изменения в решение Думы муниципального образования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>» от 29.12.2021 г. №190 «Об утверждении Положения о муниципальном контроле в сфере благоустройства на территории муниципального образования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>»:</w:t>
      </w:r>
    </w:p>
    <w:p w:rsidR="003C4D23" w:rsidRPr="003C4D23" w:rsidRDefault="003C4D23" w:rsidP="003C4D23">
      <w:pPr>
        <w:pStyle w:val="a3"/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В п. 4.1., 4.2. слова «муниципальный жилищный контроль» заменить словами «муниципальный контроль в сфере благоустройства»;</w:t>
      </w:r>
    </w:p>
    <w:p w:rsidR="003C4D23" w:rsidRDefault="008F267D" w:rsidP="003C4D23">
      <w:pPr>
        <w:pStyle w:val="a3"/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Дополнить пунктом 3.18. следующего содержания</w:t>
      </w:r>
      <w:r w:rsidR="003C4D23">
        <w:rPr>
          <w:rFonts w:ascii="Arial" w:hAnsi="Arial" w:cs="Arial"/>
        </w:rPr>
        <w:t>:</w:t>
      </w:r>
    </w:p>
    <w:p w:rsidR="003C4D23" w:rsidRDefault="008F267D" w:rsidP="008F267D">
      <w:pPr>
        <w:ind w:left="72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     «3.18</w:t>
      </w:r>
      <w:r w:rsidR="003C4D23">
        <w:rPr>
          <w:rFonts w:ascii="Arial" w:hAnsi="Arial" w:cs="Arial"/>
        </w:rPr>
        <w:t>.</w:t>
      </w:r>
      <w:r w:rsidRPr="008F267D">
        <w:rPr>
          <w:rFonts w:ascii="Arial" w:hAnsi="Arial" w:cs="Arial"/>
          <w:bCs/>
        </w:rPr>
        <w:t xml:space="preserve"> В случае несогласия с фактами и выводами, изложенными в акте, контролируемое лицо вправе направить жалобу в порядке, предусмотренном статьями 39 – 40 Федерального закона №248-ФЗ и разделом 4 настоящего Положения.</w:t>
      </w:r>
      <w:r>
        <w:rPr>
          <w:rFonts w:ascii="Arial" w:hAnsi="Arial" w:cs="Arial"/>
          <w:bCs/>
        </w:rPr>
        <w:t>»;</w:t>
      </w:r>
    </w:p>
    <w:p w:rsidR="003C4D23" w:rsidRDefault="008F267D" w:rsidP="003C4D23">
      <w:pPr>
        <w:pStyle w:val="a3"/>
        <w:numPr>
          <w:ilvl w:val="1"/>
          <w:numId w:val="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Раздел 4</w:t>
      </w:r>
      <w:r w:rsidR="003C4D23">
        <w:rPr>
          <w:rFonts w:ascii="Arial" w:hAnsi="Arial" w:cs="Arial"/>
          <w:bCs/>
        </w:rPr>
        <w:t xml:space="preserve"> изложить в следующей редакции:</w:t>
      </w:r>
    </w:p>
    <w:p w:rsidR="008F267D" w:rsidRPr="008F267D" w:rsidRDefault="008F267D" w:rsidP="008F267D">
      <w:pPr>
        <w:pStyle w:val="ConsPlusNormal"/>
        <w:ind w:firstLine="709"/>
        <w:jc w:val="both"/>
        <w:rPr>
          <w:sz w:val="24"/>
          <w:szCs w:val="24"/>
        </w:rPr>
      </w:pPr>
      <w:r w:rsidRPr="008F267D">
        <w:rPr>
          <w:color w:val="000000"/>
          <w:sz w:val="24"/>
          <w:szCs w:val="24"/>
        </w:rPr>
        <w:t>«4.1. Решения администрации, действия (бездействие) должностных лиц могут быть обжалованы в порядке, установленном главой 9 Федерального закона № 248-ФЗ.</w:t>
      </w:r>
    </w:p>
    <w:p w:rsidR="008F267D" w:rsidRPr="008F267D" w:rsidRDefault="008F267D" w:rsidP="008F267D">
      <w:pPr>
        <w:pStyle w:val="ConsPlusNormal"/>
        <w:ind w:firstLine="709"/>
        <w:jc w:val="both"/>
        <w:rPr>
          <w:sz w:val="24"/>
          <w:szCs w:val="24"/>
        </w:rPr>
      </w:pPr>
      <w:r w:rsidRPr="008F267D">
        <w:rPr>
          <w:color w:val="000000"/>
          <w:sz w:val="24"/>
          <w:szCs w:val="24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8F267D" w:rsidRPr="008F267D" w:rsidRDefault="008F267D" w:rsidP="008F267D">
      <w:pPr>
        <w:pStyle w:val="ConsPlusNormal"/>
        <w:ind w:firstLine="709"/>
        <w:jc w:val="both"/>
        <w:rPr>
          <w:sz w:val="24"/>
          <w:szCs w:val="24"/>
        </w:rPr>
      </w:pPr>
      <w:r w:rsidRPr="008F267D">
        <w:rPr>
          <w:color w:val="000000"/>
          <w:sz w:val="24"/>
          <w:szCs w:val="24"/>
        </w:rPr>
        <w:t>1) решений о проведении контрольных мероприятий;</w:t>
      </w:r>
    </w:p>
    <w:p w:rsidR="008F267D" w:rsidRPr="008F267D" w:rsidRDefault="008F267D" w:rsidP="008F267D">
      <w:pPr>
        <w:pStyle w:val="ConsPlusNormal"/>
        <w:ind w:firstLine="709"/>
        <w:jc w:val="both"/>
        <w:rPr>
          <w:sz w:val="24"/>
          <w:szCs w:val="24"/>
        </w:rPr>
      </w:pPr>
      <w:r w:rsidRPr="008F267D">
        <w:rPr>
          <w:color w:val="000000"/>
          <w:sz w:val="24"/>
          <w:szCs w:val="24"/>
        </w:rPr>
        <w:t>2) актов контрольных мероприятий, предписаний об устранении выявленных нарушений;</w:t>
      </w:r>
    </w:p>
    <w:p w:rsidR="008F267D" w:rsidRPr="008F267D" w:rsidRDefault="008F267D" w:rsidP="008F267D">
      <w:pPr>
        <w:pStyle w:val="ConsPlusNormal"/>
        <w:ind w:firstLine="709"/>
        <w:jc w:val="both"/>
        <w:rPr>
          <w:sz w:val="24"/>
          <w:szCs w:val="24"/>
        </w:rPr>
      </w:pPr>
      <w:r w:rsidRPr="008F267D">
        <w:rPr>
          <w:color w:val="000000"/>
          <w:sz w:val="24"/>
          <w:szCs w:val="24"/>
        </w:rPr>
        <w:lastRenderedPageBreak/>
        <w:t>3) действий (бездействия) должностных лиц в рамках контрольных мероприятий.</w:t>
      </w:r>
    </w:p>
    <w:p w:rsidR="008F267D" w:rsidRPr="008F267D" w:rsidRDefault="008F267D" w:rsidP="008F267D">
      <w:pPr>
        <w:pStyle w:val="ConsPlusNormal"/>
        <w:ind w:firstLine="709"/>
        <w:jc w:val="both"/>
        <w:rPr>
          <w:sz w:val="24"/>
          <w:szCs w:val="24"/>
        </w:rPr>
      </w:pPr>
      <w:r w:rsidRPr="008F267D">
        <w:rPr>
          <w:color w:val="000000"/>
          <w:sz w:val="24"/>
          <w:szCs w:val="24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8F267D">
        <w:rPr>
          <w:color w:val="000000"/>
          <w:sz w:val="24"/>
          <w:szCs w:val="24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8F267D">
        <w:rPr>
          <w:color w:val="000000"/>
          <w:sz w:val="24"/>
          <w:szCs w:val="24"/>
        </w:rPr>
        <w:t>.</w:t>
      </w:r>
    </w:p>
    <w:p w:rsidR="008F267D" w:rsidRPr="008F267D" w:rsidRDefault="008F267D" w:rsidP="008F267D">
      <w:pPr>
        <w:pStyle w:val="s1"/>
        <w:rPr>
          <w:color w:val="000000"/>
          <w:sz w:val="24"/>
          <w:szCs w:val="24"/>
        </w:rPr>
      </w:pPr>
      <w:r w:rsidRPr="008F267D">
        <w:rPr>
          <w:color w:val="000000"/>
          <w:sz w:val="24"/>
          <w:szCs w:val="24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с предварительным информированием главы о наличии в</w:t>
      </w:r>
      <w:r>
        <w:rPr>
          <w:color w:val="000000"/>
          <w:sz w:val="24"/>
          <w:szCs w:val="24"/>
        </w:rPr>
        <w:t xml:space="preserve"> </w:t>
      </w:r>
      <w:r w:rsidRPr="008F267D">
        <w:rPr>
          <w:color w:val="000000"/>
          <w:sz w:val="24"/>
          <w:szCs w:val="24"/>
        </w:rPr>
        <w:t>жалобе (документах) сведений, составляющих государственную или иную охраняемую законом тайну.</w:t>
      </w:r>
    </w:p>
    <w:p w:rsidR="008F267D" w:rsidRPr="008F267D" w:rsidRDefault="008F267D" w:rsidP="008F267D">
      <w:pPr>
        <w:pStyle w:val="ConsPlusNormal"/>
        <w:ind w:firstLine="709"/>
        <w:jc w:val="both"/>
        <w:rPr>
          <w:sz w:val="24"/>
          <w:szCs w:val="24"/>
        </w:rPr>
      </w:pPr>
      <w:r w:rsidRPr="008F267D">
        <w:rPr>
          <w:color w:val="000000"/>
          <w:sz w:val="24"/>
          <w:szCs w:val="24"/>
        </w:rPr>
        <w:t>4.4. Жалоба на решение администрации, действия (бездействие) должностных лиц рассматривается Главой.</w:t>
      </w:r>
    </w:p>
    <w:p w:rsidR="008F267D" w:rsidRPr="008F267D" w:rsidRDefault="008F267D" w:rsidP="008F267D">
      <w:pPr>
        <w:pStyle w:val="ConsPlusNormal"/>
        <w:ind w:firstLine="709"/>
        <w:jc w:val="both"/>
        <w:rPr>
          <w:sz w:val="24"/>
          <w:szCs w:val="24"/>
        </w:rPr>
      </w:pPr>
      <w:r w:rsidRPr="008F267D">
        <w:rPr>
          <w:color w:val="000000"/>
          <w:sz w:val="24"/>
          <w:szCs w:val="24"/>
        </w:rPr>
        <w:t>4.5.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8F267D" w:rsidRPr="008F267D" w:rsidRDefault="008F267D" w:rsidP="008F267D">
      <w:pPr>
        <w:pStyle w:val="ConsPlusNormal"/>
        <w:ind w:firstLine="709"/>
        <w:jc w:val="both"/>
        <w:rPr>
          <w:sz w:val="24"/>
          <w:szCs w:val="24"/>
        </w:rPr>
      </w:pPr>
      <w:r w:rsidRPr="008F267D">
        <w:rPr>
          <w:color w:val="000000"/>
          <w:sz w:val="24"/>
          <w:szCs w:val="24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8F267D" w:rsidRPr="008F267D" w:rsidRDefault="008F267D" w:rsidP="008F267D">
      <w:pPr>
        <w:pStyle w:val="ConsPlusNormal"/>
        <w:ind w:firstLine="709"/>
        <w:jc w:val="both"/>
        <w:rPr>
          <w:sz w:val="24"/>
          <w:szCs w:val="24"/>
        </w:rPr>
      </w:pPr>
      <w:r w:rsidRPr="008F267D">
        <w:rPr>
          <w:color w:val="000000"/>
          <w:sz w:val="24"/>
          <w:szCs w:val="24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8F267D" w:rsidRPr="008F267D" w:rsidRDefault="008F267D" w:rsidP="008F267D">
      <w:pPr>
        <w:pStyle w:val="ConsPlusNormal"/>
        <w:ind w:firstLine="709"/>
        <w:jc w:val="both"/>
        <w:rPr>
          <w:sz w:val="24"/>
          <w:szCs w:val="24"/>
        </w:rPr>
      </w:pPr>
      <w:r w:rsidRPr="008F267D">
        <w:rPr>
          <w:color w:val="000000"/>
          <w:sz w:val="24"/>
          <w:szCs w:val="24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8F267D" w:rsidRPr="008F267D" w:rsidRDefault="008F267D" w:rsidP="008F267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F267D">
        <w:rPr>
          <w:color w:val="000000"/>
          <w:sz w:val="24"/>
          <w:szCs w:val="24"/>
        </w:rPr>
        <w:t xml:space="preserve">4.6. Жалоба на решение администрации, действия (бездействие) должностных лиц подлежит рассмотрению в течение 20 рабочих дней со дня ее регистрации. </w:t>
      </w:r>
    </w:p>
    <w:p w:rsidR="008F267D" w:rsidRPr="008F267D" w:rsidRDefault="008F267D" w:rsidP="008F267D">
      <w:pPr>
        <w:pStyle w:val="ConsPlusNormal"/>
        <w:ind w:firstLine="709"/>
        <w:jc w:val="both"/>
        <w:rPr>
          <w:sz w:val="24"/>
          <w:szCs w:val="24"/>
        </w:rPr>
      </w:pPr>
      <w:r w:rsidRPr="008F267D">
        <w:rPr>
          <w:color w:val="000000"/>
          <w:sz w:val="24"/>
          <w:szCs w:val="24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</w:t>
      </w:r>
      <w:r>
        <w:rPr>
          <w:bCs/>
          <w:sz w:val="24"/>
          <w:szCs w:val="24"/>
          <w:bdr w:val="none" w:sz="0" w:space="0" w:color="auto" w:frame="1"/>
        </w:rPr>
        <w:t>муниципального образования «</w:t>
      </w:r>
      <w:proofErr w:type="spellStart"/>
      <w:r>
        <w:rPr>
          <w:bCs/>
          <w:sz w:val="24"/>
          <w:szCs w:val="24"/>
          <w:bdr w:val="none" w:sz="0" w:space="0" w:color="auto" w:frame="1"/>
        </w:rPr>
        <w:t>Люры</w:t>
      </w:r>
      <w:proofErr w:type="spellEnd"/>
      <w:r>
        <w:rPr>
          <w:bCs/>
          <w:sz w:val="24"/>
          <w:szCs w:val="24"/>
          <w:bdr w:val="none" w:sz="0" w:space="0" w:color="auto" w:frame="1"/>
        </w:rPr>
        <w:t>»</w:t>
      </w:r>
      <w:r>
        <w:rPr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8F267D">
        <w:rPr>
          <w:color w:val="000000"/>
          <w:sz w:val="24"/>
          <w:szCs w:val="24"/>
        </w:rPr>
        <w:t>не более чем на 20 рабочих дней.</w:t>
      </w:r>
      <w:r>
        <w:rPr>
          <w:color w:val="000000"/>
          <w:sz w:val="24"/>
          <w:szCs w:val="24"/>
        </w:rPr>
        <w:t>»;</w:t>
      </w:r>
    </w:p>
    <w:p w:rsidR="008F267D" w:rsidRDefault="00222F8C" w:rsidP="00222F8C">
      <w:pPr>
        <w:pStyle w:val="a3"/>
        <w:numPr>
          <w:ilvl w:val="1"/>
          <w:numId w:val="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Приложение №1 изложить в новой редакции согласно приложению к настоящему решению.</w:t>
      </w:r>
    </w:p>
    <w:p w:rsidR="003C4D23" w:rsidRPr="004A71F2" w:rsidRDefault="003C4D23" w:rsidP="003C4D23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 w:rsidRPr="004A71F2">
        <w:rPr>
          <w:rFonts w:ascii="Arial" w:hAnsi="Arial" w:cs="Arial"/>
        </w:rPr>
        <w:t>Настоящее решение вступает в силу со дня опубликования.</w:t>
      </w:r>
    </w:p>
    <w:p w:rsidR="003C4D23" w:rsidRPr="004A71F2" w:rsidRDefault="003C4D23" w:rsidP="003C4D23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 w:rsidRPr="004A71F2">
        <w:rPr>
          <w:rFonts w:ascii="Arial" w:hAnsi="Arial" w:cs="Arial"/>
        </w:rPr>
        <w:t xml:space="preserve">Опубликовать настоящее </w:t>
      </w:r>
      <w:r>
        <w:rPr>
          <w:rFonts w:ascii="Arial" w:hAnsi="Arial" w:cs="Arial"/>
        </w:rPr>
        <w:t xml:space="preserve">Решение в муниципальной газете </w:t>
      </w:r>
      <w:r w:rsidRPr="004A71F2">
        <w:rPr>
          <w:rFonts w:ascii="Arial" w:hAnsi="Arial" w:cs="Arial"/>
        </w:rPr>
        <w:t>«Вестник МО «</w:t>
      </w:r>
      <w:proofErr w:type="spellStart"/>
      <w:r w:rsidRPr="004A71F2">
        <w:rPr>
          <w:rFonts w:ascii="Arial" w:hAnsi="Arial" w:cs="Arial"/>
        </w:rPr>
        <w:t>Люры</w:t>
      </w:r>
      <w:proofErr w:type="spellEnd"/>
      <w:r w:rsidRPr="004A71F2">
        <w:rPr>
          <w:rFonts w:ascii="Arial" w:hAnsi="Arial" w:cs="Arial"/>
        </w:rPr>
        <w:t>» и разместить на официальном сайте МО «</w:t>
      </w:r>
      <w:proofErr w:type="spellStart"/>
      <w:r w:rsidRPr="004A71F2">
        <w:rPr>
          <w:rFonts w:ascii="Arial" w:hAnsi="Arial" w:cs="Arial"/>
        </w:rPr>
        <w:t>Люры</w:t>
      </w:r>
      <w:proofErr w:type="spellEnd"/>
      <w:r w:rsidRPr="004A71F2">
        <w:rPr>
          <w:rFonts w:ascii="Arial" w:hAnsi="Arial" w:cs="Arial"/>
        </w:rPr>
        <w:t xml:space="preserve">». </w:t>
      </w:r>
    </w:p>
    <w:p w:rsidR="003C4D23" w:rsidRPr="004A71F2" w:rsidRDefault="003C4D23" w:rsidP="003C4D23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 w:rsidRPr="004A71F2">
        <w:rPr>
          <w:rFonts w:ascii="Arial" w:hAnsi="Arial" w:cs="Arial"/>
        </w:rPr>
        <w:t>Контроль за исполнением настоящего решения возложить на главу муниципального образования «</w:t>
      </w:r>
      <w:proofErr w:type="spellStart"/>
      <w:r w:rsidRPr="004A71F2">
        <w:rPr>
          <w:rFonts w:ascii="Arial" w:hAnsi="Arial" w:cs="Arial"/>
        </w:rPr>
        <w:t>Люры</w:t>
      </w:r>
      <w:proofErr w:type="spellEnd"/>
      <w:r w:rsidRPr="004A71F2">
        <w:rPr>
          <w:rFonts w:ascii="Arial" w:hAnsi="Arial" w:cs="Arial"/>
        </w:rPr>
        <w:t>».</w:t>
      </w:r>
    </w:p>
    <w:p w:rsidR="003C4D23" w:rsidRDefault="003C4D23" w:rsidP="003C4D23">
      <w:pPr>
        <w:pStyle w:val="a3"/>
        <w:jc w:val="both"/>
        <w:rPr>
          <w:rFonts w:ascii="Arial" w:hAnsi="Arial" w:cs="Arial"/>
          <w:bCs/>
        </w:rPr>
      </w:pPr>
    </w:p>
    <w:p w:rsidR="003C4D23" w:rsidRDefault="003C4D23" w:rsidP="003C4D23">
      <w:pPr>
        <w:pStyle w:val="a3"/>
        <w:jc w:val="both"/>
        <w:rPr>
          <w:rFonts w:ascii="Arial" w:hAnsi="Arial" w:cs="Arial"/>
          <w:bCs/>
        </w:rPr>
      </w:pPr>
    </w:p>
    <w:p w:rsidR="003C4D23" w:rsidRPr="004A71F2" w:rsidRDefault="003C4D23" w:rsidP="003C4D23">
      <w:pPr>
        <w:rPr>
          <w:rFonts w:ascii="Arial" w:eastAsia="SimSun" w:hAnsi="Arial" w:cs="Arial"/>
        </w:rPr>
      </w:pPr>
      <w:r w:rsidRPr="004A71F2">
        <w:rPr>
          <w:rFonts w:ascii="Arial" w:eastAsia="SimSun" w:hAnsi="Arial" w:cs="Arial"/>
        </w:rPr>
        <w:t>Председатель Думы МО «</w:t>
      </w:r>
      <w:proofErr w:type="spellStart"/>
      <w:r w:rsidRPr="004A71F2">
        <w:rPr>
          <w:rFonts w:ascii="Arial" w:eastAsia="SimSun" w:hAnsi="Arial" w:cs="Arial"/>
        </w:rPr>
        <w:t>Люры</w:t>
      </w:r>
      <w:proofErr w:type="spellEnd"/>
      <w:r w:rsidRPr="004A71F2">
        <w:rPr>
          <w:rFonts w:ascii="Arial" w:eastAsia="SimSun" w:hAnsi="Arial" w:cs="Arial"/>
        </w:rPr>
        <w:t xml:space="preserve">»                                                       </w:t>
      </w:r>
      <w:r>
        <w:rPr>
          <w:rFonts w:ascii="Arial" w:eastAsia="SimSun" w:hAnsi="Arial" w:cs="Arial"/>
        </w:rPr>
        <w:t xml:space="preserve">                   </w:t>
      </w:r>
      <w:r w:rsidRPr="004A71F2">
        <w:rPr>
          <w:rFonts w:ascii="Arial" w:eastAsia="SimSun" w:hAnsi="Arial" w:cs="Arial"/>
        </w:rPr>
        <w:t xml:space="preserve">     </w:t>
      </w:r>
    </w:p>
    <w:p w:rsidR="003C4D23" w:rsidRDefault="00790041" w:rsidP="003C4D23">
      <w:pPr>
        <w:rPr>
          <w:rFonts w:ascii="Arial" w:eastAsia="SimSun" w:hAnsi="Arial" w:cs="Arial"/>
        </w:rPr>
      </w:pPr>
      <w:r>
        <w:rPr>
          <w:rFonts w:ascii="Arial" w:eastAsia="SimSun" w:hAnsi="Arial" w:cs="Arial"/>
        </w:rPr>
        <w:t xml:space="preserve">М.М. </w:t>
      </w:r>
      <w:proofErr w:type="spellStart"/>
      <w:r>
        <w:rPr>
          <w:rFonts w:ascii="Arial" w:eastAsia="SimSun" w:hAnsi="Arial" w:cs="Arial"/>
        </w:rPr>
        <w:t>Дамбуев</w:t>
      </w:r>
      <w:proofErr w:type="spellEnd"/>
    </w:p>
    <w:p w:rsidR="003C4D23" w:rsidRDefault="003C4D23" w:rsidP="003C4D23">
      <w:pPr>
        <w:rPr>
          <w:rFonts w:ascii="Arial" w:eastAsia="SimSun" w:hAnsi="Arial" w:cs="Arial"/>
        </w:rPr>
      </w:pPr>
    </w:p>
    <w:p w:rsidR="003C4D23" w:rsidRPr="004A71F2" w:rsidRDefault="003C4D23" w:rsidP="003C4D23">
      <w:pPr>
        <w:rPr>
          <w:rFonts w:ascii="Arial" w:eastAsia="SimSun" w:hAnsi="Arial" w:cs="Arial"/>
        </w:rPr>
      </w:pPr>
    </w:p>
    <w:p w:rsidR="003C4D23" w:rsidRDefault="003C4D23" w:rsidP="003C4D23">
      <w:pPr>
        <w:rPr>
          <w:rFonts w:ascii="Arial" w:eastAsia="SimSun" w:hAnsi="Arial" w:cs="Arial"/>
        </w:rPr>
      </w:pPr>
      <w:r w:rsidRPr="004A71F2">
        <w:rPr>
          <w:rFonts w:ascii="Arial" w:eastAsia="SimSun" w:hAnsi="Arial" w:cs="Arial"/>
        </w:rPr>
        <w:t>Глава администрации МО «</w:t>
      </w:r>
      <w:proofErr w:type="spellStart"/>
      <w:r w:rsidRPr="004A71F2">
        <w:rPr>
          <w:rFonts w:ascii="Arial" w:eastAsia="SimSun" w:hAnsi="Arial" w:cs="Arial"/>
        </w:rPr>
        <w:t>Люры</w:t>
      </w:r>
      <w:proofErr w:type="spellEnd"/>
      <w:r w:rsidRPr="004A71F2">
        <w:rPr>
          <w:rFonts w:ascii="Arial" w:eastAsia="SimSun" w:hAnsi="Arial" w:cs="Arial"/>
        </w:rPr>
        <w:t xml:space="preserve">»  </w:t>
      </w:r>
    </w:p>
    <w:p w:rsidR="003C4D23" w:rsidRDefault="003C4D23" w:rsidP="003C4D23">
      <w:pPr>
        <w:rPr>
          <w:rFonts w:ascii="Arial" w:eastAsia="SimSun" w:hAnsi="Arial" w:cs="Arial"/>
        </w:rPr>
      </w:pPr>
      <w:r>
        <w:rPr>
          <w:rFonts w:ascii="Arial" w:eastAsia="SimSun" w:hAnsi="Arial" w:cs="Arial"/>
        </w:rPr>
        <w:t xml:space="preserve">И.Г. </w:t>
      </w:r>
      <w:proofErr w:type="spellStart"/>
      <w:r>
        <w:rPr>
          <w:rFonts w:ascii="Arial" w:eastAsia="SimSun" w:hAnsi="Arial" w:cs="Arial"/>
        </w:rPr>
        <w:t>Педранов</w:t>
      </w:r>
      <w:proofErr w:type="spellEnd"/>
    </w:p>
    <w:p w:rsidR="003C4D23" w:rsidRDefault="003C4D23" w:rsidP="003C4D23">
      <w:pPr>
        <w:rPr>
          <w:rFonts w:ascii="Arial" w:eastAsia="SimSun" w:hAnsi="Arial" w:cs="Arial"/>
        </w:rPr>
      </w:pPr>
    </w:p>
    <w:p w:rsidR="00C7260A" w:rsidRPr="00D14784" w:rsidRDefault="00C7260A" w:rsidP="00C7260A">
      <w:pPr>
        <w:pStyle w:val="ConsPlusNormal"/>
        <w:ind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14784">
        <w:rPr>
          <w:rFonts w:ascii="Courier New" w:hAnsi="Courier New" w:cs="Courier New"/>
          <w:color w:val="000000"/>
          <w:sz w:val="22"/>
          <w:szCs w:val="22"/>
        </w:rPr>
        <w:t xml:space="preserve">Приложение </w:t>
      </w:r>
    </w:p>
    <w:p w:rsidR="00C7260A" w:rsidRPr="00D14784" w:rsidRDefault="00C7260A" w:rsidP="00C7260A">
      <w:pPr>
        <w:pStyle w:val="ConsPlusNormal"/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решению Думы </w:t>
      </w:r>
      <w:r w:rsidRPr="00D14784">
        <w:rPr>
          <w:rFonts w:ascii="Courier New" w:hAnsi="Courier New" w:cs="Courier New"/>
          <w:sz w:val="22"/>
          <w:szCs w:val="22"/>
        </w:rPr>
        <w:t xml:space="preserve"> </w:t>
      </w:r>
    </w:p>
    <w:p w:rsidR="00C7260A" w:rsidRPr="00D14784" w:rsidRDefault="00C7260A" w:rsidP="00C7260A">
      <w:pPr>
        <w:pStyle w:val="ConsPlusNormal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D14784">
        <w:rPr>
          <w:rFonts w:ascii="Courier New" w:hAnsi="Courier New" w:cs="Courier New"/>
          <w:sz w:val="22"/>
          <w:szCs w:val="22"/>
        </w:rPr>
        <w:t>муниципального образования</w:t>
      </w:r>
      <w:r>
        <w:rPr>
          <w:rFonts w:ascii="Courier New" w:hAnsi="Courier New" w:cs="Courier New"/>
          <w:sz w:val="22"/>
          <w:szCs w:val="22"/>
        </w:rPr>
        <w:t xml:space="preserve"> «</w:t>
      </w:r>
      <w:proofErr w:type="spellStart"/>
      <w:r>
        <w:rPr>
          <w:rFonts w:ascii="Courier New" w:hAnsi="Courier New" w:cs="Courier New"/>
          <w:sz w:val="22"/>
          <w:szCs w:val="22"/>
        </w:rPr>
        <w:t>Люры</w:t>
      </w:r>
      <w:proofErr w:type="spellEnd"/>
      <w:r>
        <w:rPr>
          <w:rFonts w:ascii="Courier New" w:hAnsi="Courier New" w:cs="Courier New"/>
          <w:sz w:val="22"/>
          <w:szCs w:val="22"/>
        </w:rPr>
        <w:t>»</w:t>
      </w:r>
      <w:r w:rsidRPr="00D14784">
        <w:rPr>
          <w:rFonts w:ascii="Courier New" w:hAnsi="Courier New" w:cs="Courier New"/>
          <w:sz w:val="22"/>
          <w:szCs w:val="22"/>
        </w:rPr>
        <w:t xml:space="preserve"> </w:t>
      </w:r>
    </w:p>
    <w:p w:rsidR="00C7260A" w:rsidRPr="00D14784" w:rsidRDefault="00C7260A" w:rsidP="00C7260A">
      <w:pPr>
        <w:pStyle w:val="ConsPlusNormal"/>
        <w:ind w:firstLine="0"/>
        <w:jc w:val="right"/>
        <w:rPr>
          <w:rFonts w:ascii="Courier New" w:hAnsi="Courier New" w:cs="Courier New"/>
          <w:i/>
          <w:sz w:val="22"/>
          <w:szCs w:val="22"/>
        </w:rPr>
      </w:pPr>
      <w:r w:rsidRPr="00D14784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21.03.2024</w:t>
      </w:r>
      <w:r w:rsidRPr="00D14784">
        <w:rPr>
          <w:rFonts w:ascii="Courier New" w:hAnsi="Courier New" w:cs="Courier New"/>
          <w:sz w:val="22"/>
          <w:szCs w:val="22"/>
        </w:rPr>
        <w:t xml:space="preserve"> г. №</w:t>
      </w:r>
      <w:r w:rsidR="00BA4A4E">
        <w:rPr>
          <w:rFonts w:ascii="Courier New" w:hAnsi="Courier New" w:cs="Courier New"/>
          <w:sz w:val="22"/>
          <w:szCs w:val="22"/>
          <w:lang w:val="en-US"/>
        </w:rPr>
        <w:t>13</w:t>
      </w:r>
      <w:r w:rsidRPr="00D14784">
        <w:rPr>
          <w:rFonts w:ascii="Courier New" w:hAnsi="Courier New" w:cs="Courier New"/>
          <w:sz w:val="22"/>
          <w:szCs w:val="22"/>
        </w:rPr>
        <w:t xml:space="preserve">  </w:t>
      </w:r>
    </w:p>
    <w:p w:rsidR="00C7260A" w:rsidRPr="00D14784" w:rsidRDefault="00C7260A" w:rsidP="00C7260A">
      <w:pPr>
        <w:pStyle w:val="ConsPlusNormal"/>
        <w:ind w:firstLine="0"/>
        <w:jc w:val="right"/>
        <w:rPr>
          <w:color w:val="000000"/>
          <w:sz w:val="24"/>
          <w:szCs w:val="24"/>
        </w:rPr>
      </w:pPr>
    </w:p>
    <w:p w:rsidR="00C7260A" w:rsidRPr="00D14784" w:rsidRDefault="00C7260A" w:rsidP="00C7260A">
      <w:pPr>
        <w:suppressAutoHyphens/>
        <w:autoSpaceDE w:val="0"/>
        <w:jc w:val="right"/>
        <w:rPr>
          <w:rFonts w:ascii="Courier New" w:hAnsi="Courier New" w:cs="Courier New"/>
          <w:sz w:val="22"/>
          <w:szCs w:val="22"/>
          <w:lang w:eastAsia="zh-CN"/>
        </w:rPr>
      </w:pPr>
      <w:r w:rsidRPr="00D14784">
        <w:rPr>
          <w:rFonts w:ascii="Courier New" w:hAnsi="Courier New" w:cs="Courier New"/>
          <w:color w:val="000000"/>
          <w:sz w:val="22"/>
          <w:szCs w:val="22"/>
        </w:rPr>
        <w:t>«</w:t>
      </w:r>
      <w:r w:rsidRPr="00D14784">
        <w:rPr>
          <w:rFonts w:ascii="Courier New" w:hAnsi="Courier New" w:cs="Courier New"/>
          <w:color w:val="000000"/>
          <w:sz w:val="22"/>
          <w:szCs w:val="22"/>
          <w:lang w:eastAsia="zh-CN"/>
        </w:rPr>
        <w:t>Приложение № 1</w:t>
      </w:r>
    </w:p>
    <w:p w:rsidR="00C7260A" w:rsidRPr="00D14784" w:rsidRDefault="00C7260A" w:rsidP="00C7260A">
      <w:pPr>
        <w:suppressAutoHyphens/>
        <w:autoSpaceDE w:val="0"/>
        <w:jc w:val="right"/>
        <w:rPr>
          <w:rFonts w:ascii="Courier New" w:hAnsi="Courier New" w:cs="Courier New"/>
          <w:color w:val="000000"/>
          <w:sz w:val="22"/>
          <w:szCs w:val="22"/>
          <w:lang w:eastAsia="zh-CN"/>
        </w:rPr>
      </w:pPr>
      <w:r w:rsidRPr="00D14784">
        <w:rPr>
          <w:rFonts w:ascii="Courier New" w:hAnsi="Courier New" w:cs="Courier New"/>
          <w:color w:val="000000"/>
          <w:sz w:val="22"/>
          <w:szCs w:val="22"/>
          <w:lang w:eastAsia="zh-CN"/>
        </w:rPr>
        <w:t xml:space="preserve">к Положению о муниципальном контроле в сфере </w:t>
      </w:r>
    </w:p>
    <w:p w:rsidR="00C7260A" w:rsidRDefault="00C7260A" w:rsidP="00C7260A">
      <w:pPr>
        <w:suppressAutoHyphens/>
        <w:autoSpaceDE w:val="0"/>
        <w:jc w:val="right"/>
        <w:rPr>
          <w:rFonts w:ascii="Courier New" w:hAnsi="Courier New" w:cs="Courier New"/>
          <w:color w:val="000000"/>
          <w:sz w:val="22"/>
          <w:szCs w:val="22"/>
          <w:lang w:eastAsia="zh-CN"/>
        </w:rPr>
      </w:pPr>
      <w:r w:rsidRPr="00D14784">
        <w:rPr>
          <w:rFonts w:ascii="Courier New" w:hAnsi="Courier New" w:cs="Courier New"/>
          <w:color w:val="000000"/>
          <w:sz w:val="22"/>
          <w:szCs w:val="22"/>
          <w:lang w:eastAsia="zh-CN"/>
        </w:rPr>
        <w:t>благоустро</w:t>
      </w:r>
      <w:r>
        <w:rPr>
          <w:rFonts w:ascii="Courier New" w:hAnsi="Courier New" w:cs="Courier New"/>
          <w:color w:val="000000"/>
          <w:sz w:val="22"/>
          <w:szCs w:val="22"/>
          <w:lang w:eastAsia="zh-CN"/>
        </w:rPr>
        <w:t xml:space="preserve">йства на территории </w:t>
      </w:r>
    </w:p>
    <w:p w:rsidR="00C7260A" w:rsidRPr="00C7260A" w:rsidRDefault="00C7260A" w:rsidP="00C7260A">
      <w:pPr>
        <w:suppressAutoHyphens/>
        <w:autoSpaceDE w:val="0"/>
        <w:jc w:val="right"/>
        <w:rPr>
          <w:rFonts w:ascii="Courier New" w:hAnsi="Courier New" w:cs="Courier New"/>
          <w:color w:val="000000"/>
          <w:sz w:val="22"/>
          <w:szCs w:val="22"/>
          <w:lang w:eastAsia="zh-CN"/>
        </w:rPr>
      </w:pPr>
      <w:r w:rsidRPr="00D14784">
        <w:rPr>
          <w:rFonts w:ascii="Courier New" w:hAnsi="Courier New" w:cs="Courier New"/>
          <w:color w:val="000000"/>
          <w:sz w:val="22"/>
          <w:szCs w:val="22"/>
          <w:lang w:eastAsia="zh-CN"/>
        </w:rPr>
        <w:t>муниципального образования</w:t>
      </w:r>
      <w:r>
        <w:rPr>
          <w:rFonts w:ascii="Courier New" w:hAnsi="Courier New" w:cs="Courier New"/>
          <w:color w:val="000000"/>
          <w:sz w:val="22"/>
          <w:szCs w:val="22"/>
          <w:lang w:eastAsia="zh-CN"/>
        </w:rPr>
        <w:t xml:space="preserve"> «</w:t>
      </w:r>
      <w:proofErr w:type="spellStart"/>
      <w:r>
        <w:rPr>
          <w:rFonts w:ascii="Courier New" w:hAnsi="Courier New" w:cs="Courier New"/>
          <w:color w:val="000000"/>
          <w:sz w:val="22"/>
          <w:szCs w:val="22"/>
          <w:lang w:eastAsia="zh-CN"/>
        </w:rPr>
        <w:t>Люры</w:t>
      </w:r>
      <w:proofErr w:type="spellEnd"/>
      <w:r>
        <w:rPr>
          <w:rFonts w:ascii="Courier New" w:hAnsi="Courier New" w:cs="Courier New"/>
          <w:color w:val="000000"/>
          <w:sz w:val="22"/>
          <w:szCs w:val="22"/>
          <w:lang w:eastAsia="zh-CN"/>
        </w:rPr>
        <w:t>»</w:t>
      </w:r>
    </w:p>
    <w:p w:rsidR="00C7260A" w:rsidRPr="00D14784" w:rsidRDefault="00C7260A" w:rsidP="00C7260A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color w:val="000000"/>
          <w:sz w:val="22"/>
          <w:szCs w:val="22"/>
          <w:lang w:eastAsia="zh-CN"/>
        </w:rPr>
      </w:pPr>
    </w:p>
    <w:p w:rsidR="00C7260A" w:rsidRPr="00D14784" w:rsidRDefault="00C7260A" w:rsidP="00C7260A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sz w:val="22"/>
          <w:szCs w:val="22"/>
          <w:lang w:eastAsia="zh-CN"/>
        </w:rPr>
      </w:pPr>
      <w:r w:rsidRPr="00D14784">
        <w:rPr>
          <w:rFonts w:ascii="Arial" w:eastAsia="Calibri" w:hAnsi="Arial" w:cs="Arial"/>
          <w:b/>
          <w:bCs/>
          <w:color w:val="000000"/>
          <w:sz w:val="22"/>
          <w:szCs w:val="22"/>
          <w:lang w:eastAsia="zh-CN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:rsidR="00C7260A" w:rsidRPr="00D14784" w:rsidRDefault="00C7260A" w:rsidP="00C7260A">
      <w:pPr>
        <w:widowControl w:val="0"/>
        <w:suppressAutoHyphens/>
        <w:autoSpaceDE w:val="0"/>
        <w:jc w:val="center"/>
        <w:rPr>
          <w:rFonts w:ascii="Arial" w:eastAsia="Calibri" w:hAnsi="Arial" w:cs="Arial"/>
          <w:color w:val="000000"/>
          <w:sz w:val="22"/>
          <w:szCs w:val="22"/>
          <w:lang w:eastAsia="zh-CN"/>
        </w:rPr>
      </w:pPr>
      <w:r w:rsidRPr="00D14784">
        <w:rPr>
          <w:rFonts w:ascii="Arial" w:eastAsia="Calibri" w:hAnsi="Arial" w:cs="Arial"/>
          <w:b/>
          <w:bCs/>
          <w:color w:val="000000"/>
          <w:sz w:val="22"/>
          <w:szCs w:val="22"/>
          <w:lang w:eastAsia="zh-CN"/>
        </w:rPr>
        <w:t xml:space="preserve">проверок при осуществлении администрацией </w:t>
      </w:r>
    </w:p>
    <w:p w:rsidR="00C7260A" w:rsidRPr="00D14784" w:rsidRDefault="00C7260A" w:rsidP="00C7260A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color w:val="000000"/>
          <w:sz w:val="22"/>
          <w:szCs w:val="22"/>
          <w:lang w:eastAsia="zh-CN"/>
        </w:rPr>
      </w:pPr>
      <w:r w:rsidRPr="00D14784">
        <w:rPr>
          <w:rFonts w:ascii="Arial" w:eastAsia="Calibri" w:hAnsi="Arial" w:cs="Arial"/>
          <w:b/>
          <w:bCs/>
          <w:color w:val="000000"/>
          <w:sz w:val="22"/>
          <w:szCs w:val="22"/>
          <w:lang w:eastAsia="zh-CN"/>
        </w:rPr>
        <w:t>контроля в сфере благоустройства</w:t>
      </w:r>
    </w:p>
    <w:p w:rsidR="00C7260A" w:rsidRPr="00D14784" w:rsidRDefault="00C7260A" w:rsidP="00C7260A">
      <w:pPr>
        <w:pStyle w:val="ConsPlusNormal"/>
        <w:ind w:firstLine="0"/>
        <w:jc w:val="right"/>
        <w:rPr>
          <w:sz w:val="22"/>
          <w:szCs w:val="22"/>
        </w:rPr>
      </w:pPr>
    </w:p>
    <w:p w:rsidR="00C7260A" w:rsidRPr="00D14784" w:rsidRDefault="00C7260A" w:rsidP="00C7260A">
      <w:pPr>
        <w:ind w:firstLine="709"/>
        <w:jc w:val="both"/>
        <w:rPr>
          <w:rFonts w:ascii="Arial" w:hAnsi="Arial" w:cs="Arial"/>
          <w:sz w:val="22"/>
          <w:szCs w:val="22"/>
        </w:rPr>
      </w:pPr>
      <w:r w:rsidRPr="00D14784">
        <w:rPr>
          <w:rFonts w:ascii="Arial" w:hAnsi="Arial" w:cs="Arial"/>
          <w:sz w:val="22"/>
          <w:szCs w:val="22"/>
        </w:rPr>
        <w:t>1) Превышение на 20 и более процентов количества обращений (информации) за квартал в сравнении с предшествующим аналогичным периодом, поступивших в адрес контрольного органа от граждан, органов государственной власти, органов местного самоуправления, юридических лиц, из средств массой информации, о наличии признаков несоблюдения контролируемым лицом обязательных требований, установленных Правилами благоус</w:t>
      </w:r>
      <w:r>
        <w:rPr>
          <w:rFonts w:ascii="Arial" w:hAnsi="Arial" w:cs="Arial"/>
          <w:sz w:val="22"/>
          <w:szCs w:val="22"/>
        </w:rPr>
        <w:t>тройства территории</w:t>
      </w:r>
      <w:r w:rsidRPr="00D14784">
        <w:rPr>
          <w:rFonts w:ascii="Arial" w:hAnsi="Arial" w:cs="Arial"/>
          <w:sz w:val="22"/>
          <w:szCs w:val="22"/>
        </w:rPr>
        <w:t xml:space="preserve"> муниципального образования</w:t>
      </w:r>
      <w:r>
        <w:rPr>
          <w:rFonts w:ascii="Arial" w:hAnsi="Arial" w:cs="Arial"/>
          <w:sz w:val="22"/>
          <w:szCs w:val="22"/>
        </w:rPr>
        <w:t xml:space="preserve"> «</w:t>
      </w:r>
      <w:proofErr w:type="spellStart"/>
      <w:r>
        <w:rPr>
          <w:rFonts w:ascii="Arial" w:hAnsi="Arial" w:cs="Arial"/>
          <w:sz w:val="22"/>
          <w:szCs w:val="22"/>
        </w:rPr>
        <w:t>Люры</w:t>
      </w:r>
      <w:proofErr w:type="spellEnd"/>
      <w:r>
        <w:rPr>
          <w:rFonts w:ascii="Arial" w:hAnsi="Arial" w:cs="Arial"/>
          <w:sz w:val="22"/>
          <w:szCs w:val="22"/>
        </w:rPr>
        <w:t>»</w:t>
      </w:r>
      <w:r w:rsidRPr="00D14784">
        <w:rPr>
          <w:rFonts w:ascii="Arial" w:hAnsi="Arial" w:cs="Arial"/>
          <w:sz w:val="22"/>
          <w:szCs w:val="22"/>
        </w:rPr>
        <w:t>.</w:t>
      </w:r>
    </w:p>
    <w:p w:rsidR="00C7260A" w:rsidRPr="00D14784" w:rsidRDefault="00C7260A" w:rsidP="00C7260A">
      <w:pPr>
        <w:ind w:firstLine="709"/>
        <w:jc w:val="both"/>
        <w:rPr>
          <w:rFonts w:ascii="Arial" w:hAnsi="Arial" w:cs="Arial"/>
          <w:sz w:val="22"/>
          <w:szCs w:val="22"/>
        </w:rPr>
      </w:pPr>
    </w:p>
    <w:p w:rsidR="00C7260A" w:rsidRPr="00D14784" w:rsidRDefault="00C7260A" w:rsidP="00C7260A">
      <w:pPr>
        <w:ind w:firstLine="709"/>
        <w:jc w:val="both"/>
        <w:rPr>
          <w:rFonts w:ascii="Arial" w:hAnsi="Arial" w:cs="Arial"/>
          <w:sz w:val="22"/>
          <w:szCs w:val="22"/>
        </w:rPr>
      </w:pPr>
      <w:r w:rsidRPr="00D14784">
        <w:rPr>
          <w:rFonts w:ascii="Arial" w:hAnsi="Arial" w:cs="Arial"/>
          <w:sz w:val="22"/>
          <w:szCs w:val="22"/>
        </w:rPr>
        <w:t>2) Поступление в контрольный орган в течение 60 дней трех и более обращений (информации) от граждан, органов государственной власти, органов местного самоуправления, юридических лиц, из средств массовой информации о признаках несоблюдения контролируемым лицом обязательных требований, установленных Правил</w:t>
      </w:r>
      <w:r>
        <w:rPr>
          <w:rFonts w:ascii="Arial" w:hAnsi="Arial" w:cs="Arial"/>
          <w:sz w:val="22"/>
          <w:szCs w:val="22"/>
        </w:rPr>
        <w:t>ами благоустройства</w:t>
      </w:r>
      <w:r w:rsidRPr="00D14784">
        <w:rPr>
          <w:rFonts w:ascii="Arial" w:hAnsi="Arial" w:cs="Arial"/>
          <w:sz w:val="22"/>
          <w:szCs w:val="22"/>
        </w:rPr>
        <w:t xml:space="preserve"> муниципального образования</w:t>
      </w:r>
      <w:r>
        <w:rPr>
          <w:rFonts w:ascii="Arial" w:hAnsi="Arial" w:cs="Arial"/>
          <w:sz w:val="22"/>
          <w:szCs w:val="22"/>
        </w:rPr>
        <w:t xml:space="preserve"> «</w:t>
      </w:r>
      <w:proofErr w:type="spellStart"/>
      <w:r>
        <w:rPr>
          <w:rFonts w:ascii="Arial" w:hAnsi="Arial" w:cs="Arial"/>
          <w:sz w:val="22"/>
          <w:szCs w:val="22"/>
        </w:rPr>
        <w:t>Люры</w:t>
      </w:r>
      <w:proofErr w:type="spellEnd"/>
      <w:r w:rsidRPr="00D14784">
        <w:rPr>
          <w:rFonts w:ascii="Arial" w:hAnsi="Arial" w:cs="Arial"/>
          <w:sz w:val="22"/>
          <w:szCs w:val="22"/>
        </w:rPr>
        <w:t>.».</w:t>
      </w:r>
    </w:p>
    <w:p w:rsidR="00C7260A" w:rsidRPr="00D14784" w:rsidRDefault="00C7260A" w:rsidP="00C7260A">
      <w:pPr>
        <w:ind w:firstLine="709"/>
        <w:jc w:val="both"/>
        <w:rPr>
          <w:rFonts w:ascii="Arial" w:hAnsi="Arial" w:cs="Arial"/>
          <w:sz w:val="22"/>
          <w:szCs w:val="22"/>
        </w:rPr>
      </w:pPr>
    </w:p>
    <w:p w:rsidR="00C7260A" w:rsidRDefault="00C7260A" w:rsidP="003C4D23">
      <w:pPr>
        <w:rPr>
          <w:rFonts w:ascii="Arial" w:eastAsia="SimSun" w:hAnsi="Arial" w:cs="Arial"/>
        </w:rPr>
      </w:pPr>
    </w:p>
    <w:p w:rsidR="003C4D23" w:rsidRDefault="003C4D23" w:rsidP="003C4D23">
      <w:pPr>
        <w:rPr>
          <w:rFonts w:ascii="Arial" w:eastAsia="SimSun" w:hAnsi="Arial" w:cs="Arial"/>
        </w:rPr>
      </w:pPr>
    </w:p>
    <w:p w:rsidR="003C4D23" w:rsidRDefault="003C4D23" w:rsidP="003C4D23">
      <w:pPr>
        <w:rPr>
          <w:rFonts w:ascii="Arial" w:eastAsia="SimSun" w:hAnsi="Arial" w:cs="Arial"/>
        </w:rPr>
      </w:pPr>
    </w:p>
    <w:p w:rsidR="003C4D23" w:rsidRDefault="003C4D23" w:rsidP="003C4D23">
      <w:pPr>
        <w:rPr>
          <w:rFonts w:ascii="Arial" w:eastAsia="SimSun" w:hAnsi="Arial" w:cs="Arial"/>
        </w:rPr>
      </w:pPr>
    </w:p>
    <w:p w:rsidR="003C4D23" w:rsidRDefault="003C4D23" w:rsidP="003C4D23">
      <w:pPr>
        <w:rPr>
          <w:rFonts w:ascii="Arial" w:eastAsia="SimSun" w:hAnsi="Arial" w:cs="Arial"/>
        </w:rPr>
      </w:pPr>
    </w:p>
    <w:p w:rsidR="003C4D23" w:rsidRDefault="003C4D23" w:rsidP="003C4D23">
      <w:pPr>
        <w:rPr>
          <w:rFonts w:ascii="Arial" w:eastAsia="SimSun" w:hAnsi="Arial" w:cs="Arial"/>
        </w:rPr>
      </w:pPr>
    </w:p>
    <w:p w:rsidR="003C4D23" w:rsidRDefault="003C4D23" w:rsidP="003C4D23">
      <w:pPr>
        <w:rPr>
          <w:rFonts w:ascii="Arial" w:eastAsia="SimSun" w:hAnsi="Arial" w:cs="Arial"/>
        </w:rPr>
      </w:pPr>
    </w:p>
    <w:p w:rsidR="003C4D23" w:rsidRDefault="003C4D23" w:rsidP="003C4D23">
      <w:pPr>
        <w:rPr>
          <w:rFonts w:ascii="Arial" w:eastAsia="SimSun" w:hAnsi="Arial" w:cs="Arial"/>
        </w:rPr>
      </w:pPr>
    </w:p>
    <w:p w:rsidR="003C4D23" w:rsidRDefault="003C4D23" w:rsidP="003C4D23">
      <w:pPr>
        <w:rPr>
          <w:rFonts w:ascii="Arial" w:eastAsia="SimSun" w:hAnsi="Arial" w:cs="Arial"/>
        </w:rPr>
      </w:pPr>
    </w:p>
    <w:p w:rsidR="003C4D23" w:rsidRDefault="003C4D23" w:rsidP="003C4D23">
      <w:pPr>
        <w:rPr>
          <w:rFonts w:ascii="Arial" w:eastAsia="SimSun" w:hAnsi="Arial" w:cs="Arial"/>
        </w:rPr>
      </w:pPr>
    </w:p>
    <w:p w:rsidR="001D0CD2" w:rsidRDefault="001D0CD2"/>
    <w:sectPr w:rsidR="001D0C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34AEF"/>
    <w:multiLevelType w:val="multilevel"/>
    <w:tmpl w:val="71A414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56B"/>
    <w:rsid w:val="001D0CD2"/>
    <w:rsid w:val="00222F8C"/>
    <w:rsid w:val="003C4D23"/>
    <w:rsid w:val="003E7EDA"/>
    <w:rsid w:val="00604CF1"/>
    <w:rsid w:val="00790041"/>
    <w:rsid w:val="008F267D"/>
    <w:rsid w:val="00B1556B"/>
    <w:rsid w:val="00BA4A4E"/>
    <w:rsid w:val="00C72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D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D23"/>
    <w:pPr>
      <w:ind w:left="720"/>
      <w:contextualSpacing/>
    </w:pPr>
  </w:style>
  <w:style w:type="character" w:styleId="a4">
    <w:name w:val="Hyperlink"/>
    <w:rsid w:val="003C4D23"/>
    <w:rPr>
      <w:color w:val="0000FF"/>
      <w:u w:val="single"/>
    </w:rPr>
  </w:style>
  <w:style w:type="paragraph" w:customStyle="1" w:styleId="ConsPlusNormal">
    <w:name w:val="ConsPlusNormal"/>
    <w:rsid w:val="008F267D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8F267D"/>
    <w:pPr>
      <w:ind w:firstLine="72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D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D23"/>
    <w:pPr>
      <w:ind w:left="720"/>
      <w:contextualSpacing/>
    </w:pPr>
  </w:style>
  <w:style w:type="character" w:styleId="a4">
    <w:name w:val="Hyperlink"/>
    <w:rsid w:val="003C4D23"/>
    <w:rPr>
      <w:color w:val="0000FF"/>
      <w:u w:val="single"/>
    </w:rPr>
  </w:style>
  <w:style w:type="paragraph" w:customStyle="1" w:styleId="ConsPlusNormal">
    <w:name w:val="ConsPlusNormal"/>
    <w:rsid w:val="008F267D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8F267D"/>
    <w:pPr>
      <w:ind w:firstLine="720"/>
      <w:jc w:val="both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861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ForhaxeD</cp:lastModifiedBy>
  <cp:revision>2</cp:revision>
  <dcterms:created xsi:type="dcterms:W3CDTF">2024-04-10T11:19:00Z</dcterms:created>
  <dcterms:modified xsi:type="dcterms:W3CDTF">2024-04-10T11:19:00Z</dcterms:modified>
</cp:coreProperties>
</file>