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40E" w:rsidRPr="00B72C1A" w:rsidRDefault="007A4A03" w:rsidP="00AA440E">
      <w:pPr>
        <w:tabs>
          <w:tab w:val="left" w:pos="2880"/>
          <w:tab w:val="center" w:pos="4960"/>
        </w:tabs>
        <w:spacing w:after="0" w:line="240" w:lineRule="auto"/>
        <w:ind w:right="284"/>
        <w:jc w:val="center"/>
        <w:rPr>
          <w:rFonts w:ascii="Arial" w:hAnsi="Arial" w:cs="Arial"/>
          <w:b/>
          <w:sz w:val="32"/>
          <w:szCs w:val="32"/>
        </w:rPr>
      </w:pPr>
      <w:bookmarkStart w:id="0" w:name="_GoBack"/>
      <w:bookmarkEnd w:id="0"/>
      <w:r w:rsidRPr="00B72C1A">
        <w:rPr>
          <w:rFonts w:ascii="Arial" w:hAnsi="Arial" w:cs="Arial"/>
          <w:b/>
          <w:sz w:val="32"/>
          <w:szCs w:val="32"/>
        </w:rPr>
        <w:t>19.05</w:t>
      </w:r>
      <w:r w:rsidR="00AA440E" w:rsidRPr="00B72C1A">
        <w:rPr>
          <w:rFonts w:ascii="Arial" w:hAnsi="Arial" w:cs="Arial"/>
          <w:b/>
          <w:sz w:val="32"/>
          <w:szCs w:val="32"/>
        </w:rPr>
        <w:t>.2021 №</w:t>
      </w:r>
      <w:r w:rsidRPr="00B72C1A">
        <w:rPr>
          <w:rFonts w:ascii="Arial" w:hAnsi="Arial" w:cs="Arial"/>
          <w:b/>
          <w:sz w:val="32"/>
          <w:szCs w:val="32"/>
        </w:rPr>
        <w:t>24</w:t>
      </w:r>
      <w:r w:rsidR="00AA440E" w:rsidRPr="00B72C1A">
        <w:rPr>
          <w:rFonts w:ascii="Arial" w:hAnsi="Arial" w:cs="Arial"/>
          <w:b/>
          <w:sz w:val="32"/>
          <w:szCs w:val="32"/>
        </w:rPr>
        <w:t xml:space="preserve"> </w:t>
      </w:r>
    </w:p>
    <w:p w:rsidR="00AA440E" w:rsidRPr="00B72C1A" w:rsidRDefault="00AA440E" w:rsidP="00AA440E">
      <w:pPr>
        <w:tabs>
          <w:tab w:val="left" w:pos="2880"/>
          <w:tab w:val="center" w:pos="4960"/>
        </w:tabs>
        <w:spacing w:after="0" w:line="240" w:lineRule="auto"/>
        <w:ind w:right="284"/>
        <w:jc w:val="center"/>
        <w:rPr>
          <w:rFonts w:ascii="Arial" w:hAnsi="Arial" w:cs="Arial"/>
          <w:b/>
          <w:sz w:val="32"/>
          <w:szCs w:val="32"/>
        </w:rPr>
      </w:pPr>
      <w:r w:rsidRPr="00B72C1A">
        <w:rPr>
          <w:rFonts w:ascii="Arial" w:hAnsi="Arial" w:cs="Arial"/>
          <w:b/>
          <w:sz w:val="32"/>
          <w:szCs w:val="32"/>
        </w:rPr>
        <w:t>РОССИЙСКАЯ ФЕДЕРАЦИЯ</w:t>
      </w:r>
    </w:p>
    <w:p w:rsidR="00AA440E" w:rsidRPr="00B72C1A" w:rsidRDefault="00AA440E" w:rsidP="00AA440E">
      <w:pPr>
        <w:spacing w:after="0" w:line="240" w:lineRule="auto"/>
        <w:ind w:right="284"/>
        <w:jc w:val="center"/>
        <w:rPr>
          <w:rFonts w:ascii="Arial" w:hAnsi="Arial" w:cs="Arial"/>
          <w:b/>
          <w:sz w:val="32"/>
          <w:szCs w:val="32"/>
        </w:rPr>
      </w:pPr>
      <w:r w:rsidRPr="00B72C1A">
        <w:rPr>
          <w:rFonts w:ascii="Arial" w:hAnsi="Arial" w:cs="Arial"/>
          <w:b/>
          <w:sz w:val="32"/>
          <w:szCs w:val="32"/>
        </w:rPr>
        <w:t>ИРКУТСКАЯ ОБЛАСТЬ</w:t>
      </w:r>
    </w:p>
    <w:p w:rsidR="00AA440E" w:rsidRPr="00B72C1A" w:rsidRDefault="00AA440E" w:rsidP="00AA440E">
      <w:pPr>
        <w:spacing w:after="0" w:line="240" w:lineRule="auto"/>
        <w:ind w:right="284"/>
        <w:jc w:val="center"/>
        <w:rPr>
          <w:rFonts w:ascii="Arial" w:hAnsi="Arial" w:cs="Arial"/>
          <w:b/>
          <w:sz w:val="32"/>
          <w:szCs w:val="32"/>
        </w:rPr>
      </w:pPr>
      <w:r w:rsidRPr="00B72C1A">
        <w:rPr>
          <w:rFonts w:ascii="Arial" w:hAnsi="Arial" w:cs="Arial"/>
          <w:b/>
          <w:sz w:val="32"/>
          <w:szCs w:val="32"/>
        </w:rPr>
        <w:t>БАЯНДАЕВСКИЙ МУНИЦИПАЛЬНЫЙ РАЙОН</w:t>
      </w:r>
    </w:p>
    <w:p w:rsidR="00AA440E" w:rsidRPr="00B72C1A" w:rsidRDefault="00AA440E" w:rsidP="00AA440E">
      <w:pPr>
        <w:tabs>
          <w:tab w:val="left" w:pos="3705"/>
        </w:tabs>
        <w:spacing w:after="0" w:line="240" w:lineRule="auto"/>
        <w:ind w:right="284"/>
        <w:jc w:val="center"/>
        <w:rPr>
          <w:rFonts w:ascii="Arial" w:hAnsi="Arial" w:cs="Arial"/>
          <w:b/>
          <w:sz w:val="32"/>
          <w:szCs w:val="32"/>
        </w:rPr>
      </w:pPr>
      <w:r w:rsidRPr="00B72C1A">
        <w:rPr>
          <w:rFonts w:ascii="Arial" w:hAnsi="Arial" w:cs="Arial"/>
          <w:b/>
          <w:sz w:val="32"/>
          <w:szCs w:val="32"/>
        </w:rPr>
        <w:t>МУНИЦИПАЛЬНОЕ ОБРАЗОВАНИЕ «</w:t>
      </w:r>
      <w:r w:rsidR="0036749F" w:rsidRPr="00B72C1A">
        <w:rPr>
          <w:rFonts w:ascii="Arial" w:hAnsi="Arial" w:cs="Arial"/>
          <w:b/>
          <w:sz w:val="32"/>
          <w:szCs w:val="32"/>
        </w:rPr>
        <w:t>ЛЮРЫ</w:t>
      </w:r>
      <w:r w:rsidRPr="00B72C1A">
        <w:rPr>
          <w:rFonts w:ascii="Arial" w:hAnsi="Arial" w:cs="Arial"/>
          <w:b/>
          <w:sz w:val="32"/>
          <w:szCs w:val="32"/>
        </w:rPr>
        <w:t>»</w:t>
      </w:r>
    </w:p>
    <w:p w:rsidR="00AA440E" w:rsidRPr="00B72C1A" w:rsidRDefault="00AA440E" w:rsidP="00AA440E">
      <w:pPr>
        <w:spacing w:after="0" w:line="240" w:lineRule="auto"/>
        <w:ind w:right="284"/>
        <w:jc w:val="center"/>
        <w:rPr>
          <w:rFonts w:ascii="Arial" w:hAnsi="Arial" w:cs="Arial"/>
          <w:b/>
          <w:sz w:val="32"/>
          <w:szCs w:val="32"/>
        </w:rPr>
      </w:pPr>
      <w:r w:rsidRPr="00B72C1A">
        <w:rPr>
          <w:rFonts w:ascii="Arial" w:hAnsi="Arial" w:cs="Arial"/>
          <w:b/>
          <w:sz w:val="32"/>
          <w:szCs w:val="32"/>
        </w:rPr>
        <w:t>АДМИНИСТРАЦИЯ</w:t>
      </w:r>
    </w:p>
    <w:p w:rsidR="00AA440E" w:rsidRPr="00B72C1A" w:rsidRDefault="00AA440E" w:rsidP="00AA440E">
      <w:pPr>
        <w:spacing w:after="0" w:line="240" w:lineRule="auto"/>
        <w:ind w:right="284"/>
        <w:jc w:val="center"/>
        <w:rPr>
          <w:rFonts w:ascii="Arial" w:hAnsi="Arial" w:cs="Arial"/>
          <w:b/>
          <w:sz w:val="32"/>
          <w:szCs w:val="32"/>
        </w:rPr>
      </w:pPr>
      <w:r w:rsidRPr="00B72C1A">
        <w:rPr>
          <w:rFonts w:ascii="Arial" w:hAnsi="Arial" w:cs="Arial"/>
          <w:b/>
          <w:sz w:val="32"/>
          <w:szCs w:val="32"/>
        </w:rPr>
        <w:t>ПОСТАНОВЛЕНИЕ</w:t>
      </w:r>
    </w:p>
    <w:p w:rsidR="00807CB9" w:rsidRPr="00B72C1A" w:rsidRDefault="00807CB9" w:rsidP="00EB468E">
      <w:pPr>
        <w:spacing w:after="0" w:line="240" w:lineRule="auto"/>
        <w:jc w:val="center"/>
        <w:rPr>
          <w:rFonts w:ascii="Times New Roman" w:eastAsia="Times New Roman" w:hAnsi="Times New Roman"/>
          <w:b/>
          <w:bCs/>
          <w:kern w:val="2"/>
          <w:sz w:val="28"/>
          <w:szCs w:val="28"/>
          <w:lang w:eastAsia="ru-RU"/>
        </w:rPr>
      </w:pPr>
    </w:p>
    <w:p w:rsidR="00807CB9" w:rsidRPr="00B72C1A" w:rsidRDefault="00807CB9" w:rsidP="00EB468E">
      <w:pPr>
        <w:keepNext/>
        <w:suppressAutoHyphens/>
        <w:spacing w:after="0" w:line="240" w:lineRule="auto"/>
        <w:jc w:val="center"/>
        <w:rPr>
          <w:rFonts w:ascii="Arial" w:hAnsi="Arial" w:cs="Arial"/>
          <w:i/>
          <w:kern w:val="2"/>
          <w:sz w:val="32"/>
          <w:szCs w:val="28"/>
        </w:rPr>
      </w:pPr>
      <w:r w:rsidRPr="00B72C1A">
        <w:rPr>
          <w:rFonts w:ascii="Arial" w:hAnsi="Arial" w:cs="Arial"/>
          <w:b/>
          <w:kern w:val="2"/>
          <w:sz w:val="32"/>
          <w:szCs w:val="28"/>
        </w:rPr>
        <w:t>О</w:t>
      </w:r>
      <w:r w:rsidR="008033A7" w:rsidRPr="00B72C1A">
        <w:rPr>
          <w:rFonts w:ascii="Arial" w:hAnsi="Arial" w:cs="Arial"/>
          <w:b/>
          <w:kern w:val="2"/>
          <w:sz w:val="32"/>
          <w:szCs w:val="28"/>
        </w:rPr>
        <w:t xml:space="preserve">Б УТВЕРЖДЕНИИ ПОРЯДКА </w:t>
      </w:r>
      <w:r w:rsidR="007E4DF0" w:rsidRPr="00B72C1A">
        <w:rPr>
          <w:rFonts w:ascii="Arial" w:hAnsi="Arial" w:cs="Arial"/>
          <w:b/>
          <w:kern w:val="2"/>
          <w:sz w:val="32"/>
          <w:szCs w:val="28"/>
        </w:rPr>
        <w:t xml:space="preserve">ОРГАНИЗАЦИИ </w:t>
      </w:r>
      <w:r w:rsidRPr="00B72C1A">
        <w:rPr>
          <w:rFonts w:ascii="Arial" w:hAnsi="Arial" w:cs="Arial"/>
          <w:b/>
          <w:kern w:val="2"/>
          <w:sz w:val="32"/>
          <w:szCs w:val="28"/>
        </w:rPr>
        <w:t>РАССМОТРЕНИЯ ОБРАЩЕНИЙ</w:t>
      </w:r>
      <w:r w:rsidR="007E4DF0" w:rsidRPr="00B72C1A">
        <w:rPr>
          <w:rFonts w:ascii="Arial" w:hAnsi="Arial" w:cs="Arial"/>
          <w:b/>
          <w:kern w:val="2"/>
          <w:sz w:val="32"/>
          <w:szCs w:val="28"/>
        </w:rPr>
        <w:t xml:space="preserve"> ГРАЖДАН</w:t>
      </w:r>
      <w:r w:rsidRPr="00B72C1A">
        <w:rPr>
          <w:rFonts w:ascii="Arial" w:hAnsi="Arial" w:cs="Arial"/>
          <w:b/>
          <w:kern w:val="2"/>
          <w:sz w:val="32"/>
          <w:szCs w:val="28"/>
        </w:rPr>
        <w:t xml:space="preserve">, ПОСТУПАЮЩИХ В АДМИНИСТРАЦИЮ </w:t>
      </w:r>
      <w:r w:rsidR="00AA440E" w:rsidRPr="00B72C1A">
        <w:rPr>
          <w:rFonts w:ascii="Arial" w:hAnsi="Arial" w:cs="Arial"/>
          <w:b/>
          <w:kern w:val="2"/>
          <w:sz w:val="32"/>
          <w:szCs w:val="28"/>
        </w:rPr>
        <w:t>МУНИЦИПАЛЬНОГО ОБРАЗОВАНИЯ «</w:t>
      </w:r>
      <w:r w:rsidR="0036749F" w:rsidRPr="00B72C1A">
        <w:rPr>
          <w:rFonts w:ascii="Arial" w:hAnsi="Arial" w:cs="Arial"/>
          <w:b/>
          <w:kern w:val="2"/>
          <w:sz w:val="32"/>
          <w:szCs w:val="28"/>
        </w:rPr>
        <w:t>ЛЮРЫ</w:t>
      </w:r>
      <w:r w:rsidR="00AA440E" w:rsidRPr="00B72C1A">
        <w:rPr>
          <w:rFonts w:ascii="Arial" w:hAnsi="Arial" w:cs="Arial"/>
          <w:b/>
          <w:kern w:val="2"/>
          <w:sz w:val="32"/>
          <w:szCs w:val="28"/>
        </w:rPr>
        <w:t>»</w:t>
      </w:r>
    </w:p>
    <w:p w:rsidR="00807CB9" w:rsidRPr="00B72C1A" w:rsidRDefault="00807CB9" w:rsidP="00EB468E">
      <w:pPr>
        <w:keepNext/>
        <w:suppressAutoHyphens/>
        <w:autoSpaceDE w:val="0"/>
        <w:autoSpaceDN w:val="0"/>
        <w:adjustRightInd w:val="0"/>
        <w:spacing w:after="0" w:line="240" w:lineRule="auto"/>
        <w:jc w:val="both"/>
        <w:rPr>
          <w:rFonts w:ascii="Times New Roman" w:eastAsia="Times New Roman" w:hAnsi="Times New Roman"/>
          <w:kern w:val="2"/>
          <w:sz w:val="28"/>
          <w:szCs w:val="28"/>
          <w:lang w:eastAsia="ru-RU"/>
        </w:rPr>
      </w:pPr>
    </w:p>
    <w:p w:rsidR="00AA440E" w:rsidRPr="00B72C1A" w:rsidRDefault="00807CB9" w:rsidP="00EB468E">
      <w:pPr>
        <w:suppressAutoHyphens/>
        <w:autoSpaceDE w:val="0"/>
        <w:autoSpaceDN w:val="0"/>
        <w:adjustRightInd w:val="0"/>
        <w:spacing w:after="0" w:line="240" w:lineRule="auto"/>
        <w:ind w:firstLine="709"/>
        <w:jc w:val="both"/>
        <w:rPr>
          <w:rFonts w:ascii="Arial" w:hAnsi="Arial" w:cs="Arial"/>
          <w:i/>
          <w:kern w:val="2"/>
          <w:sz w:val="28"/>
          <w:szCs w:val="28"/>
        </w:rPr>
      </w:pPr>
      <w:r w:rsidRPr="00B72C1A">
        <w:rPr>
          <w:rFonts w:ascii="Arial" w:eastAsia="Times New Roman" w:hAnsi="Arial" w:cs="Arial"/>
          <w:kern w:val="2"/>
          <w:sz w:val="28"/>
          <w:szCs w:val="28"/>
          <w:lang w:eastAsia="ru-RU"/>
        </w:rPr>
        <w:t>В соответствии с Федеральным законом от 2 мая 2006 года № 59-ФЗ «О</w:t>
      </w:r>
      <w:r w:rsidR="00E52FC3" w:rsidRPr="00B72C1A">
        <w:rPr>
          <w:rFonts w:ascii="Arial" w:eastAsia="Times New Roman" w:hAnsi="Arial" w:cs="Arial"/>
          <w:kern w:val="2"/>
          <w:sz w:val="28"/>
          <w:szCs w:val="28"/>
          <w:lang w:eastAsia="ru-RU"/>
        </w:rPr>
        <w:t> </w:t>
      </w:r>
      <w:r w:rsidRPr="00B72C1A">
        <w:rPr>
          <w:rFonts w:ascii="Arial" w:eastAsia="Times New Roman" w:hAnsi="Arial" w:cs="Arial"/>
          <w:kern w:val="2"/>
          <w:sz w:val="28"/>
          <w:szCs w:val="28"/>
          <w:lang w:eastAsia="ru-RU"/>
        </w:rPr>
        <w:t>порядке рассмотрения обращений граждан Российской Федерации»,</w:t>
      </w:r>
      <w:r w:rsidR="004757CB" w:rsidRPr="00B72C1A">
        <w:rPr>
          <w:rFonts w:ascii="Arial" w:eastAsia="Times New Roman" w:hAnsi="Arial" w:cs="Arial"/>
          <w:kern w:val="2"/>
          <w:sz w:val="28"/>
          <w:szCs w:val="28"/>
          <w:lang w:eastAsia="ru-RU"/>
        </w:rPr>
        <w:t xml:space="preserve"> статьей</w:t>
      </w:r>
      <w:r w:rsidRPr="00B72C1A">
        <w:rPr>
          <w:rFonts w:ascii="Arial" w:eastAsia="Times New Roman" w:hAnsi="Arial" w:cs="Arial"/>
          <w:kern w:val="2"/>
          <w:sz w:val="28"/>
          <w:szCs w:val="28"/>
          <w:lang w:eastAsia="ru-RU"/>
        </w:rPr>
        <w:t xml:space="preserve"> 32 </w:t>
      </w:r>
      <w:r w:rsidRPr="00B72C1A">
        <w:rPr>
          <w:rFonts w:ascii="Arial" w:hAnsi="Arial" w:cs="Arial"/>
          <w:kern w:val="2"/>
          <w:sz w:val="28"/>
          <w:szCs w:val="28"/>
        </w:rPr>
        <w:t xml:space="preserve">Федерального закона </w:t>
      </w:r>
      <w:r w:rsidR="00E006BD" w:rsidRPr="00B72C1A">
        <w:rPr>
          <w:rFonts w:ascii="Arial" w:hAnsi="Arial" w:cs="Arial"/>
          <w:kern w:val="2"/>
          <w:sz w:val="28"/>
          <w:szCs w:val="28"/>
        </w:rPr>
        <w:t>от 6 октября 2003 года № 131-ФЗ</w:t>
      </w:r>
      <w:r w:rsidR="00AA440E" w:rsidRPr="00B72C1A">
        <w:rPr>
          <w:rFonts w:ascii="Arial" w:hAnsi="Arial" w:cs="Arial"/>
          <w:kern w:val="2"/>
          <w:sz w:val="28"/>
          <w:szCs w:val="28"/>
        </w:rPr>
        <w:t xml:space="preserve"> </w:t>
      </w:r>
      <w:r w:rsidRPr="00B72C1A">
        <w:rPr>
          <w:rFonts w:ascii="Arial" w:hAnsi="Arial" w:cs="Arial"/>
          <w:kern w:val="2"/>
          <w:sz w:val="28"/>
          <w:szCs w:val="28"/>
        </w:rPr>
        <w:t>«Об общих принципах организации местного самоуправления в Российской Федерации»</w:t>
      </w:r>
      <w:r w:rsidR="00F35549" w:rsidRPr="00B72C1A">
        <w:rPr>
          <w:rFonts w:ascii="Arial" w:hAnsi="Arial" w:cs="Arial"/>
          <w:kern w:val="2"/>
          <w:sz w:val="28"/>
          <w:szCs w:val="28"/>
        </w:rPr>
        <w:t xml:space="preserve">, </w:t>
      </w:r>
      <w:r w:rsidR="00AA440E" w:rsidRPr="00B72C1A">
        <w:rPr>
          <w:rFonts w:ascii="Arial" w:hAnsi="Arial" w:cs="Arial"/>
          <w:kern w:val="2"/>
          <w:sz w:val="28"/>
          <w:szCs w:val="28"/>
        </w:rPr>
        <w:t>Уставом</w:t>
      </w:r>
      <w:r w:rsidR="00F35549" w:rsidRPr="00B72C1A">
        <w:rPr>
          <w:rFonts w:ascii="Arial" w:hAnsi="Arial" w:cs="Arial"/>
          <w:kern w:val="2"/>
          <w:sz w:val="28"/>
          <w:szCs w:val="28"/>
        </w:rPr>
        <w:t xml:space="preserve"> муниципального образования</w:t>
      </w:r>
      <w:r w:rsidR="00AA440E" w:rsidRPr="00B72C1A">
        <w:rPr>
          <w:rFonts w:ascii="Arial" w:hAnsi="Arial" w:cs="Arial"/>
          <w:kern w:val="2"/>
          <w:sz w:val="28"/>
          <w:szCs w:val="28"/>
        </w:rPr>
        <w:t xml:space="preserve"> «</w:t>
      </w:r>
      <w:proofErr w:type="spellStart"/>
      <w:r w:rsidR="0036749F" w:rsidRPr="00B72C1A">
        <w:rPr>
          <w:rFonts w:ascii="Arial" w:hAnsi="Arial" w:cs="Arial"/>
          <w:kern w:val="2"/>
          <w:sz w:val="28"/>
          <w:szCs w:val="28"/>
        </w:rPr>
        <w:t>Люры</w:t>
      </w:r>
      <w:proofErr w:type="spellEnd"/>
      <w:r w:rsidR="00AA440E" w:rsidRPr="00B72C1A">
        <w:rPr>
          <w:rFonts w:ascii="Arial" w:hAnsi="Arial" w:cs="Arial"/>
          <w:kern w:val="2"/>
          <w:sz w:val="28"/>
          <w:szCs w:val="28"/>
        </w:rPr>
        <w:t>»,</w:t>
      </w:r>
      <w:r w:rsidR="00F35549" w:rsidRPr="00B72C1A">
        <w:rPr>
          <w:rFonts w:ascii="Arial" w:eastAsia="Times New Roman" w:hAnsi="Arial" w:cs="Arial"/>
          <w:kern w:val="2"/>
          <w:sz w:val="28"/>
          <w:szCs w:val="28"/>
          <w:lang w:eastAsia="ru-RU"/>
        </w:rPr>
        <w:t xml:space="preserve"> </w:t>
      </w:r>
      <w:r w:rsidR="000B4D9E" w:rsidRPr="00B72C1A">
        <w:rPr>
          <w:rFonts w:ascii="Arial" w:eastAsia="Times New Roman" w:hAnsi="Arial" w:cs="Arial"/>
          <w:kern w:val="2"/>
          <w:sz w:val="28"/>
          <w:szCs w:val="28"/>
          <w:lang w:eastAsia="ru-RU"/>
        </w:rPr>
        <w:t>администрация</w:t>
      </w:r>
      <w:r w:rsidR="008033A7" w:rsidRPr="00B72C1A">
        <w:rPr>
          <w:rFonts w:ascii="Arial" w:eastAsia="Times New Roman" w:hAnsi="Arial" w:cs="Arial"/>
          <w:kern w:val="2"/>
          <w:sz w:val="28"/>
          <w:szCs w:val="28"/>
          <w:lang w:eastAsia="ru-RU"/>
        </w:rPr>
        <w:t xml:space="preserve"> муниципального образования</w:t>
      </w:r>
      <w:r w:rsidR="000B4D9E" w:rsidRPr="00B72C1A">
        <w:rPr>
          <w:rFonts w:ascii="Arial" w:eastAsia="Times New Roman" w:hAnsi="Arial" w:cs="Arial"/>
          <w:kern w:val="2"/>
          <w:sz w:val="28"/>
          <w:szCs w:val="28"/>
          <w:lang w:eastAsia="ru-RU"/>
        </w:rPr>
        <w:t xml:space="preserve"> </w:t>
      </w:r>
      <w:r w:rsidR="00AA440E" w:rsidRPr="00B72C1A">
        <w:rPr>
          <w:rFonts w:ascii="Arial" w:hAnsi="Arial" w:cs="Arial"/>
          <w:kern w:val="2"/>
          <w:sz w:val="28"/>
          <w:szCs w:val="28"/>
        </w:rPr>
        <w:t>«</w:t>
      </w:r>
      <w:proofErr w:type="spellStart"/>
      <w:r w:rsidR="0036749F" w:rsidRPr="00B72C1A">
        <w:rPr>
          <w:rFonts w:ascii="Arial" w:hAnsi="Arial" w:cs="Arial"/>
          <w:kern w:val="2"/>
          <w:sz w:val="28"/>
          <w:szCs w:val="28"/>
        </w:rPr>
        <w:t>Люры</w:t>
      </w:r>
      <w:proofErr w:type="spellEnd"/>
      <w:r w:rsidR="00AA440E" w:rsidRPr="00B72C1A">
        <w:rPr>
          <w:rFonts w:ascii="Arial" w:hAnsi="Arial" w:cs="Arial"/>
          <w:kern w:val="2"/>
          <w:sz w:val="28"/>
          <w:szCs w:val="28"/>
        </w:rPr>
        <w:t>»</w:t>
      </w:r>
    </w:p>
    <w:p w:rsidR="00AA440E" w:rsidRPr="00B72C1A" w:rsidRDefault="00AA440E" w:rsidP="00EB468E">
      <w:pPr>
        <w:suppressAutoHyphens/>
        <w:autoSpaceDE w:val="0"/>
        <w:autoSpaceDN w:val="0"/>
        <w:adjustRightInd w:val="0"/>
        <w:spacing w:after="0" w:line="240" w:lineRule="auto"/>
        <w:ind w:firstLine="709"/>
        <w:jc w:val="both"/>
        <w:rPr>
          <w:rFonts w:ascii="Times New Roman" w:hAnsi="Times New Roman"/>
          <w:i/>
          <w:kern w:val="2"/>
          <w:sz w:val="28"/>
          <w:szCs w:val="28"/>
        </w:rPr>
      </w:pPr>
    </w:p>
    <w:p w:rsidR="00807CB9" w:rsidRPr="00B72C1A" w:rsidRDefault="00AA440E" w:rsidP="00AA440E">
      <w:pPr>
        <w:suppressAutoHyphens/>
        <w:autoSpaceDE w:val="0"/>
        <w:autoSpaceDN w:val="0"/>
        <w:adjustRightInd w:val="0"/>
        <w:spacing w:after="0" w:line="240" w:lineRule="auto"/>
        <w:ind w:firstLine="709"/>
        <w:jc w:val="center"/>
        <w:rPr>
          <w:rFonts w:ascii="Arial" w:eastAsia="Times New Roman" w:hAnsi="Arial" w:cs="Arial"/>
          <w:b/>
          <w:bCs/>
          <w:kern w:val="2"/>
          <w:sz w:val="32"/>
          <w:szCs w:val="28"/>
          <w:lang w:eastAsia="ru-RU"/>
        </w:rPr>
      </w:pPr>
      <w:r w:rsidRPr="00B72C1A">
        <w:rPr>
          <w:rFonts w:ascii="Arial" w:eastAsia="Times New Roman" w:hAnsi="Arial" w:cs="Arial"/>
          <w:b/>
          <w:bCs/>
          <w:kern w:val="2"/>
          <w:sz w:val="32"/>
          <w:szCs w:val="28"/>
          <w:lang w:eastAsia="ru-RU"/>
        </w:rPr>
        <w:t>ПОСТАНОВЛЯЕТ:</w:t>
      </w:r>
    </w:p>
    <w:p w:rsidR="00AA440E" w:rsidRPr="00B72C1A" w:rsidRDefault="00AA440E" w:rsidP="00EB468E">
      <w:pPr>
        <w:suppressAutoHyphen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F35549" w:rsidRPr="00B72C1A" w:rsidRDefault="000B4D9E"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8"/>
          <w:szCs w:val="28"/>
          <w:lang w:eastAsia="ru-RU"/>
        </w:rPr>
      </w:pPr>
      <w:r w:rsidRPr="00B72C1A">
        <w:rPr>
          <w:rFonts w:ascii="Arial" w:eastAsia="Times New Roman" w:hAnsi="Arial" w:cs="Arial"/>
          <w:kern w:val="2"/>
          <w:sz w:val="28"/>
          <w:szCs w:val="28"/>
          <w:lang w:eastAsia="ru-RU"/>
        </w:rPr>
        <w:t>Утвердить П</w:t>
      </w:r>
      <w:r w:rsidR="00F35549" w:rsidRPr="00B72C1A">
        <w:rPr>
          <w:rFonts w:ascii="Arial" w:eastAsia="Times New Roman" w:hAnsi="Arial" w:cs="Arial"/>
          <w:kern w:val="2"/>
          <w:sz w:val="28"/>
          <w:szCs w:val="28"/>
          <w:lang w:eastAsia="ru-RU"/>
        </w:rPr>
        <w:t xml:space="preserve">орядок </w:t>
      </w:r>
      <w:r w:rsidR="007E4DF0" w:rsidRPr="00B72C1A">
        <w:rPr>
          <w:rFonts w:ascii="Arial" w:eastAsia="Times New Roman" w:hAnsi="Arial" w:cs="Arial"/>
          <w:kern w:val="2"/>
          <w:sz w:val="28"/>
          <w:szCs w:val="28"/>
          <w:lang w:eastAsia="ru-RU"/>
        </w:rPr>
        <w:t xml:space="preserve">организации </w:t>
      </w:r>
      <w:r w:rsidR="00F35549" w:rsidRPr="00B72C1A">
        <w:rPr>
          <w:rFonts w:ascii="Arial" w:eastAsia="Times New Roman" w:hAnsi="Arial" w:cs="Arial"/>
          <w:kern w:val="2"/>
          <w:sz w:val="28"/>
          <w:szCs w:val="28"/>
          <w:lang w:eastAsia="ru-RU"/>
        </w:rPr>
        <w:t>рассмотрения обращений</w:t>
      </w:r>
      <w:r w:rsidR="007E4DF0" w:rsidRPr="00B72C1A">
        <w:rPr>
          <w:rFonts w:ascii="Arial" w:eastAsia="Times New Roman" w:hAnsi="Arial" w:cs="Arial"/>
          <w:kern w:val="2"/>
          <w:sz w:val="28"/>
          <w:szCs w:val="28"/>
          <w:lang w:eastAsia="ru-RU"/>
        </w:rPr>
        <w:t xml:space="preserve"> граждан</w:t>
      </w:r>
      <w:r w:rsidR="00F35549" w:rsidRPr="00B72C1A">
        <w:rPr>
          <w:rFonts w:ascii="Arial" w:eastAsia="Times New Roman" w:hAnsi="Arial" w:cs="Arial"/>
          <w:kern w:val="2"/>
          <w:sz w:val="28"/>
          <w:szCs w:val="28"/>
          <w:lang w:eastAsia="ru-RU"/>
        </w:rPr>
        <w:t xml:space="preserve">, поступающих в администрацию муниципального образования </w:t>
      </w:r>
      <w:r w:rsidR="00AA440E" w:rsidRPr="00B72C1A">
        <w:rPr>
          <w:rFonts w:ascii="Arial" w:eastAsia="Times New Roman" w:hAnsi="Arial" w:cs="Arial"/>
          <w:kern w:val="2"/>
          <w:sz w:val="28"/>
          <w:szCs w:val="28"/>
          <w:lang w:eastAsia="ru-RU"/>
        </w:rPr>
        <w:t>«</w:t>
      </w:r>
      <w:proofErr w:type="spellStart"/>
      <w:r w:rsidR="0036749F" w:rsidRPr="00B72C1A">
        <w:rPr>
          <w:rFonts w:ascii="Arial" w:eastAsia="Times New Roman" w:hAnsi="Arial" w:cs="Arial"/>
          <w:kern w:val="2"/>
          <w:sz w:val="28"/>
          <w:szCs w:val="28"/>
          <w:lang w:eastAsia="ru-RU"/>
        </w:rPr>
        <w:t>Люры</w:t>
      </w:r>
      <w:proofErr w:type="spellEnd"/>
      <w:r w:rsidR="00AA440E" w:rsidRPr="00B72C1A">
        <w:rPr>
          <w:rFonts w:ascii="Arial" w:eastAsia="Times New Roman" w:hAnsi="Arial" w:cs="Arial"/>
          <w:kern w:val="2"/>
          <w:sz w:val="28"/>
          <w:szCs w:val="28"/>
          <w:lang w:eastAsia="ru-RU"/>
        </w:rPr>
        <w:t>»</w:t>
      </w:r>
      <w:r w:rsidR="00F35549" w:rsidRPr="00B72C1A">
        <w:rPr>
          <w:rFonts w:ascii="Arial" w:eastAsia="Times New Roman" w:hAnsi="Arial" w:cs="Arial"/>
          <w:i/>
          <w:kern w:val="2"/>
          <w:sz w:val="28"/>
          <w:szCs w:val="28"/>
          <w:lang w:eastAsia="ru-RU"/>
        </w:rPr>
        <w:t xml:space="preserve"> </w:t>
      </w:r>
      <w:r w:rsidR="00F35549" w:rsidRPr="00B72C1A">
        <w:rPr>
          <w:rFonts w:ascii="Arial" w:eastAsia="Times New Roman" w:hAnsi="Arial" w:cs="Arial"/>
          <w:kern w:val="2"/>
          <w:sz w:val="28"/>
          <w:szCs w:val="28"/>
          <w:lang w:eastAsia="ru-RU"/>
        </w:rPr>
        <w:t>(прилагается).</w:t>
      </w:r>
    </w:p>
    <w:p w:rsidR="0036749F" w:rsidRPr="00B72C1A" w:rsidRDefault="0036749F"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8"/>
          <w:szCs w:val="28"/>
          <w:lang w:eastAsia="ru-RU"/>
        </w:rPr>
      </w:pPr>
      <w:r w:rsidRPr="00B72C1A">
        <w:rPr>
          <w:rFonts w:ascii="Arial" w:eastAsia="Times New Roman" w:hAnsi="Arial" w:cs="Arial"/>
          <w:color w:val="000000"/>
          <w:sz w:val="28"/>
          <w:szCs w:val="28"/>
          <w:lang w:eastAsia="ru-RU"/>
        </w:rPr>
        <w:t>Опубликовать настоящее решение в печатном издании «Вестник МО «</w:t>
      </w:r>
      <w:proofErr w:type="spellStart"/>
      <w:r w:rsidRPr="00B72C1A">
        <w:rPr>
          <w:rFonts w:ascii="Arial" w:eastAsia="Times New Roman" w:hAnsi="Arial" w:cs="Arial"/>
          <w:color w:val="000000"/>
          <w:sz w:val="28"/>
          <w:szCs w:val="28"/>
          <w:lang w:eastAsia="ru-RU"/>
        </w:rPr>
        <w:t>Люры</w:t>
      </w:r>
      <w:proofErr w:type="spellEnd"/>
      <w:r w:rsidRPr="00B72C1A">
        <w:rPr>
          <w:rFonts w:ascii="Arial" w:eastAsia="Times New Roman" w:hAnsi="Arial" w:cs="Arial"/>
          <w:color w:val="000000"/>
          <w:sz w:val="28"/>
          <w:szCs w:val="28"/>
          <w:lang w:eastAsia="ru-RU"/>
        </w:rPr>
        <w:t>»» и разместить на сайте муниципального образования «</w:t>
      </w:r>
      <w:proofErr w:type="spellStart"/>
      <w:r w:rsidRPr="00B72C1A">
        <w:rPr>
          <w:rFonts w:ascii="Arial" w:eastAsia="Times New Roman" w:hAnsi="Arial" w:cs="Arial"/>
          <w:color w:val="000000"/>
          <w:sz w:val="28"/>
          <w:szCs w:val="28"/>
          <w:lang w:eastAsia="ru-RU"/>
        </w:rPr>
        <w:t>Люры</w:t>
      </w:r>
      <w:proofErr w:type="spellEnd"/>
      <w:r w:rsidRPr="00B72C1A">
        <w:rPr>
          <w:rFonts w:ascii="Arial" w:eastAsia="Times New Roman" w:hAnsi="Arial" w:cs="Arial"/>
          <w:color w:val="000000"/>
          <w:sz w:val="28"/>
          <w:szCs w:val="28"/>
          <w:lang w:eastAsia="ru-RU"/>
        </w:rPr>
        <w:t>» в сети «Интернет».</w:t>
      </w:r>
    </w:p>
    <w:p w:rsidR="00807CB9" w:rsidRPr="00B72C1A" w:rsidRDefault="00807CB9"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8"/>
          <w:szCs w:val="28"/>
          <w:lang w:eastAsia="ru-RU"/>
        </w:rPr>
      </w:pPr>
      <w:r w:rsidRPr="00B72C1A">
        <w:rPr>
          <w:rFonts w:ascii="Arial" w:eastAsia="Times New Roman" w:hAnsi="Arial" w:cs="Arial"/>
          <w:bCs/>
          <w:kern w:val="2"/>
          <w:sz w:val="28"/>
          <w:szCs w:val="28"/>
          <w:lang w:eastAsia="ru-RU"/>
        </w:rPr>
        <w:t xml:space="preserve">Настоящее постановление </w:t>
      </w:r>
      <w:r w:rsidRPr="00B72C1A">
        <w:rPr>
          <w:rFonts w:ascii="Arial" w:eastAsia="Times New Roman" w:hAnsi="Arial" w:cs="Arial"/>
          <w:kern w:val="2"/>
          <w:sz w:val="28"/>
          <w:szCs w:val="28"/>
          <w:lang w:eastAsia="ru-RU"/>
        </w:rPr>
        <w:t xml:space="preserve">вступает в силу после дня его </w:t>
      </w:r>
      <w:r w:rsidR="00E33514" w:rsidRPr="00B72C1A">
        <w:rPr>
          <w:rFonts w:ascii="Arial" w:eastAsia="Times New Roman" w:hAnsi="Arial" w:cs="Arial"/>
          <w:kern w:val="2"/>
          <w:sz w:val="28"/>
          <w:szCs w:val="28"/>
          <w:lang w:eastAsia="ru-RU"/>
        </w:rPr>
        <w:t xml:space="preserve">официального </w:t>
      </w:r>
      <w:r w:rsidRPr="00B72C1A">
        <w:rPr>
          <w:rFonts w:ascii="Arial" w:eastAsia="Times New Roman" w:hAnsi="Arial" w:cs="Arial"/>
          <w:kern w:val="2"/>
          <w:sz w:val="28"/>
          <w:szCs w:val="28"/>
          <w:lang w:eastAsia="ru-RU"/>
        </w:rPr>
        <w:t>опубликования.</w:t>
      </w:r>
    </w:p>
    <w:p w:rsidR="003B3946" w:rsidRPr="00B72C1A" w:rsidRDefault="003B3946" w:rsidP="00EB468E">
      <w:pPr>
        <w:suppressAutoHyphens/>
        <w:autoSpaceDE w:val="0"/>
        <w:autoSpaceDN w:val="0"/>
        <w:adjustRightInd w:val="0"/>
        <w:spacing w:after="0" w:line="240" w:lineRule="auto"/>
        <w:ind w:firstLine="709"/>
        <w:jc w:val="both"/>
        <w:rPr>
          <w:rFonts w:ascii="Arial" w:eastAsia="Times New Roman" w:hAnsi="Arial" w:cs="Arial"/>
          <w:kern w:val="2"/>
          <w:sz w:val="28"/>
          <w:szCs w:val="24"/>
          <w:lang w:eastAsia="ru-RU"/>
        </w:rPr>
      </w:pPr>
    </w:p>
    <w:p w:rsidR="007A5991" w:rsidRPr="00B72C1A" w:rsidRDefault="007A5991" w:rsidP="00EB468E">
      <w:pPr>
        <w:suppressAutoHyphens/>
        <w:autoSpaceDE w:val="0"/>
        <w:autoSpaceDN w:val="0"/>
        <w:adjustRightInd w:val="0"/>
        <w:spacing w:after="0" w:line="240" w:lineRule="auto"/>
        <w:ind w:firstLine="709"/>
        <w:jc w:val="both"/>
        <w:rPr>
          <w:rFonts w:ascii="Arial" w:eastAsia="Times New Roman" w:hAnsi="Arial" w:cs="Arial"/>
          <w:kern w:val="2"/>
          <w:sz w:val="28"/>
          <w:szCs w:val="24"/>
          <w:lang w:eastAsia="ru-RU"/>
        </w:rPr>
      </w:pPr>
    </w:p>
    <w:tbl>
      <w:tblPr>
        <w:tblW w:w="0" w:type="auto"/>
        <w:tblBorders>
          <w:insideH w:val="single" w:sz="4" w:space="0" w:color="auto"/>
        </w:tblBorders>
        <w:tblLook w:val="04A0" w:firstRow="1" w:lastRow="0" w:firstColumn="1" w:lastColumn="0" w:noHBand="0" w:noVBand="1"/>
      </w:tblPr>
      <w:tblGrid>
        <w:gridCol w:w="4503"/>
        <w:gridCol w:w="4842"/>
      </w:tblGrid>
      <w:tr w:rsidR="00807CB9" w:rsidRPr="00B72C1A" w:rsidTr="009719F9">
        <w:tc>
          <w:tcPr>
            <w:tcW w:w="4503" w:type="dxa"/>
          </w:tcPr>
          <w:p w:rsidR="00807CB9" w:rsidRPr="00B72C1A" w:rsidRDefault="00807CB9" w:rsidP="00EB468E">
            <w:pPr>
              <w:suppressAutoHyphens/>
              <w:autoSpaceDE w:val="0"/>
              <w:autoSpaceDN w:val="0"/>
              <w:adjustRightInd w:val="0"/>
              <w:spacing w:after="0" w:line="240" w:lineRule="auto"/>
              <w:jc w:val="both"/>
              <w:rPr>
                <w:rFonts w:ascii="Arial" w:hAnsi="Arial" w:cs="Arial"/>
                <w:kern w:val="2"/>
                <w:sz w:val="28"/>
                <w:szCs w:val="24"/>
                <w:lang w:eastAsia="ru-RU"/>
              </w:rPr>
            </w:pPr>
          </w:p>
        </w:tc>
        <w:tc>
          <w:tcPr>
            <w:tcW w:w="4842" w:type="dxa"/>
          </w:tcPr>
          <w:p w:rsidR="00807CB9" w:rsidRPr="00B72C1A" w:rsidRDefault="00807CB9" w:rsidP="00AA440E">
            <w:pPr>
              <w:suppressAutoHyphens/>
              <w:autoSpaceDE w:val="0"/>
              <w:autoSpaceDN w:val="0"/>
              <w:adjustRightInd w:val="0"/>
              <w:spacing w:after="0" w:line="240" w:lineRule="auto"/>
              <w:jc w:val="both"/>
              <w:rPr>
                <w:rFonts w:ascii="Arial" w:hAnsi="Arial" w:cs="Arial"/>
                <w:kern w:val="2"/>
                <w:sz w:val="28"/>
                <w:szCs w:val="24"/>
                <w:lang w:eastAsia="ru-RU"/>
              </w:rPr>
            </w:pPr>
            <w:r w:rsidRPr="00B72C1A">
              <w:rPr>
                <w:rFonts w:ascii="Arial" w:hAnsi="Arial" w:cs="Arial"/>
                <w:kern w:val="2"/>
                <w:sz w:val="28"/>
                <w:szCs w:val="24"/>
                <w:lang w:eastAsia="ru-RU"/>
              </w:rPr>
              <w:t xml:space="preserve">Глава муниципального образования </w:t>
            </w:r>
            <w:r w:rsidR="00AA440E" w:rsidRPr="00B72C1A">
              <w:rPr>
                <w:rFonts w:ascii="Arial" w:hAnsi="Arial" w:cs="Arial"/>
                <w:kern w:val="2"/>
                <w:sz w:val="28"/>
                <w:szCs w:val="24"/>
                <w:lang w:eastAsia="ru-RU"/>
              </w:rPr>
              <w:t>«</w:t>
            </w:r>
            <w:proofErr w:type="spellStart"/>
            <w:r w:rsidR="0036749F" w:rsidRPr="00B72C1A">
              <w:rPr>
                <w:rFonts w:ascii="Arial" w:hAnsi="Arial" w:cs="Arial"/>
                <w:kern w:val="2"/>
                <w:sz w:val="28"/>
                <w:szCs w:val="24"/>
                <w:lang w:eastAsia="ru-RU"/>
              </w:rPr>
              <w:t>Люры</w:t>
            </w:r>
            <w:proofErr w:type="spellEnd"/>
            <w:r w:rsidR="00AA440E" w:rsidRPr="00B72C1A">
              <w:rPr>
                <w:rFonts w:ascii="Arial" w:hAnsi="Arial" w:cs="Arial"/>
                <w:kern w:val="2"/>
                <w:sz w:val="28"/>
                <w:szCs w:val="24"/>
                <w:lang w:eastAsia="ru-RU"/>
              </w:rPr>
              <w:t xml:space="preserve">» </w:t>
            </w:r>
          </w:p>
          <w:p w:rsidR="00AA440E" w:rsidRPr="00B72C1A" w:rsidRDefault="0036749F" w:rsidP="00AA440E">
            <w:pPr>
              <w:suppressAutoHyphens/>
              <w:autoSpaceDE w:val="0"/>
              <w:autoSpaceDN w:val="0"/>
              <w:adjustRightInd w:val="0"/>
              <w:spacing w:after="0" w:line="240" w:lineRule="auto"/>
              <w:jc w:val="both"/>
              <w:rPr>
                <w:rFonts w:ascii="Arial" w:hAnsi="Arial" w:cs="Arial"/>
                <w:kern w:val="2"/>
                <w:sz w:val="28"/>
                <w:szCs w:val="24"/>
                <w:lang w:eastAsia="ru-RU"/>
              </w:rPr>
            </w:pPr>
            <w:proofErr w:type="spellStart"/>
            <w:r w:rsidRPr="00B72C1A">
              <w:rPr>
                <w:rFonts w:ascii="Arial" w:hAnsi="Arial" w:cs="Arial"/>
                <w:color w:val="1C1C1C"/>
                <w:sz w:val="28"/>
                <w:szCs w:val="24"/>
                <w:shd w:val="clear" w:color="auto" w:fill="EDEDED"/>
              </w:rPr>
              <w:t>Педранов</w:t>
            </w:r>
            <w:proofErr w:type="spellEnd"/>
            <w:r w:rsidRPr="00B72C1A">
              <w:rPr>
                <w:rFonts w:ascii="Arial" w:hAnsi="Arial" w:cs="Arial"/>
                <w:color w:val="1C1C1C"/>
                <w:sz w:val="28"/>
                <w:szCs w:val="24"/>
                <w:shd w:val="clear" w:color="auto" w:fill="EDEDED"/>
              </w:rPr>
              <w:t xml:space="preserve"> И.Г.</w:t>
            </w:r>
          </w:p>
        </w:tc>
      </w:tr>
    </w:tbl>
    <w:p w:rsidR="000B4D9E" w:rsidRPr="00B72C1A" w:rsidRDefault="000B4D9E" w:rsidP="00EB468E">
      <w:pPr>
        <w:autoSpaceDE w:val="0"/>
        <w:autoSpaceDN w:val="0"/>
        <w:adjustRightInd w:val="0"/>
        <w:spacing w:after="0" w:line="240" w:lineRule="auto"/>
        <w:ind w:firstLine="567"/>
        <w:jc w:val="both"/>
        <w:rPr>
          <w:rFonts w:ascii="Times New Roman" w:eastAsia="Times New Roman" w:hAnsi="Times New Roman"/>
          <w:bCs/>
          <w:kern w:val="2"/>
          <w:sz w:val="28"/>
          <w:szCs w:val="28"/>
          <w:lang w:eastAsia="ru-RU"/>
        </w:rPr>
        <w:sectPr w:rsidR="000B4D9E" w:rsidRPr="00B72C1A" w:rsidSect="009B6D7A">
          <w:headerReference w:type="default" r:id="rId9"/>
          <w:pgSz w:w="11906" w:h="16838"/>
          <w:pgMar w:top="1134" w:right="851" w:bottom="1134" w:left="1701" w:header="709" w:footer="709" w:gutter="0"/>
          <w:cols w:space="708"/>
          <w:titlePg/>
          <w:docGrid w:linePitch="360"/>
        </w:sectPr>
      </w:pPr>
    </w:p>
    <w:tbl>
      <w:tblPr>
        <w:tblW w:w="0" w:type="auto"/>
        <w:tblLook w:val="04A0" w:firstRow="1" w:lastRow="0" w:firstColumn="1" w:lastColumn="0" w:noHBand="0" w:noVBand="1"/>
      </w:tblPr>
      <w:tblGrid>
        <w:gridCol w:w="4466"/>
        <w:gridCol w:w="4820"/>
      </w:tblGrid>
      <w:tr w:rsidR="00F35549" w:rsidRPr="00B72C1A" w:rsidTr="000B4D9E">
        <w:tc>
          <w:tcPr>
            <w:tcW w:w="4466" w:type="dxa"/>
            <w:shd w:val="clear" w:color="auto" w:fill="auto"/>
          </w:tcPr>
          <w:p w:rsidR="00F35549" w:rsidRPr="00B72C1A" w:rsidRDefault="00F35549" w:rsidP="00EB468E">
            <w:pPr>
              <w:suppressAutoHyphens/>
              <w:autoSpaceDE w:val="0"/>
              <w:autoSpaceDN w:val="0"/>
              <w:adjustRightInd w:val="0"/>
              <w:spacing w:after="0" w:line="240" w:lineRule="auto"/>
              <w:jc w:val="both"/>
              <w:rPr>
                <w:rFonts w:ascii="Times New Roman" w:hAnsi="Times New Roman"/>
                <w:kern w:val="2"/>
                <w:sz w:val="28"/>
                <w:szCs w:val="28"/>
                <w:lang w:eastAsia="ru-RU"/>
              </w:rPr>
            </w:pPr>
            <w:r w:rsidRPr="00B72C1A">
              <w:rPr>
                <w:rFonts w:ascii="Times New Roman" w:hAnsi="Times New Roman"/>
                <w:kern w:val="2"/>
                <w:sz w:val="28"/>
                <w:szCs w:val="28"/>
              </w:rPr>
              <w:lastRenderedPageBreak/>
              <w:br w:type="page"/>
            </w:r>
          </w:p>
        </w:tc>
        <w:tc>
          <w:tcPr>
            <w:tcW w:w="4820" w:type="dxa"/>
            <w:shd w:val="clear" w:color="auto" w:fill="auto"/>
          </w:tcPr>
          <w:p w:rsidR="000B4D9E" w:rsidRPr="00B72C1A" w:rsidRDefault="000B4D9E" w:rsidP="007A4A03">
            <w:pPr>
              <w:suppressAutoHyphens/>
              <w:autoSpaceDE w:val="0"/>
              <w:autoSpaceDN w:val="0"/>
              <w:adjustRightInd w:val="0"/>
              <w:spacing w:after="0" w:line="240" w:lineRule="auto"/>
              <w:ind w:left="69"/>
              <w:rPr>
                <w:rFonts w:ascii="Times New Roman" w:hAnsi="Times New Roman"/>
                <w:kern w:val="2"/>
                <w:sz w:val="28"/>
                <w:szCs w:val="28"/>
                <w:lang w:eastAsia="ru-RU"/>
              </w:rPr>
            </w:pPr>
            <w:r w:rsidRPr="00B72C1A">
              <w:rPr>
                <w:rFonts w:ascii="Times New Roman" w:hAnsi="Times New Roman"/>
                <w:kern w:val="2"/>
                <w:sz w:val="28"/>
                <w:szCs w:val="28"/>
                <w:lang w:eastAsia="ru-RU"/>
              </w:rPr>
              <w:t>УТВЕРЖДЕН</w:t>
            </w:r>
          </w:p>
          <w:p w:rsidR="00F35549" w:rsidRPr="00B72C1A" w:rsidRDefault="00F35549" w:rsidP="007A4A03">
            <w:pPr>
              <w:suppressAutoHyphens/>
              <w:spacing w:after="0" w:line="240" w:lineRule="auto"/>
              <w:ind w:left="69"/>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постановлени</w:t>
            </w:r>
            <w:r w:rsidR="000B4D9E" w:rsidRPr="00B72C1A">
              <w:rPr>
                <w:rFonts w:ascii="Times New Roman" w:eastAsia="Times New Roman" w:hAnsi="Times New Roman"/>
                <w:kern w:val="2"/>
                <w:sz w:val="28"/>
                <w:szCs w:val="28"/>
                <w:lang w:eastAsia="ru-RU"/>
              </w:rPr>
              <w:t>ем</w:t>
            </w:r>
            <w:r w:rsidRPr="00B72C1A">
              <w:rPr>
                <w:rFonts w:ascii="Times New Roman" w:eastAsia="Times New Roman" w:hAnsi="Times New Roman"/>
                <w:kern w:val="2"/>
                <w:sz w:val="28"/>
                <w:szCs w:val="28"/>
                <w:lang w:eastAsia="ru-RU"/>
              </w:rPr>
              <w:t xml:space="preserve"> </w:t>
            </w:r>
            <w:r w:rsidR="00AA440E" w:rsidRPr="00B72C1A">
              <w:rPr>
                <w:rFonts w:ascii="Times New Roman" w:eastAsia="Times New Roman" w:hAnsi="Times New Roman"/>
                <w:kern w:val="2"/>
                <w:sz w:val="28"/>
                <w:szCs w:val="28"/>
                <w:lang w:eastAsia="ru-RU"/>
              </w:rPr>
              <w:t>администрации муниципального образования «</w:t>
            </w:r>
            <w:proofErr w:type="spellStart"/>
            <w:r w:rsidR="0036749F" w:rsidRPr="00B72C1A">
              <w:rPr>
                <w:rFonts w:ascii="Times New Roman" w:eastAsia="Times New Roman" w:hAnsi="Times New Roman"/>
                <w:kern w:val="2"/>
                <w:sz w:val="28"/>
                <w:szCs w:val="28"/>
                <w:lang w:eastAsia="ru-RU"/>
              </w:rPr>
              <w:t>Люры</w:t>
            </w:r>
            <w:proofErr w:type="spellEnd"/>
            <w:r w:rsidR="00AA440E" w:rsidRPr="00B72C1A">
              <w:rPr>
                <w:rFonts w:ascii="Times New Roman" w:eastAsia="Times New Roman" w:hAnsi="Times New Roman"/>
                <w:kern w:val="2"/>
                <w:sz w:val="28"/>
                <w:szCs w:val="28"/>
                <w:lang w:eastAsia="ru-RU"/>
              </w:rPr>
              <w:t>»</w:t>
            </w:r>
          </w:p>
          <w:p w:rsidR="00F35549" w:rsidRPr="00B72C1A" w:rsidRDefault="00F35549" w:rsidP="007A4A03">
            <w:pPr>
              <w:suppressAutoHyphens/>
              <w:autoSpaceDE w:val="0"/>
              <w:autoSpaceDN w:val="0"/>
              <w:adjustRightInd w:val="0"/>
              <w:spacing w:after="0" w:line="240" w:lineRule="auto"/>
              <w:ind w:left="69"/>
              <w:rPr>
                <w:rFonts w:ascii="Times New Roman" w:hAnsi="Times New Roman"/>
                <w:kern w:val="2"/>
                <w:sz w:val="28"/>
                <w:szCs w:val="28"/>
                <w:lang w:eastAsia="ru-RU"/>
              </w:rPr>
            </w:pPr>
            <w:r w:rsidRPr="00B72C1A">
              <w:rPr>
                <w:rFonts w:ascii="Times New Roman" w:eastAsia="Times New Roman" w:hAnsi="Times New Roman"/>
                <w:kern w:val="2"/>
                <w:sz w:val="28"/>
                <w:szCs w:val="28"/>
                <w:lang w:eastAsia="ru-RU"/>
              </w:rPr>
              <w:t>от «</w:t>
            </w:r>
            <w:r w:rsidR="007A4A03" w:rsidRPr="00B72C1A">
              <w:rPr>
                <w:rFonts w:ascii="Times New Roman" w:eastAsia="Times New Roman" w:hAnsi="Times New Roman"/>
                <w:kern w:val="2"/>
                <w:sz w:val="28"/>
                <w:szCs w:val="28"/>
                <w:lang w:eastAsia="ru-RU"/>
              </w:rPr>
              <w:t>19</w:t>
            </w:r>
            <w:r w:rsidRPr="00B72C1A">
              <w:rPr>
                <w:rFonts w:ascii="Times New Roman" w:eastAsia="Times New Roman" w:hAnsi="Times New Roman"/>
                <w:kern w:val="2"/>
                <w:sz w:val="28"/>
                <w:szCs w:val="28"/>
                <w:lang w:eastAsia="ru-RU"/>
              </w:rPr>
              <w:t xml:space="preserve">» </w:t>
            </w:r>
            <w:r w:rsidR="007A4A03" w:rsidRPr="00B72C1A">
              <w:rPr>
                <w:rFonts w:ascii="Times New Roman" w:eastAsia="Times New Roman" w:hAnsi="Times New Roman"/>
                <w:kern w:val="2"/>
                <w:sz w:val="28"/>
                <w:szCs w:val="28"/>
                <w:lang w:eastAsia="ru-RU"/>
              </w:rPr>
              <w:t>мая</w:t>
            </w:r>
            <w:r w:rsidRPr="00B72C1A">
              <w:rPr>
                <w:rFonts w:ascii="Times New Roman" w:eastAsia="Times New Roman" w:hAnsi="Times New Roman"/>
                <w:kern w:val="2"/>
                <w:sz w:val="28"/>
                <w:szCs w:val="28"/>
                <w:lang w:eastAsia="ru-RU"/>
              </w:rPr>
              <w:t xml:space="preserve"> 20</w:t>
            </w:r>
            <w:r w:rsidR="007A4A03" w:rsidRPr="00B72C1A">
              <w:rPr>
                <w:rFonts w:ascii="Times New Roman" w:eastAsia="Times New Roman" w:hAnsi="Times New Roman"/>
                <w:kern w:val="2"/>
                <w:sz w:val="28"/>
                <w:szCs w:val="28"/>
                <w:lang w:eastAsia="ru-RU"/>
              </w:rPr>
              <w:t>21</w:t>
            </w:r>
            <w:r w:rsidRPr="00B72C1A">
              <w:rPr>
                <w:rFonts w:ascii="Times New Roman" w:eastAsia="Times New Roman" w:hAnsi="Times New Roman"/>
                <w:kern w:val="2"/>
                <w:sz w:val="28"/>
                <w:szCs w:val="28"/>
                <w:lang w:eastAsia="ru-RU"/>
              </w:rPr>
              <w:t xml:space="preserve"> г.</w:t>
            </w:r>
            <w:r w:rsidR="00221360" w:rsidRPr="00B72C1A">
              <w:rPr>
                <w:rFonts w:ascii="Times New Roman" w:eastAsia="Times New Roman" w:hAnsi="Times New Roman"/>
                <w:kern w:val="2"/>
                <w:sz w:val="28"/>
                <w:szCs w:val="28"/>
                <w:lang w:eastAsia="ru-RU"/>
              </w:rPr>
              <w:t xml:space="preserve"> </w:t>
            </w:r>
            <w:r w:rsidRPr="00B72C1A">
              <w:rPr>
                <w:rFonts w:ascii="Times New Roman" w:eastAsia="Times New Roman" w:hAnsi="Times New Roman"/>
                <w:kern w:val="2"/>
                <w:sz w:val="28"/>
                <w:szCs w:val="28"/>
                <w:lang w:eastAsia="ru-RU"/>
              </w:rPr>
              <w:t xml:space="preserve">№ </w:t>
            </w:r>
            <w:r w:rsidR="007A4A03" w:rsidRPr="00B72C1A">
              <w:rPr>
                <w:rFonts w:ascii="Times New Roman" w:eastAsia="Times New Roman" w:hAnsi="Times New Roman"/>
                <w:kern w:val="2"/>
                <w:sz w:val="28"/>
                <w:szCs w:val="28"/>
                <w:lang w:eastAsia="ru-RU"/>
              </w:rPr>
              <w:t>24</w:t>
            </w:r>
          </w:p>
        </w:tc>
      </w:tr>
    </w:tbl>
    <w:p w:rsidR="00F35549" w:rsidRPr="00B72C1A" w:rsidRDefault="00F35549" w:rsidP="00EB468E">
      <w:pPr>
        <w:spacing w:after="0" w:line="240" w:lineRule="auto"/>
        <w:rPr>
          <w:rFonts w:ascii="Times New Roman" w:hAnsi="Times New Roman"/>
          <w:b/>
          <w:kern w:val="2"/>
          <w:sz w:val="28"/>
          <w:szCs w:val="28"/>
        </w:rPr>
      </w:pPr>
    </w:p>
    <w:p w:rsidR="002248A7" w:rsidRPr="00B72C1A" w:rsidRDefault="002248A7" w:rsidP="00EB468E">
      <w:pPr>
        <w:keepNext/>
        <w:spacing w:after="0" w:line="240" w:lineRule="auto"/>
        <w:jc w:val="center"/>
        <w:rPr>
          <w:rFonts w:ascii="Times New Roman" w:hAnsi="Times New Roman"/>
          <w:b/>
          <w:kern w:val="2"/>
          <w:sz w:val="28"/>
          <w:szCs w:val="28"/>
        </w:rPr>
      </w:pPr>
    </w:p>
    <w:p w:rsidR="004757CB" w:rsidRPr="00B72C1A" w:rsidRDefault="00F35549" w:rsidP="00EB468E">
      <w:pPr>
        <w:keepNext/>
        <w:spacing w:after="0" w:line="240" w:lineRule="auto"/>
        <w:jc w:val="center"/>
        <w:rPr>
          <w:rFonts w:ascii="Times New Roman" w:hAnsi="Times New Roman"/>
          <w:b/>
          <w:kern w:val="2"/>
          <w:sz w:val="28"/>
          <w:szCs w:val="28"/>
        </w:rPr>
      </w:pPr>
      <w:r w:rsidRPr="00B72C1A">
        <w:rPr>
          <w:rFonts w:ascii="Times New Roman" w:hAnsi="Times New Roman"/>
          <w:b/>
          <w:kern w:val="2"/>
          <w:sz w:val="28"/>
          <w:szCs w:val="28"/>
        </w:rPr>
        <w:t>ПОРЯД</w:t>
      </w:r>
      <w:r w:rsidR="004757CB" w:rsidRPr="00B72C1A">
        <w:rPr>
          <w:rFonts w:ascii="Times New Roman" w:hAnsi="Times New Roman"/>
          <w:b/>
          <w:kern w:val="2"/>
          <w:sz w:val="28"/>
          <w:szCs w:val="28"/>
        </w:rPr>
        <w:t>О</w:t>
      </w:r>
      <w:r w:rsidRPr="00B72C1A">
        <w:rPr>
          <w:rFonts w:ascii="Times New Roman" w:hAnsi="Times New Roman"/>
          <w:b/>
          <w:kern w:val="2"/>
          <w:sz w:val="28"/>
          <w:szCs w:val="28"/>
        </w:rPr>
        <w:t>К</w:t>
      </w:r>
    </w:p>
    <w:p w:rsidR="00F35549" w:rsidRPr="00B72C1A" w:rsidRDefault="007E4DF0" w:rsidP="00EB468E">
      <w:pPr>
        <w:keepNext/>
        <w:spacing w:after="0" w:line="240" w:lineRule="auto"/>
        <w:jc w:val="center"/>
        <w:rPr>
          <w:rFonts w:ascii="Times New Roman" w:hAnsi="Times New Roman"/>
          <w:b/>
          <w:kern w:val="2"/>
          <w:sz w:val="28"/>
          <w:szCs w:val="28"/>
        </w:rPr>
      </w:pPr>
      <w:r w:rsidRPr="00B72C1A">
        <w:rPr>
          <w:rFonts w:ascii="Times New Roman" w:hAnsi="Times New Roman"/>
          <w:b/>
          <w:kern w:val="2"/>
          <w:sz w:val="28"/>
          <w:szCs w:val="28"/>
        </w:rPr>
        <w:t xml:space="preserve">ОРГАНИЗАЦИИ </w:t>
      </w:r>
      <w:r w:rsidR="00F35549" w:rsidRPr="00B72C1A">
        <w:rPr>
          <w:rFonts w:ascii="Times New Roman" w:hAnsi="Times New Roman"/>
          <w:b/>
          <w:kern w:val="2"/>
          <w:sz w:val="28"/>
          <w:szCs w:val="28"/>
        </w:rPr>
        <w:t>РАССМОТРЕНИЯ ОБРАЩЕНИЙ</w:t>
      </w:r>
      <w:r w:rsidRPr="00B72C1A">
        <w:rPr>
          <w:rFonts w:ascii="Times New Roman" w:hAnsi="Times New Roman"/>
          <w:b/>
          <w:kern w:val="2"/>
          <w:sz w:val="28"/>
          <w:szCs w:val="28"/>
        </w:rPr>
        <w:t xml:space="preserve"> ГРАЖДАН</w:t>
      </w:r>
      <w:r w:rsidR="00F35549" w:rsidRPr="00B72C1A">
        <w:rPr>
          <w:rFonts w:ascii="Times New Roman" w:hAnsi="Times New Roman"/>
          <w:b/>
          <w:kern w:val="2"/>
          <w:sz w:val="28"/>
          <w:szCs w:val="28"/>
        </w:rPr>
        <w:t>, ПОСТУПАЮЩИХ АДМИНИСТРАЦИЮ МУНИЦИПАЛЬНОГО ОБРАЗОВАНИЯ</w:t>
      </w:r>
      <w:r w:rsidR="00E713D7" w:rsidRPr="00B72C1A">
        <w:rPr>
          <w:rFonts w:ascii="Times New Roman" w:hAnsi="Times New Roman"/>
          <w:b/>
          <w:kern w:val="2"/>
          <w:sz w:val="28"/>
          <w:szCs w:val="28"/>
        </w:rPr>
        <w:t xml:space="preserve"> </w:t>
      </w:r>
      <w:r w:rsidR="00AA440E" w:rsidRPr="00B72C1A">
        <w:rPr>
          <w:rFonts w:ascii="Times New Roman" w:hAnsi="Times New Roman"/>
          <w:b/>
          <w:kern w:val="2"/>
          <w:sz w:val="28"/>
          <w:szCs w:val="28"/>
        </w:rPr>
        <w:t>«</w:t>
      </w:r>
      <w:r w:rsidR="0036749F" w:rsidRPr="00B72C1A">
        <w:rPr>
          <w:rFonts w:ascii="Times New Roman" w:hAnsi="Times New Roman"/>
          <w:b/>
          <w:kern w:val="2"/>
          <w:sz w:val="28"/>
          <w:szCs w:val="28"/>
        </w:rPr>
        <w:t>ЛЮРЫ</w:t>
      </w:r>
      <w:r w:rsidR="00AA440E" w:rsidRPr="00B72C1A">
        <w:rPr>
          <w:rFonts w:ascii="Times New Roman" w:hAnsi="Times New Roman"/>
          <w:b/>
          <w:kern w:val="2"/>
          <w:sz w:val="28"/>
          <w:szCs w:val="28"/>
        </w:rPr>
        <w:t>»</w:t>
      </w:r>
    </w:p>
    <w:p w:rsidR="00C33DB5" w:rsidRPr="00B72C1A" w:rsidRDefault="00C33DB5" w:rsidP="00EB468E">
      <w:pPr>
        <w:keepNext/>
        <w:spacing w:after="0" w:line="240" w:lineRule="auto"/>
        <w:jc w:val="center"/>
        <w:rPr>
          <w:rFonts w:ascii="Times New Roman" w:hAnsi="Times New Roman"/>
          <w:b/>
          <w:kern w:val="2"/>
          <w:sz w:val="28"/>
          <w:szCs w:val="28"/>
        </w:rPr>
      </w:pP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1. </w:t>
      </w:r>
      <w:proofErr w:type="gramStart"/>
      <w:r w:rsidRPr="00B72C1A">
        <w:rPr>
          <w:rFonts w:ascii="Times New Roman" w:eastAsia="Times New Roman" w:hAnsi="Times New Roman"/>
          <w:kern w:val="2"/>
          <w:sz w:val="28"/>
          <w:szCs w:val="28"/>
          <w:lang w:eastAsia="ru-RU"/>
        </w:rPr>
        <w:t>Настоящий Порядок в соответствии с Федеральным законом от 2 мая 2006 года № 59-ФЗ «О порядке рассмотрения обращений граждан Российской Федерации» (далее – Федеральный закон «О порядке рассмотрения обращений»), иными федеральными законами регулирует процедуры поступления, первичной обработки, регистрации обращений граждан, объединений граждан, в том числе юридических лиц, подготовки и направления ответов на обращения, уведомлений гражданам, объединениям граждан, в том числе юридическим лицам</w:t>
      </w:r>
      <w:proofErr w:type="gramEnd"/>
      <w:r w:rsidRPr="00B72C1A">
        <w:rPr>
          <w:rFonts w:ascii="Times New Roman" w:eastAsia="Times New Roman" w:hAnsi="Times New Roman"/>
          <w:kern w:val="2"/>
          <w:sz w:val="28"/>
          <w:szCs w:val="28"/>
          <w:lang w:eastAsia="ru-RU"/>
        </w:rPr>
        <w:t>, а также процедуру организации личного приема граждан, представителей объединений граждан, в том числе юридических лиц, должностными лицами администрации муниципального образования «</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 (далее – Администрация).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Установленные в настоящем Порядке процедуры распространяются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3. </w:t>
      </w:r>
      <w:proofErr w:type="gramStart"/>
      <w:r w:rsidRPr="00B72C1A">
        <w:rPr>
          <w:rFonts w:ascii="Times New Roman" w:eastAsia="Times New Roman" w:hAnsi="Times New Roman"/>
          <w:kern w:val="2"/>
          <w:sz w:val="28"/>
          <w:szCs w:val="28"/>
          <w:lang w:eastAsia="ru-RU"/>
        </w:rPr>
        <w:t>Настоящий Порядок не распространяется на обращения граждан, объединений граждан, в том числе юридических лиц (далее – обращения), которые подлежат рассмотрению в порядке, установленном федеральными конституционными законами и иными федеральными законами, в том числе обращения, связанные с предоставлением муниципальных услуг, регулируемых Федеральным законом от 27 июля 2010 года № 210-ФЗ «Об организации предоставления государственных и муниципальных услуг».</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Обращения могут направляться в Администрацию непосредственно гражданами, объединениями граждан, в том числе юридическими лицами, либо их представителями (далее при совместном использовании – граждане). Обращения могут осуществляться (направляться, представляться) гражданами индивидуально или коллективно.</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Порядок организации работы по рассмотрению обращений включает в себя следующие этапы:</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прием и регистрация обращений;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направление обращений на рассмотрение;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рассмотрение обращений по существу поставленных в них вопросов;</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4) оформление и направление ответов на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 Ответственным за рассмотрение обращений должностным лицом Администрации, к обязанностям которого относится организация порядка рассмотрения обращения и подписание ответов по ним, является глава муниципального образования «</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 xml:space="preserve">», </w:t>
      </w:r>
      <w:proofErr w:type="gramStart"/>
      <w:r w:rsidRPr="00B72C1A">
        <w:rPr>
          <w:rFonts w:ascii="Times New Roman" w:eastAsia="Times New Roman" w:hAnsi="Times New Roman"/>
          <w:kern w:val="2"/>
          <w:sz w:val="28"/>
          <w:szCs w:val="28"/>
          <w:lang w:eastAsia="ru-RU"/>
        </w:rPr>
        <w:t>являющийся</w:t>
      </w:r>
      <w:proofErr w:type="gramEnd"/>
      <w:r w:rsidRPr="00B72C1A">
        <w:rPr>
          <w:rFonts w:ascii="Times New Roman" w:eastAsia="Times New Roman" w:hAnsi="Times New Roman"/>
          <w:kern w:val="2"/>
          <w:sz w:val="28"/>
          <w:szCs w:val="28"/>
          <w:lang w:eastAsia="ru-RU"/>
        </w:rPr>
        <w:t xml:space="preserve"> главой Администрации (далее – ответственное должностное лицо).</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Ответственное должностное лицо определяет муниципального служащего Администрации, на которого возлагаются обязанность по непосредственному рассмотрению конкретного обращения по существу, исполнение требований, содержащихся в обращении (при наличии), а также по подготовке проекта ответа (далее – ответственный исполнитель).</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 Обращение, поступившее в Администрацию, должностному лицу Администрации в соответствии с их компетенцией, рассматривается в течение 30 календарных дней со дня регистрации обращения, если иное не установлено законодательством.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 Обращения могут осуществляться (направляться, представляться) в Администрацию следующими способами: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1) помещаться в письменном виде в ящик для обращений, находящийся в здании Администрации, расположенном по адресу: Иркутская область, Баяндаевский район, д. </w:t>
      </w:r>
      <w:proofErr w:type="spellStart"/>
      <w:r w:rsidR="0036749F" w:rsidRPr="00B72C1A">
        <w:rPr>
          <w:rFonts w:ascii="Times New Roman" w:eastAsia="Times New Roman" w:hAnsi="Times New Roman"/>
          <w:kern w:val="2"/>
          <w:sz w:val="28"/>
          <w:szCs w:val="28"/>
          <w:lang w:eastAsia="ru-RU"/>
        </w:rPr>
        <w:t>Люры</w:t>
      </w:r>
      <w:proofErr w:type="spellEnd"/>
      <w:r w:rsidR="0036749F" w:rsidRPr="00B72C1A">
        <w:rPr>
          <w:rFonts w:ascii="Times New Roman" w:eastAsia="Times New Roman" w:hAnsi="Times New Roman"/>
          <w:kern w:val="2"/>
          <w:sz w:val="28"/>
          <w:szCs w:val="28"/>
          <w:lang w:eastAsia="ru-RU"/>
        </w:rPr>
        <w:t>, ул. Чкалова, 2А</w:t>
      </w:r>
      <w:r w:rsidRPr="00B72C1A">
        <w:rPr>
          <w:rFonts w:ascii="Times New Roman" w:eastAsia="Times New Roman" w:hAnsi="Times New Roman"/>
          <w:kern w:val="2"/>
          <w:sz w:val="28"/>
          <w:szCs w:val="28"/>
          <w:lang w:eastAsia="ru-RU"/>
        </w:rPr>
        <w:t xml:space="preserve"> (далее – здание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представляться в письменном виде должностному лицу Администрации, уполномоченному главой муниципального образования «</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 (далее – глава муниципального образования), в здании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3) направляться в письменном виде посредством почтовых отправлений по адресу: 669126, Иркутская область, Баяндаевский район, </w:t>
      </w:r>
      <w:r w:rsidR="0036749F" w:rsidRPr="00B72C1A">
        <w:rPr>
          <w:rFonts w:ascii="Times New Roman" w:eastAsia="Times New Roman" w:hAnsi="Times New Roman"/>
          <w:kern w:val="2"/>
          <w:sz w:val="28"/>
          <w:szCs w:val="28"/>
          <w:lang w:eastAsia="ru-RU"/>
        </w:rPr>
        <w:t xml:space="preserve">д. </w:t>
      </w:r>
      <w:proofErr w:type="spellStart"/>
      <w:r w:rsidR="0036749F" w:rsidRPr="00B72C1A">
        <w:rPr>
          <w:rFonts w:ascii="Times New Roman" w:eastAsia="Times New Roman" w:hAnsi="Times New Roman"/>
          <w:kern w:val="2"/>
          <w:sz w:val="28"/>
          <w:szCs w:val="28"/>
          <w:lang w:eastAsia="ru-RU"/>
        </w:rPr>
        <w:t>Люры</w:t>
      </w:r>
      <w:proofErr w:type="spellEnd"/>
      <w:r w:rsidR="0036749F" w:rsidRPr="00B72C1A">
        <w:rPr>
          <w:rFonts w:ascii="Times New Roman" w:eastAsia="Times New Roman" w:hAnsi="Times New Roman"/>
          <w:kern w:val="2"/>
          <w:sz w:val="28"/>
          <w:szCs w:val="28"/>
          <w:lang w:eastAsia="ru-RU"/>
        </w:rPr>
        <w:t>, ул. Чкалова, 2А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направляться в письменном виде посредством факсимильной связи по телефонному номеру: 8</w:t>
      </w:r>
      <w:r w:rsidR="0036749F" w:rsidRPr="00B72C1A">
        <w:rPr>
          <w:rFonts w:ascii="Times New Roman" w:eastAsia="Times New Roman" w:hAnsi="Times New Roman"/>
          <w:kern w:val="2"/>
          <w:sz w:val="28"/>
          <w:szCs w:val="28"/>
          <w:lang w:eastAsia="ru-RU"/>
        </w:rPr>
        <w:t>9149144175</w:t>
      </w:r>
      <w:r w:rsidRPr="00B72C1A">
        <w:rPr>
          <w:rFonts w:ascii="Times New Roman" w:eastAsia="Times New Roman" w:hAnsi="Times New Roman"/>
          <w:kern w:val="2"/>
          <w:sz w:val="28"/>
          <w:szCs w:val="28"/>
          <w:lang w:eastAsia="ru-RU"/>
        </w:rPr>
        <w:t>;</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направляться в форме электронного документа с использованием формы обращения, размещенной на официальном сайте Администрации в информационно-телекоммуникационной сети «Интернет» по адресу: www.</w:t>
      </w:r>
      <w:r w:rsidR="0036749F" w:rsidRPr="00B72C1A">
        <w:rPr>
          <w:rFonts w:ascii="Times New Roman" w:eastAsia="Times New Roman" w:hAnsi="Times New Roman"/>
          <w:kern w:val="2"/>
          <w:sz w:val="28"/>
          <w:szCs w:val="28"/>
          <w:lang w:eastAsia="ru-RU"/>
        </w:rPr>
        <w:t>Люры</w:t>
      </w:r>
      <w:proofErr w:type="gramStart"/>
      <w:r w:rsidRPr="00B72C1A">
        <w:rPr>
          <w:rFonts w:ascii="Times New Roman" w:eastAsia="Times New Roman" w:hAnsi="Times New Roman"/>
          <w:kern w:val="2"/>
          <w:sz w:val="28"/>
          <w:szCs w:val="28"/>
          <w:lang w:eastAsia="ru-RU"/>
        </w:rPr>
        <w:t>.р</w:t>
      </w:r>
      <w:proofErr w:type="gramEnd"/>
      <w:r w:rsidRPr="00B72C1A">
        <w:rPr>
          <w:rFonts w:ascii="Times New Roman" w:eastAsia="Times New Roman" w:hAnsi="Times New Roman"/>
          <w:kern w:val="2"/>
          <w:sz w:val="28"/>
          <w:szCs w:val="28"/>
          <w:lang w:eastAsia="ru-RU"/>
        </w:rPr>
        <w:t>ф (далее – официальный сайт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 направляться в форме электронного документа на адрес электронной почты Администрации муниципального образования «</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 xml:space="preserve">»- </w:t>
      </w:r>
      <w:proofErr w:type="spellStart"/>
      <w:r w:rsidRPr="00B72C1A">
        <w:rPr>
          <w:rFonts w:ascii="Times New Roman" w:eastAsia="Times New Roman" w:hAnsi="Times New Roman"/>
          <w:kern w:val="2"/>
          <w:sz w:val="28"/>
          <w:szCs w:val="28"/>
          <w:lang w:eastAsia="ru-RU"/>
        </w:rPr>
        <w:t>mo</w:t>
      </w:r>
      <w:r w:rsidR="0036749F" w:rsidRPr="00B72C1A">
        <w:rPr>
          <w:rFonts w:ascii="Times New Roman" w:eastAsia="Times New Roman" w:hAnsi="Times New Roman"/>
          <w:kern w:val="2"/>
          <w:sz w:val="28"/>
          <w:szCs w:val="28"/>
          <w:lang w:val="en-US" w:eastAsia="ru-RU"/>
        </w:rPr>
        <w:t>luri</w:t>
      </w:r>
      <w:proofErr w:type="spellEnd"/>
      <w:r w:rsidR="0036749F" w:rsidRPr="00B72C1A">
        <w:rPr>
          <w:rFonts w:ascii="Times New Roman" w:eastAsia="Times New Roman" w:hAnsi="Times New Roman"/>
          <w:kern w:val="2"/>
          <w:sz w:val="28"/>
          <w:szCs w:val="28"/>
          <w:lang w:eastAsia="ru-RU"/>
        </w:rPr>
        <w:t>2012</w:t>
      </w:r>
      <w:r w:rsidRPr="00B72C1A">
        <w:rPr>
          <w:rFonts w:ascii="Times New Roman" w:eastAsia="Times New Roman" w:hAnsi="Times New Roman"/>
          <w:kern w:val="2"/>
          <w:sz w:val="28"/>
          <w:szCs w:val="28"/>
          <w:lang w:eastAsia="ru-RU"/>
        </w:rPr>
        <w:t>@mail.ru, с указанием темы сообщения «Обращение» (далее – адрес электронной почты Администрации для обращений);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 осуществляться в ходе личного приема граждан должностными лицами Администрации (далее – личный прием) в устной форме.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9. Сведения о месте нахождения здания Администрации, телефонных номерах, номерах для факсимильной связи, адресе электронной почты, адресе официального сайта Администрации, порядке и способах подачи обращений в Администрацию размещаются: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на официальном сайте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2) в общественно доступных местах на территории муниципального образования «</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 определенных правовым актом главы муниципального образования;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в официальных средствах массовой информации муниципального образования «</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 иных средствах массовой информации.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Глава 2. Прием и регистрация обращений в письменной форме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и в форме электронного документа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10. Обращения, поступившие в Администрацию способом, предусмотренным подпунктом 1 пункта 8 настоящего Порядка, дважды в день (в 9.30 и в 14.30) по рабочим дням изымаются из ящика для обращений должностным лицом Администрации, ответственным за ведение делопроизводства (далее –</w:t>
      </w:r>
      <w:r w:rsidR="00282EFD" w:rsidRPr="00B72C1A">
        <w:rPr>
          <w:rFonts w:ascii="Times New Roman" w:eastAsia="Times New Roman" w:hAnsi="Times New Roman"/>
          <w:kern w:val="2"/>
          <w:sz w:val="28"/>
          <w:szCs w:val="28"/>
          <w:lang w:eastAsia="ru-RU"/>
        </w:rPr>
        <w:t xml:space="preserve"> </w:t>
      </w:r>
      <w:r w:rsidRPr="00B72C1A">
        <w:rPr>
          <w:rFonts w:ascii="Times New Roman" w:eastAsia="Times New Roman" w:hAnsi="Times New Roman"/>
          <w:kern w:val="2"/>
          <w:sz w:val="28"/>
          <w:szCs w:val="28"/>
          <w:lang w:eastAsia="ru-RU"/>
        </w:rPr>
        <w:t>лицо, ответственное за делопроизводство).</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11. Должностное лицо Администрации, предусмотренное подпунктом 2 пункта 8 настоящего Порядка, осуществляет прием письменных обращений граждан с 9.00 до 17.00 по рабочим дням в здании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12. Прием должностным лицом, ответственным за делопроизводство, обращений, поступивших в Администрацию способом, предусмотренным подпунктом 3 пункта 8 настоящего Порядка, осуществляется дважды в день (в 9.45 и в 14.45) по рабочим дням в соответствующем отделении почтовой связи.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13. Прием должностным лицом, ответственным за делопроизводство, обращений, поступивших в Администрацию способом, предусмотренным подпунктом 4 пункта 8 настоящего Порядка, осуществляется не позднее чем через 10 минут после получения обращения по факсимильной связи.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14. Обращения, поступившие в Администрацию способом, предусмотренным подпунктом 5 пункта 8 настоящего Порядка, принимаются должностным лицом, ответственным за делопроизводство, не позднее чем через 10 минут после направления обращения гражданином.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15. Прием должностным лицом, ответственным за делопроизводство, обращений, поступивших в Администрацию способом, предусмотренным подпунктом 6 пункта 8 настоящего Порядка, осуществляется не позднее чем через 10 минут после поступления обращения на адрес электронной почты Администрации для обращений.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В случае поступления обращения способом, предусмотренным подпунктом 6 пункта 8 настоящего Порядка, на адрес электронной почты, используемый в Администрации, иной, чем адрес электронной почты Администрации для обращений, электронное письмо, содержащее обращение, подлежит пересылке должностным лицом Администрации на адрес электронной почты Администрации для обращений незамедлительно после его обнаружения.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16. Обращения, поступающие в Администрацию в соответствии с пунктом 8 настоящего Порядка, подлежат обязательному приему и регистрации в соответствии с настоящим Порядком, а также регламентом работы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17. Днем поступления обращения в Администрацию считается день совершения должностным лицом Администрации действий, предусмотренных пунктами 10–15 настоящего Порядка, а для обращений, поданных в ходе личного приема – день личного приема.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18. Непосредственно после приема обращений лицо, ответственное за делопроизводство, осуществляют первичную обработку обращения, в ходе которой осуществляются следующие действия: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проверка правильности адресности направления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2) проверка соблюдения </w:t>
      </w:r>
      <w:proofErr w:type="gramStart"/>
      <w:r w:rsidRPr="00B72C1A">
        <w:rPr>
          <w:rFonts w:ascii="Times New Roman" w:eastAsia="Times New Roman" w:hAnsi="Times New Roman"/>
          <w:kern w:val="2"/>
          <w:sz w:val="28"/>
          <w:szCs w:val="28"/>
          <w:lang w:eastAsia="ru-RU"/>
        </w:rPr>
        <w:t>установленных</w:t>
      </w:r>
      <w:proofErr w:type="gramEnd"/>
      <w:r w:rsidRPr="00B72C1A">
        <w:rPr>
          <w:rFonts w:ascii="Times New Roman" w:eastAsia="Times New Roman" w:hAnsi="Times New Roman"/>
          <w:kern w:val="2"/>
          <w:sz w:val="28"/>
          <w:szCs w:val="28"/>
          <w:lang w:eastAsia="ru-RU"/>
        </w:rPr>
        <w:t xml:space="preserve"> Федеральным законом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«О порядке рассмотрения обращений» требований к обращениям;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3) вскрытие конвертов (упаковок) обращений, поступивших посредством почтовой пересылки, а также в иных случаях предоставления обращений </w:t>
      </w:r>
      <w:proofErr w:type="gramStart"/>
      <w:r w:rsidRPr="00B72C1A">
        <w:rPr>
          <w:rFonts w:ascii="Times New Roman" w:eastAsia="Times New Roman" w:hAnsi="Times New Roman"/>
          <w:kern w:val="2"/>
          <w:sz w:val="28"/>
          <w:szCs w:val="28"/>
          <w:lang w:eastAsia="ru-RU"/>
        </w:rPr>
        <w:t>упакованными</w:t>
      </w:r>
      <w:proofErr w:type="gramEnd"/>
      <w:r w:rsidRPr="00B72C1A">
        <w:rPr>
          <w:rFonts w:ascii="Times New Roman" w:eastAsia="Times New Roman" w:hAnsi="Times New Roman"/>
          <w:kern w:val="2"/>
          <w:sz w:val="28"/>
          <w:szCs w:val="28"/>
          <w:lang w:eastAsia="ru-RU"/>
        </w:rPr>
        <w:t>;</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изготовление на бумажном носителе (распечатывание) обращения, приложенных к нему материалов и документов, направленных в форме электронного документа;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проверка фактического наличия указанных в обращении приложенных материалов и документов;</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 краткое ознакомление с обращением, приложенными материалами и документами;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 проставление в правом нижнем углу первой страницы обращения регистрационного штампа с указанием даты и времени принятия обращения. В случае</w:t>
      </w:r>
      <w:proofErr w:type="gramStart"/>
      <w:r w:rsidRPr="00B72C1A">
        <w:rPr>
          <w:rFonts w:ascii="Times New Roman" w:eastAsia="Times New Roman" w:hAnsi="Times New Roman"/>
          <w:kern w:val="2"/>
          <w:sz w:val="28"/>
          <w:szCs w:val="28"/>
          <w:lang w:eastAsia="ru-RU"/>
        </w:rPr>
        <w:t>,</w:t>
      </w:r>
      <w:proofErr w:type="gramEnd"/>
      <w:r w:rsidRPr="00B72C1A">
        <w:rPr>
          <w:rFonts w:ascii="Times New Roman" w:eastAsia="Times New Roman" w:hAnsi="Times New Roman"/>
          <w:kern w:val="2"/>
          <w:sz w:val="28"/>
          <w:szCs w:val="28"/>
          <w:lang w:eastAsia="ru-RU"/>
        </w:rPr>
        <w:t xml:space="preserve"> если место, предназначенное для штампа, занято текстом письма, штамп может быть поставлен на обращении в ином месте, обеспечивающем его прочтение;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 в случае поступления обращения способом, предусмотренным подпунктом 2 пункта 8 настоящего Порядка, по просьбе лица, доставившего обращение, на втором экземпляре обращения проставляется отметка о принятии с указанием даты и времени принятия обращения, а также фамилии и личной подписи должностного лица, принявшего обращение.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19. </w:t>
      </w:r>
      <w:proofErr w:type="gramStart"/>
      <w:r w:rsidRPr="00B72C1A">
        <w:rPr>
          <w:rFonts w:ascii="Times New Roman" w:eastAsia="Times New Roman" w:hAnsi="Times New Roman"/>
          <w:kern w:val="2"/>
          <w:sz w:val="28"/>
          <w:szCs w:val="28"/>
          <w:lang w:eastAsia="ru-RU"/>
        </w:rPr>
        <w:t xml:space="preserve">В случае выявления лицом, ответственным за делопроизводство, в ходе первичной обработки отсутствия текста обращения, отдельных листов в обращении, отсутствия материалов и документов, подлежащих приложению к обращению, обнаружения во вложении оригиналов документов (паспорт, </w:t>
      </w:r>
      <w:r w:rsidRPr="00B72C1A">
        <w:rPr>
          <w:rFonts w:ascii="Times New Roman" w:eastAsia="Times New Roman" w:hAnsi="Times New Roman"/>
          <w:kern w:val="2"/>
          <w:sz w:val="28"/>
          <w:szCs w:val="28"/>
          <w:lang w:eastAsia="ru-RU"/>
        </w:rPr>
        <w:lastRenderedPageBreak/>
        <w:t>военный билет, свидетельства и т.п.), а также денежных купюр в течение одного рабочего дня со дня поступления обращения лицо, ответственное за делопроизводство, сообщает об этом ответственному должностному</w:t>
      </w:r>
      <w:proofErr w:type="gramEnd"/>
      <w:r w:rsidRPr="00B72C1A">
        <w:rPr>
          <w:rFonts w:ascii="Times New Roman" w:eastAsia="Times New Roman" w:hAnsi="Times New Roman"/>
          <w:kern w:val="2"/>
          <w:sz w:val="28"/>
          <w:szCs w:val="28"/>
          <w:lang w:eastAsia="ru-RU"/>
        </w:rPr>
        <w:t xml:space="preserve"> лицу, а также составляет а</w:t>
      </w:r>
      <w:proofErr w:type="gramStart"/>
      <w:r w:rsidRPr="00B72C1A">
        <w:rPr>
          <w:rFonts w:ascii="Times New Roman" w:eastAsia="Times New Roman" w:hAnsi="Times New Roman"/>
          <w:kern w:val="2"/>
          <w:sz w:val="28"/>
          <w:szCs w:val="28"/>
          <w:lang w:eastAsia="ru-RU"/>
        </w:rPr>
        <w:t>кт в тр</w:t>
      </w:r>
      <w:proofErr w:type="gramEnd"/>
      <w:r w:rsidRPr="00B72C1A">
        <w:rPr>
          <w:rFonts w:ascii="Times New Roman" w:eastAsia="Times New Roman" w:hAnsi="Times New Roman"/>
          <w:kern w:val="2"/>
          <w:sz w:val="28"/>
          <w:szCs w:val="28"/>
          <w:lang w:eastAsia="ru-RU"/>
        </w:rPr>
        <w:t xml:space="preserve">ех экземплярах по форме, установленной приложением 1 к настоящему Порядку, один из которых остается у лица, ответственного за делопроизводство, второй приобщается к поступившему обращению, а третий в течение двух рабочих дней со дня составления акта направляется гражданину, подавшему обращение. Вместе с указанным актом после предварительного изготовления копий гражданину направляются поступившие вместе с обращением подлинные экземпляры документов. </w:t>
      </w:r>
      <w:proofErr w:type="gramStart"/>
      <w:r w:rsidRPr="00B72C1A">
        <w:rPr>
          <w:rFonts w:ascii="Times New Roman" w:eastAsia="Times New Roman" w:hAnsi="Times New Roman"/>
          <w:kern w:val="2"/>
          <w:sz w:val="28"/>
          <w:szCs w:val="28"/>
          <w:lang w:eastAsia="ru-RU"/>
        </w:rPr>
        <w:t>Денежные средства возвращаются гражданину почтовым переводом не позднее чем через 30 календарных дней со дня поступления обращения, при этом почтовые расходы относятся на счет гражданина, а если он неизвестен, поступают на ответственное хранение должностному лицу Администрации до выявления лица, направившего денежные средства, а в случае невозможности выявления лица, направившего денежные средства, обращаются в доход муниципального образования, если иное не предусмотрено</w:t>
      </w:r>
      <w:proofErr w:type="gramEnd"/>
      <w:r w:rsidRPr="00B72C1A">
        <w:rPr>
          <w:rFonts w:ascii="Times New Roman" w:eastAsia="Times New Roman" w:hAnsi="Times New Roman"/>
          <w:kern w:val="2"/>
          <w:sz w:val="28"/>
          <w:szCs w:val="28"/>
          <w:lang w:eastAsia="ru-RU"/>
        </w:rPr>
        <w:t xml:space="preserve"> законодательством.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20. При поступлении письменного обращения, нестандартного по весу, размеру, форме, имеющего необычные запах или цвет, а также при обнаружении на ощупь в конверте с обращением вложений, не характерных для почтовых отправлений (порошок и т.д.), лицо, ответственное за делопроизводство, первичную обработку обращения не осуществляет, о чем незамедлительно сообщает ответственному должностному лицу. Дальнейшая работа с таким обращением осуществляется после принятия необходимых мер безопасности.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21. Обращения, в отношении которых осуществлены необходимые действия по первичной обработке, лицом, ответственным за делопроизводство, не позднее трех рабочих дней регистрируются в журнале учета обращений форма, которого установлена приложением 2 к настоящему Порядку.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Регистрация обращений включает в себя заполнение журнала учета обращений, а также заведение на обращение дела.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22. Обращения в ходе их регистрации подлежат постановке на контроль, о чем лицом, ответственным за делопроизводство, делается проставляемая после регистрационного номера обращения отметка «к», в случае поступления следующих обращений: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обращений, в которых указывается просьба гражданина о восстановлении или защите его нарушенных прав, свобод или законных интересов либо прав, свобод или законных интересов других лиц (жалоба);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обращений об оспаривании действий (бездействия) государственных органов, органов местного самоуправления, государственных и муниципальных предприятий и учреждений и их должностных лиц;</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обращений, направленных из государственных органов, органов местного самоуправления;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4) обращений, в которых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23. В ходе регистрации лицо, ответственное за делопроизводство, заносит сведения об обращении в журнал учета обращений, а также проставляет на оригинале обращения и приложенных к нему материалах и документах присвоенный регистрационный номер.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При этом обращение проверяется на повторность, для чего указанное должностное лицо сверяет обращение с находящейся или находившейся в работе перепиской с гражданами. Повторным обращением считается обращение в Администрацию или к одному и тому же должностному лицу Администрации, по которому гражданину неоднократно давались ответы по существу, и при этом во вновь поступившем обращении не приводятся новые доводы или обстоятельства.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24. В журнале учета обращений указываются следующие сведения: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фамилия, имя, отчество (последнее – при наличии) и адрес проживания гражданина либо наименование и адрес места нахождения объединения граждан, в том числе юридического лица, в именительном падеже. Если обращение подписано двумя и более гражданами, то указываются фамилия, имена, отчества (последнее – при наличии) двух граждан, включая сведения о гражданине, в адрес которого необходимо направить ответ;</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proofErr w:type="gramStart"/>
      <w:r w:rsidRPr="00B72C1A">
        <w:rPr>
          <w:rFonts w:ascii="Times New Roman" w:eastAsia="Times New Roman" w:hAnsi="Times New Roman"/>
          <w:kern w:val="2"/>
          <w:sz w:val="28"/>
          <w:szCs w:val="28"/>
          <w:lang w:eastAsia="ru-RU"/>
        </w:rPr>
        <w:t>2) способ представления (направления) обращения (ящик для обращений, личное представление, почта, факс, сайт, электронная почта, личный прием граждан);</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даты поступления и регистрации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присвоенный в ходе регистрации номер, включающего в себя сквозной в течение календарного года порядковый номер поступления обращения и год поступления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При определении регистрационного номера коллективного обращения в его составе проставляются начальные буквы «кол».</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При определении регистрационного номера для обращения, в котором не указаны фамилия гражданина, направившего обращение или почтовый адрес, по которому должен быть направлен ответ (анонимное обращение), в его составе проставляются начальные буквы «ан».</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При определении регистрационного номера обращения, которое поступило повторно, в его составе проставляются регистрационный номер первого обращения с добавлением присваиваемого номера, проставляемого через дробь.</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При определении регистрационного номера обращения, поступившего в форме электронного документа, в его составе проставляются буквы «эл»;</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вид обращения, предмет жалобы, предложения. В случае если обращение не поддается прочтению, делается соответствующая отметка;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 количество листов обращения с учетом приложенных документов;</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7) перечень и краткое описание материалов и документов, приложенных к обращению;</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 отметка о наличии или отсутствии постановки на контроль;</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9) номер и дата поступления предыдущего обращения (при повторном обращении).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25. В ходе рассмотрения обращений лицо, ответственное за делопроизводство, дополняет журнал учета обращений следующими сведениями: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должность, фамилия, имя и отчество (последнее – при наличии) ответственного исполнителя по обращению;</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proofErr w:type="gramStart"/>
      <w:r w:rsidRPr="00B72C1A">
        <w:rPr>
          <w:rFonts w:ascii="Times New Roman" w:eastAsia="Times New Roman" w:hAnsi="Times New Roman"/>
          <w:kern w:val="2"/>
          <w:sz w:val="28"/>
          <w:szCs w:val="28"/>
          <w:lang w:eastAsia="ru-RU"/>
        </w:rPr>
        <w:t>2) в случае направления обращения для рассмотрения в орган или должностному лицу, в компетенцию которых входит решение поставленных в обращении вопросов, – наименование органа или должностного лица, которому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обращения и исходящий регистрационный номер сопроводительного письма;</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proofErr w:type="gramStart"/>
      <w:r w:rsidRPr="00B72C1A">
        <w:rPr>
          <w:rFonts w:ascii="Times New Roman" w:eastAsia="Times New Roman" w:hAnsi="Times New Roman"/>
          <w:kern w:val="2"/>
          <w:sz w:val="28"/>
          <w:szCs w:val="28"/>
          <w:lang w:eastAsia="ru-RU"/>
        </w:rPr>
        <w:t>3) в случае направления копии обращения, в котором поставлены вопросы, относящиеся к компетенции нескольких государственных органов, органов местного самоуправления или должностных лиц, – наименование органов и (или) должностных лиц, которым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копии обращения и исходящий регистрационный номер сопроводительного письма;</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proofErr w:type="gramStart"/>
      <w:r w:rsidRPr="00B72C1A">
        <w:rPr>
          <w:rFonts w:ascii="Times New Roman" w:eastAsia="Times New Roman" w:hAnsi="Times New Roman"/>
          <w:kern w:val="2"/>
          <w:sz w:val="28"/>
          <w:szCs w:val="28"/>
          <w:lang w:eastAsia="ru-RU"/>
        </w:rPr>
        <w:t>4) в случае невозможности направлении жалобы на рассмотрение в государственный орган, орган местного самоуправление или должностному лицу, в компетенцию которых входит решение поставленных в обращении вопросов в связи с основанием, предусмотренным частью 6 статьи 8 Федерального закона «О порядке рассмотрения обращений», – должность, фамилия, имя и отчество (последнее – при наличии) лица, подготовившего уведомления о возвращении жалобы гражданину с разъяснением его права</w:t>
      </w:r>
      <w:proofErr w:type="gramEnd"/>
      <w:r w:rsidRPr="00B72C1A">
        <w:rPr>
          <w:rFonts w:ascii="Times New Roman" w:eastAsia="Times New Roman" w:hAnsi="Times New Roman"/>
          <w:kern w:val="2"/>
          <w:sz w:val="28"/>
          <w:szCs w:val="28"/>
          <w:lang w:eastAsia="ru-RU"/>
        </w:rPr>
        <w:t xml:space="preserve"> обжаловать соответствующие решение или действие (бездействие) в установленном порядке в суд, дата направления уведомления гражданину и исходящий регистрационный номер уведомления;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proofErr w:type="gramStart"/>
      <w:r w:rsidRPr="00B72C1A">
        <w:rPr>
          <w:rFonts w:ascii="Times New Roman" w:eastAsia="Times New Roman" w:hAnsi="Times New Roman"/>
          <w:kern w:val="2"/>
          <w:sz w:val="28"/>
          <w:szCs w:val="28"/>
          <w:lang w:eastAsia="ru-RU"/>
        </w:rPr>
        <w:t>5) в случае, если текст, который не поддается прочтению, – должность, фамилия, имя, отчество (последнее – при наличии) лица, подготовившего сообщение гражданину о том, что его обращение не поддается прочтению, дата направления сообщения и исходящий регистрационный номера сообщения (в случае, если фамилия (наименование объединения граждан) и почтовый адрес поддаются прочтению);</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proofErr w:type="gramStart"/>
      <w:r w:rsidRPr="00B72C1A">
        <w:rPr>
          <w:rFonts w:ascii="Times New Roman" w:eastAsia="Times New Roman" w:hAnsi="Times New Roman"/>
          <w:kern w:val="2"/>
          <w:sz w:val="28"/>
          <w:szCs w:val="28"/>
          <w:lang w:eastAsia="ru-RU"/>
        </w:rPr>
        <w:t xml:space="preserve">6) в случае направления запросов в государственные органы, органы местного самоуправления, их должностным лицам (за исключением судов, органов дознания и органов предварительного следствия), запросов о предоставлении необходимых для рассмотрения обращения документов и </w:t>
      </w:r>
      <w:r w:rsidRPr="00B72C1A">
        <w:rPr>
          <w:rFonts w:ascii="Times New Roman" w:eastAsia="Times New Roman" w:hAnsi="Times New Roman"/>
          <w:kern w:val="2"/>
          <w:sz w:val="28"/>
          <w:szCs w:val="28"/>
          <w:lang w:eastAsia="ru-RU"/>
        </w:rPr>
        <w:lastRenderedPageBreak/>
        <w:t>материалов, – должность, фамилия, имя и отчество (последнее – при наличии) лица, подготовившего запрос, дата направления запроса и исходящий регистрационный номер запроса;</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 в случае поступления в ходе рассмотрения обращения дополнительных материалов и документов (документы и материалы по запросу, дополнительные документы и материалы от гражданина и т.д.) – должность (при наличии), фамилия, имя и отчество (последнее – при наличии) лица, предоставившего документы и материалы, дата их поступления и входящий регистрационный номер;</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 результат рассмотрения обращения, с указанием должности, фамилии, имени и отчества (последнего – при наличии) лица, подготовившего ответ по обращению, дата направления ответа гражданину и исходящий номер ответа.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26. Журнал учета обращений может вестись либо на бумажном носителе, либо в форме электронного документа. В случае ведения журнала учета обращений на бумажном носителе, лицо, ответственное за делопроизводство, не позднее 25 декабря каждого года, осуществляет изготовление данного журнала на бумажном носителе. Журнал учета обращений на бумажном носителе не позднее 30 декабря каждого года должен быть сшит и пронумерован, а на обратной стороне последнего листа на месте </w:t>
      </w:r>
      <w:proofErr w:type="spellStart"/>
      <w:r w:rsidRPr="00B72C1A">
        <w:rPr>
          <w:rFonts w:ascii="Times New Roman" w:eastAsia="Times New Roman" w:hAnsi="Times New Roman"/>
          <w:kern w:val="2"/>
          <w:sz w:val="28"/>
          <w:szCs w:val="28"/>
          <w:lang w:eastAsia="ru-RU"/>
        </w:rPr>
        <w:t>сшития</w:t>
      </w:r>
      <w:proofErr w:type="spellEnd"/>
      <w:r w:rsidRPr="00B72C1A">
        <w:rPr>
          <w:rFonts w:ascii="Times New Roman" w:eastAsia="Times New Roman" w:hAnsi="Times New Roman"/>
          <w:kern w:val="2"/>
          <w:sz w:val="28"/>
          <w:szCs w:val="28"/>
          <w:lang w:eastAsia="ru-RU"/>
        </w:rPr>
        <w:t xml:space="preserve"> проставлена печать Администрации, подпись ответственного должностного лица, а также дата </w:t>
      </w:r>
      <w:proofErr w:type="gramStart"/>
      <w:r w:rsidRPr="00B72C1A">
        <w:rPr>
          <w:rFonts w:ascii="Times New Roman" w:eastAsia="Times New Roman" w:hAnsi="Times New Roman"/>
          <w:kern w:val="2"/>
          <w:sz w:val="28"/>
          <w:szCs w:val="28"/>
          <w:lang w:eastAsia="ru-RU"/>
        </w:rPr>
        <w:t>заверения журнала</w:t>
      </w:r>
      <w:proofErr w:type="gramEnd"/>
      <w:r w:rsidRPr="00B72C1A">
        <w:rPr>
          <w:rFonts w:ascii="Times New Roman" w:eastAsia="Times New Roman" w:hAnsi="Times New Roman"/>
          <w:kern w:val="2"/>
          <w:sz w:val="28"/>
          <w:szCs w:val="28"/>
          <w:lang w:eastAsia="ru-RU"/>
        </w:rPr>
        <w:t xml:space="preserve"> учета обращений.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27. Обращения с пометкой «лично» для главы муниципального образования лицом, ответственным за делопроизводство, после их принятия немедленно передаются главе муниципального образования в невскрытом виде и подлежат дальнейшей первичной обработке и регистрации после ознакомления с ними главой муниципального образования.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28. Передача на рассмотрение обращений, не зарегистрированных в порядке, установленном настоящим Порядком, не допускается.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29. В целях структурирования хранения обращений, материалов и документов, приложенных к ним, а также документации, образовавшейся в ходе рассмотрения обращения, на каждое обращение после его регистрации лицом, ответственным за делопроизводство, оформляется дело, его хронологическая опись и регистрационно-контрольная карточка обращения, содержащая сведения, указанные в пунктах 24, 25 настоящего Порядка.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30. Обращение, прошедшее процедуру регистрации, в день их регистрации направляются ответственному должностному лицу для организации рассмотрения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Глава 3. Направление обращения на рассмотрение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31. Обращение, поступившее в Администрацию в соответствии с ее компетенцией, подлежит обязательному рассмотрению.</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32. Ответственное должностное лицо, получив обращение в соответствии с пунктом 30 настоящего Порядка, в течение двух рабочих дней со дня поступления обращения знакомится с обращением, документами и материалами, приложенными к нему, и принимает одно из следующих решений, оформляемых в виде резолюций (далее – резолюция):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рассмотреть обращение по существу и подготовить ответ;</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направить обращение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прекратить переписку с гражданином в связи с безосновательностью очередного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подготовить сообщение или разъяснения о невозможности дать ответ по существу поставленного в обращении вопроса.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33. В случае принятия ответственным должностным лицом решения, указанного в подпункте 1 пункта 32 настоящего Порядка, в резолюции устанавливаются: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ответственный исполнитель (ответственный соисполнитель);</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срок рассмотрения и подготовки проекта ответа по обращению;</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поручение о подготовке проекта ответа на обращение;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поручение о подготовке, в случае необходимости, проекта запроса у государственных органов, органов местного самоуправление и их должностных лиц необходимых для рассмотрения обращения документов и материалов;</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поручение об истребовании, в случае необходимости, письменных пояснений по обстоятельствам, изложенным в обращении, от должностных лиц Администрации, чьи решения, действия (бездействие) оспариваются в обращении;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 поручение о направлении обращения в течение семи календарных дней со дня его регистрации, его копий в соответствующие государственные органы, органы местного самоуправление, должностным лицам, в случае, если решение поставленных в обращении вопросов, относится к компетенции нескольких государственных органов, органов местного самоуправления или должностных лиц;</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 поручение об организации рассмотрения обращения с выездом на место (если выезд на место необходим для рассмотрения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 иные поручения, необходимые для рассмотрения обращения по существу.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34. Ответственное должностное лицо принимает решение, указанное в подпункте 2 пункта 32 настоящего Порядка, если решение поставленного в обращении вопроса не относится к компетенции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proofErr w:type="gramStart"/>
      <w:r w:rsidRPr="00B72C1A">
        <w:rPr>
          <w:rFonts w:ascii="Times New Roman" w:eastAsia="Times New Roman" w:hAnsi="Times New Roman"/>
          <w:kern w:val="2"/>
          <w:sz w:val="28"/>
          <w:szCs w:val="28"/>
          <w:lang w:eastAsia="ru-RU"/>
        </w:rPr>
        <w:t xml:space="preserve">При этом ответственный исполнитель в течение семи календарных дней со дня регистрации обращения подготавливает лично или в резолюции поручает подготовку иному должностному лицу Администрации (далее – исполнитель) проекта письма о направлении обращения в государственный орган, орган местного самоуправления или должностному лицу, в </w:t>
      </w:r>
      <w:r w:rsidRPr="00B72C1A">
        <w:rPr>
          <w:rFonts w:ascii="Times New Roman" w:eastAsia="Times New Roman" w:hAnsi="Times New Roman"/>
          <w:kern w:val="2"/>
          <w:sz w:val="28"/>
          <w:szCs w:val="28"/>
          <w:lang w:eastAsia="ru-RU"/>
        </w:rPr>
        <w:lastRenderedPageBreak/>
        <w:t>компетенцию которого входит решение вопроса, поставленного в обращении, и проекта уведомления об этом гражданина.</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В случае</w:t>
      </w:r>
      <w:proofErr w:type="gramStart"/>
      <w:r w:rsidRPr="00B72C1A">
        <w:rPr>
          <w:rFonts w:ascii="Times New Roman" w:eastAsia="Times New Roman" w:hAnsi="Times New Roman"/>
          <w:kern w:val="2"/>
          <w:sz w:val="28"/>
          <w:szCs w:val="28"/>
          <w:lang w:eastAsia="ru-RU"/>
        </w:rPr>
        <w:t>,</w:t>
      </w:r>
      <w:proofErr w:type="gramEnd"/>
      <w:r w:rsidRPr="00B72C1A">
        <w:rPr>
          <w:rFonts w:ascii="Times New Roman" w:eastAsia="Times New Roman" w:hAnsi="Times New Roman"/>
          <w:kern w:val="2"/>
          <w:sz w:val="28"/>
          <w:szCs w:val="28"/>
          <w:lang w:eastAsia="ru-RU"/>
        </w:rPr>
        <w:t xml:space="preserve"> если обращение содержит информацию о фактах возможных нарушений законодательства Российской Федерации в сфере миграции,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территориальный орган федерального органа исполнительной власти в сфере внутренних дел, и Губернатору Иркутской области, и проекта уведомления об этом гражданина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35. Ответственное должностное лицо принимает решение, указанное в подпункте 3 пункта 32 настоящего Порядка в случае поступления обращения, считающегося в соответствии с пунктом 23 настоящего Порядка повторным.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При этом ответственное должностное лицо в резолюции поручает ответственному исполнителю подготовку в течение семи календарных дней со дня </w:t>
      </w:r>
      <w:proofErr w:type="gramStart"/>
      <w:r w:rsidRPr="00B72C1A">
        <w:rPr>
          <w:rFonts w:ascii="Times New Roman" w:eastAsia="Times New Roman" w:hAnsi="Times New Roman"/>
          <w:kern w:val="2"/>
          <w:sz w:val="28"/>
          <w:szCs w:val="28"/>
          <w:lang w:eastAsia="ru-RU"/>
        </w:rPr>
        <w:t>регистрации обращения проекта уведомления гражданина</w:t>
      </w:r>
      <w:proofErr w:type="gramEnd"/>
      <w:r w:rsidRPr="00B72C1A">
        <w:rPr>
          <w:rFonts w:ascii="Times New Roman" w:eastAsia="Times New Roman" w:hAnsi="Times New Roman"/>
          <w:kern w:val="2"/>
          <w:sz w:val="28"/>
          <w:szCs w:val="28"/>
          <w:lang w:eastAsia="ru-RU"/>
        </w:rPr>
        <w:t xml:space="preserve"> о прекращении переписки с ним.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36. Ответственный исполнитель принимает решение, указанное в подпункте 4 пункта 32 настоящего Порядка, в следующих случаях:</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сообщения о невозможности дать гражданину ответ по существу поставленного в обращении вопроса;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невозможности направления обращения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в связи основанием, предусмотренным частью 6 статьи 8 Федерального закона «О порядке рассмотрения обращений».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письма о возвращении гражданину обращения с разъяснением его права обжаловать соответствующие решение или действие (бездействие) в установленном порядке в суд;</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обжалования в обращении судебного решения.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письма о возвращении гражданину обращения с разъяснением порядка обжалования судебного решения;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содержания в обращении нецензурных либо оскорбительных выражений, угроз жизни, здоровью и имуществу должностного лица Администрации, а также членов его семьи.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недопустимости злоупотребления правом на обращение;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текст обращения не поддается прочтению.</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При этом при условии, что фамилия и почтовый адрес гражданина поддаются прочтению,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поддается прочтению;</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 текст обращения не позволяет определить суть предложения, заявления или жалобы.</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позволяет определить суть предложения, в силу чего обращение не подлежит рассмотрению.</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37. </w:t>
      </w:r>
      <w:proofErr w:type="gramStart"/>
      <w:r w:rsidRPr="00B72C1A">
        <w:rPr>
          <w:rFonts w:ascii="Times New Roman" w:eastAsia="Times New Roman" w:hAnsi="Times New Roman"/>
          <w:kern w:val="2"/>
          <w:sz w:val="28"/>
          <w:szCs w:val="28"/>
          <w:lang w:eastAsia="ru-RU"/>
        </w:rPr>
        <w:t>Ответственное должностное лицо принимает решение, указанное в подпункте 2 пункта 32 настоящего Порядка, если в обращении не указаны фамилия гражданина, направившего обращение, или почтовый адрес, по которому должен быть направлен ответ, 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При этом ответственное должностное лицо в резолюции поручает ответственному исполнителю подготовку </w:t>
      </w:r>
      <w:proofErr w:type="gramStart"/>
      <w:r w:rsidRPr="00B72C1A">
        <w:rPr>
          <w:rFonts w:ascii="Times New Roman" w:eastAsia="Times New Roman" w:hAnsi="Times New Roman"/>
          <w:kern w:val="2"/>
          <w:sz w:val="28"/>
          <w:szCs w:val="28"/>
          <w:lang w:eastAsia="ru-RU"/>
        </w:rPr>
        <w:t>в течение пяти календарных дней со дня регистрации обращения проекта письма о направлении обращения в правоохранительные органы в соответствии</w:t>
      </w:r>
      <w:proofErr w:type="gramEnd"/>
      <w:r w:rsidRPr="00B72C1A">
        <w:rPr>
          <w:rFonts w:ascii="Times New Roman" w:eastAsia="Times New Roman" w:hAnsi="Times New Roman"/>
          <w:kern w:val="2"/>
          <w:sz w:val="28"/>
          <w:szCs w:val="28"/>
          <w:lang w:eastAsia="ru-RU"/>
        </w:rPr>
        <w:t xml:space="preserve"> с их компетенцией.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38. </w:t>
      </w:r>
      <w:proofErr w:type="gramStart"/>
      <w:r w:rsidRPr="00B72C1A">
        <w:rPr>
          <w:rFonts w:ascii="Times New Roman" w:eastAsia="Times New Roman" w:hAnsi="Times New Roman"/>
          <w:kern w:val="2"/>
          <w:sz w:val="28"/>
          <w:szCs w:val="28"/>
          <w:lang w:eastAsia="ru-RU"/>
        </w:rPr>
        <w:t>Ответственное должностное лицо после принятия одного из решений, указанных в пункте 32 настоящего Порядка не позднее, чем на следующий день, после дня принятия соответствующего решения, возвращает обращение, приложенные к нему документы и материалы вместе с резолюцией лицу, ответственному за делопроизводство, для их передачи ответственному исполнителю в целях рассмотрения обращения по существу и подготовке проекта ответа или подготовки проекта уведомления, сообщения</w:t>
      </w:r>
      <w:proofErr w:type="gramEnd"/>
      <w:r w:rsidRPr="00B72C1A">
        <w:rPr>
          <w:rFonts w:ascii="Times New Roman" w:eastAsia="Times New Roman" w:hAnsi="Times New Roman"/>
          <w:kern w:val="2"/>
          <w:sz w:val="28"/>
          <w:szCs w:val="28"/>
          <w:lang w:eastAsia="ru-RU"/>
        </w:rPr>
        <w:t>, направления обращения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39. Лицо, ответственное за делопроизводство, в течение одного рабочего дня со дня поступления к нему документов в соответствии с пунктом 38 настоящего Порядка передает обращение, приложенные к нему документы и материалы, с копией резолюции ответственному исполнителю.</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В случае</w:t>
      </w:r>
      <w:proofErr w:type="gramStart"/>
      <w:r w:rsidRPr="00B72C1A">
        <w:rPr>
          <w:rFonts w:ascii="Times New Roman" w:eastAsia="Times New Roman" w:hAnsi="Times New Roman"/>
          <w:kern w:val="2"/>
          <w:sz w:val="28"/>
          <w:szCs w:val="28"/>
          <w:lang w:eastAsia="ru-RU"/>
        </w:rPr>
        <w:t>,</w:t>
      </w:r>
      <w:proofErr w:type="gramEnd"/>
      <w:r w:rsidRPr="00B72C1A">
        <w:rPr>
          <w:rFonts w:ascii="Times New Roman" w:eastAsia="Times New Roman" w:hAnsi="Times New Roman"/>
          <w:kern w:val="2"/>
          <w:sz w:val="28"/>
          <w:szCs w:val="28"/>
          <w:lang w:eastAsia="ru-RU"/>
        </w:rPr>
        <w:t xml:space="preserve"> если в соответствии с решением ответственного должностного лица в качестве исполнителей по обращению определены несколько лиц, то подлинный экземпляр обращения, документов и </w:t>
      </w:r>
      <w:r w:rsidRPr="00B72C1A">
        <w:rPr>
          <w:rFonts w:ascii="Times New Roman" w:eastAsia="Times New Roman" w:hAnsi="Times New Roman"/>
          <w:kern w:val="2"/>
          <w:sz w:val="28"/>
          <w:szCs w:val="28"/>
          <w:lang w:eastAsia="ru-RU"/>
        </w:rPr>
        <w:lastRenderedPageBreak/>
        <w:t>материалов, приложенных к нему, вместе с резолюцией передаются ответственному исполнителю, которому поручена подготовка проекта ответа гражданину либо исполнителю, указанному в резолюции в качестве исполнителя первым (ответственному исполнителю), а копии обращения передаются соисполнителям.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Глава 4. Рассмотрение обращения по существу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поставленных в нем вопросов</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40. </w:t>
      </w:r>
      <w:proofErr w:type="gramStart"/>
      <w:r w:rsidRPr="00B72C1A">
        <w:rPr>
          <w:rFonts w:ascii="Times New Roman" w:eastAsia="Times New Roman" w:hAnsi="Times New Roman"/>
          <w:kern w:val="2"/>
          <w:sz w:val="28"/>
          <w:szCs w:val="28"/>
          <w:lang w:eastAsia="ru-RU"/>
        </w:rPr>
        <w:t>Рассмотрение обращения по существу производится ответственным должностным лицом совместно с ответственным исполнителем (ответственным исполнителем и соисполнителями), определенным (определенными) для соответствующего обращения.</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41. Ответственное должностное лицо в ходе рассмотрения обращения по существу: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запрашивает, в том числе в электронной форме, необходимые для рассмотрения обращения документы и материалы в государственных органах, органах местного самоуправления и у должностных лиц, за исключением судов, органов дознания и органов предварительного следствия;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принимает меры, направленные на восстановление или защиту нарушенных прав, свобод и законных интересов граждан;</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дает ответ по существу поставленных в обращении вопросов, за исключением случаев, установленных настоящим Порядком;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уведомляет гражданина о направлении его обращения на рассмотрение в государственный орган, орган местного самоуправления или должностному лицу в соответствии с их компетенцией.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42. </w:t>
      </w:r>
      <w:proofErr w:type="gramStart"/>
      <w:r w:rsidRPr="00B72C1A">
        <w:rPr>
          <w:rFonts w:ascii="Times New Roman" w:eastAsia="Times New Roman" w:hAnsi="Times New Roman"/>
          <w:kern w:val="2"/>
          <w:sz w:val="28"/>
          <w:szCs w:val="28"/>
          <w:lang w:eastAsia="ru-RU"/>
        </w:rPr>
        <w:t>Ответственный исполнитель, получив в соответствии с пунктом 39 настоящего Порядка обращение, документы и материалы, приложенные к нему, а также резолюцию ответственного должностного лица, содействует ответственному должностному лицу в исполнении полномочий, указанных в пункте 41 настоящего Порядка, организует совместно с соисполнителями в сроки, установленные настоящим Порядком, непосредственное рассмотрение обращения по существу, а также подготавливает проект ответа по соответствующему обращению.</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43. При рассмотрении обращений по существу ответственный исполнитель:</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подготавливает проекты документов, указанных в резолюции ответственного должностного лица;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2) приглашает, в случае необходимости, гражданина или взаимодействует с ним посредством телефонной связи для дополнительного </w:t>
      </w:r>
      <w:r w:rsidRPr="00B72C1A">
        <w:rPr>
          <w:rFonts w:ascii="Times New Roman" w:eastAsia="Times New Roman" w:hAnsi="Times New Roman"/>
          <w:kern w:val="2"/>
          <w:sz w:val="28"/>
          <w:szCs w:val="28"/>
          <w:lang w:eastAsia="ru-RU"/>
        </w:rPr>
        <w:lastRenderedPageBreak/>
        <w:t>выяснения обстоятельств, изложенных в обращении, запроса дополнительных документов и материалов;</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предлагает ответственному должностному лицу проведение дополнительных мероприятий, необходимых для обеспечения объективного, всестороннего и своевременного рассмотрения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обеспечивает гражданину возможность знакомиться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в случаях, предусмотренных резолюцией ответственного должностного лица, осуществляет выезд на место.</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44. При рассмотрении обращения гражданин имеет право:</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запрашивать информацию о дате и номере регистрации обращения, а также сведения об ответственном исполнителе по обращению;</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представлять дополнительные документы и материалы либо обращаться с просьбой об их истребовании, в том числе в электронной форме;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получать ответ по существу поставленных в обращении вопросов, за исключением случаев, указанных в пунктах 35–37 настоящего Порядка, а в случае, предусмотренном пунктом 34 настоящего Порядка, – уведомление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 обращаться с заявлением о прекращении рассмотрения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45. Проекты документов, указанные в пунктах 34–36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документы, возвращает их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оформления дела и регистрационно-контрольной карточки соответствующего обращения. Указанные документы, подписанные ответственным должностным лицом, не </w:t>
      </w:r>
      <w:r w:rsidRPr="00B72C1A">
        <w:rPr>
          <w:rFonts w:ascii="Times New Roman" w:eastAsia="Times New Roman" w:hAnsi="Times New Roman"/>
          <w:kern w:val="2"/>
          <w:sz w:val="28"/>
          <w:szCs w:val="28"/>
          <w:lang w:eastAsia="ru-RU"/>
        </w:rPr>
        <w:lastRenderedPageBreak/>
        <w:t>позднее одного календарного дня после их подписания направляются гражданину.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46. С момента направления гражданину документов, указанных в пунктах 34–36 настоящего Порядка, рассмотрение соответствующего обращения считается завершенным.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47. Проекты запросов, указанные в подпункте 4 пункта 33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запросы, возвращает их лицу, ответственному за делопроизводство, для направления в соответствующие государственные органы, органы местного самоуправления или должностным лицам,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Указанные запросы, подписанные ответственным должностным лицом, не позднее дня их подписания направляются в соответствующие государственные органы, органы местного самоуправления или должностным лицам по официальному адресу электронной почты или в письменном виде по официальному почтовому адресу.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48. При рассмотрении по существу обращений в виде предложения ответственное должностное лицо и ответственный исполнитель выявляют, а также оценивают правовые и социально-экономические предпосылки возможности принятия указанных предложений.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49. При рассмотрении по существу обращений в виде заявлений или жалобы ответственное должностное лицо и ответственный исполнитель:</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изучают обращение, документы и материалы, приложенные к нему, документы и материалы, поступившие в связи с запросами от государственных органов и органов местного самоуправления и их должностных лиц, письменные пояснения должностных лиц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осуществляют проверку действительности информации, указанной в обращении, анализируют соответствие решений и действий (бездействия) Администрации, должностных лиц Администрации положениям действующих законов и иных нормативных правовых актов;</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3) определяют право, свободу или законный интерес, в реализации которых просит </w:t>
      </w:r>
      <w:proofErr w:type="gramStart"/>
      <w:r w:rsidRPr="00B72C1A">
        <w:rPr>
          <w:rFonts w:ascii="Times New Roman" w:eastAsia="Times New Roman" w:hAnsi="Times New Roman"/>
          <w:kern w:val="2"/>
          <w:sz w:val="28"/>
          <w:szCs w:val="28"/>
          <w:lang w:eastAsia="ru-RU"/>
        </w:rPr>
        <w:t>содействия</w:t>
      </w:r>
      <w:proofErr w:type="gramEnd"/>
      <w:r w:rsidRPr="00B72C1A">
        <w:rPr>
          <w:rFonts w:ascii="Times New Roman" w:eastAsia="Times New Roman" w:hAnsi="Times New Roman"/>
          <w:kern w:val="2"/>
          <w:sz w:val="28"/>
          <w:szCs w:val="28"/>
          <w:lang w:eastAsia="ru-RU"/>
        </w:rPr>
        <w:t xml:space="preserve"> гражданин либо о восстановлении или защите </w:t>
      </w:r>
      <w:proofErr w:type="gramStart"/>
      <w:r w:rsidRPr="00B72C1A">
        <w:rPr>
          <w:rFonts w:ascii="Times New Roman" w:eastAsia="Times New Roman" w:hAnsi="Times New Roman"/>
          <w:kern w:val="2"/>
          <w:sz w:val="28"/>
          <w:szCs w:val="28"/>
          <w:lang w:eastAsia="ru-RU"/>
        </w:rPr>
        <w:t>которых</w:t>
      </w:r>
      <w:proofErr w:type="gramEnd"/>
      <w:r w:rsidRPr="00B72C1A">
        <w:rPr>
          <w:rFonts w:ascii="Times New Roman" w:eastAsia="Times New Roman" w:hAnsi="Times New Roman"/>
          <w:kern w:val="2"/>
          <w:sz w:val="28"/>
          <w:szCs w:val="28"/>
          <w:lang w:eastAsia="ru-RU"/>
        </w:rPr>
        <w:t xml:space="preserve"> он просит в обращении;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определяют способы содействия реализации, восстановлению или защите прав, свобод или законных интересов гражданина;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оценивают наличие законных оснований для указанных в обращении способов содействия в реализации, защите и восстановлению нарушенных прав, свобод или законных интересов и возможности их осуществления.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50. Обращение рассматривается в сроки, определенные пунктом 7 настоящего Порядка.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В случае направления в органы государственной власти, местного самоуправления и их должностным лицам запросов, указанных в подпункте 4 пункта 33 настоящего Порядка, ответственное должностное лицо вправе продлить срок рассмотрения обращения не более чем на 30 календарных дней.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Ответственный исполнитель, установив наличие оснований и необходимость продления срока рассмотрения обращения, подготавливает служебную записку на имя ответственного должностного лица, а также проект уведомления соответствующего гражданина о продлении срока рассмотрения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Служебная записка вместе с проектом уведомления о продлении срока рассмотрения обращения передаются лицу, ответственному за делопроизводство, для предоставления в целях ознакомления и согласования ответственному должностному лицу. Ответственное должностное лицо, ознакомившись со служебной запиской, посчитав обоснованным необходимость продления срока рассмотрения обращения, принимает соответствующее решение в виде согласования служебной записки (посредством проставления на ней надписи «СОГЛАСОВАНО» с указанием даты такого согласования), а также подписывает уведомление гражданину о продлении срока рассмотрения обращения. </w:t>
      </w:r>
      <w:proofErr w:type="gramStart"/>
      <w:r w:rsidRPr="00B72C1A">
        <w:rPr>
          <w:rFonts w:ascii="Times New Roman" w:eastAsia="Times New Roman" w:hAnsi="Times New Roman"/>
          <w:kern w:val="2"/>
          <w:sz w:val="28"/>
          <w:szCs w:val="28"/>
          <w:lang w:eastAsia="ru-RU"/>
        </w:rPr>
        <w:t>Ответственное должностное лицо, согласовав служебную записку, а также подписав уведомление гражданину о продлении срока рассмотрения обращения, возвращает указанные документы лицу, ответственному за делопроизводство, для доведения принятого решения до ответственного исполнителя, направления уведомления гражданину о продлении срока рассмотрения обращения,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proofErr w:type="gramStart"/>
      <w:r w:rsidRPr="00B72C1A">
        <w:rPr>
          <w:rFonts w:ascii="Times New Roman" w:eastAsia="Times New Roman" w:hAnsi="Times New Roman"/>
          <w:kern w:val="2"/>
          <w:sz w:val="28"/>
          <w:szCs w:val="28"/>
          <w:lang w:eastAsia="ru-RU"/>
        </w:rPr>
        <w:t>Ответственное должностное лицо, посчитав необоснованным продление срока рассмотрения обращения, принимает соответствующее решение (в виде проставления на служебной записке надписи «НЕ СОГЛАСОВАНО» с указанием даты отказа в согласовании).</w:t>
      </w:r>
      <w:proofErr w:type="gramEnd"/>
      <w:r w:rsidRPr="00B72C1A">
        <w:rPr>
          <w:rFonts w:ascii="Times New Roman" w:eastAsia="Times New Roman" w:hAnsi="Times New Roman"/>
          <w:kern w:val="2"/>
          <w:sz w:val="28"/>
          <w:szCs w:val="28"/>
          <w:lang w:eastAsia="ru-RU"/>
        </w:rPr>
        <w:t xml:space="preserve"> Ответственное должностное лицо направляет несогласованную служебную записку, а также проект уведомления о продлении срока рассмотрения обращения лицу, ответственному за делопроизводство, для доведения принятого решения до ответственного исполнителя. В этом случае ответственный исполнитель обеспечивает рассмотрение обращения в сроки, установленные в соответствии с подпунктом 2 пункта 33 настоящего Порядка.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51. Ответственный исполнитель по результатам рассмотрения обращения по существу подготавливает проект ответа на обращение.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В случае</w:t>
      </w:r>
      <w:proofErr w:type="gramStart"/>
      <w:r w:rsidRPr="00B72C1A">
        <w:rPr>
          <w:rFonts w:ascii="Times New Roman" w:eastAsia="Times New Roman" w:hAnsi="Times New Roman"/>
          <w:kern w:val="2"/>
          <w:sz w:val="28"/>
          <w:szCs w:val="28"/>
          <w:lang w:eastAsia="ru-RU"/>
        </w:rPr>
        <w:t>,</w:t>
      </w:r>
      <w:proofErr w:type="gramEnd"/>
      <w:r w:rsidRPr="00B72C1A">
        <w:rPr>
          <w:rFonts w:ascii="Times New Roman" w:eastAsia="Times New Roman" w:hAnsi="Times New Roman"/>
          <w:kern w:val="2"/>
          <w:sz w:val="28"/>
          <w:szCs w:val="28"/>
          <w:lang w:eastAsia="ru-RU"/>
        </w:rPr>
        <w:t xml:space="preserve"> если в соответствии с подпунктом 1 пункта 33 настоящего Порядка помимо ответственного исполнителя определены соисполнители, то соисполнители не позднее чем за пять рабочих дней до истечения срока, </w:t>
      </w:r>
      <w:r w:rsidRPr="00B72C1A">
        <w:rPr>
          <w:rFonts w:ascii="Times New Roman" w:eastAsia="Times New Roman" w:hAnsi="Times New Roman"/>
          <w:kern w:val="2"/>
          <w:sz w:val="28"/>
          <w:szCs w:val="28"/>
          <w:lang w:eastAsia="ru-RU"/>
        </w:rPr>
        <w:lastRenderedPageBreak/>
        <w:t>установленного в соответствии с подпунктом 2 пункта 33 настоящего Порядка направляют все необходимые материалы и документы ответственному исполнителю.</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52. Подготовленный ответственным исполнителем проект ответа на обращение передается лицу, ответственному за делопроизводство, для предоставления в целях ознакомления и подписания ответственному должностному лицу.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Глава 5. Оформление и направление ответа на обращение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53. В проекте ответа на обращение ответственный исполнитель отражает следующее: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фамилию, имя и отчество гражданина (последнее – при наличии), почтовый адрес или адрес электронной почты, в случае, если обращение поступило в форме электронного документа. В случае подготовки проекта письменного ответа по коллективному обращению – указание о необходимости доведения данной информации до всех остальных граждан;</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дата поступления и регистрации обращения в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способ направления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перечень и результаты проведенных в ходе рассмотрения по существу обращения проверочных мероприятий;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исчерпывающие ответы на все поставленные в обращении вопросы со ссылками на законы и иные нормативные правовые акты;</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 при подтверждении изложенных в обращении фактов нарушения законов и иных нормативных правовых актов, недостатков в работе Администрации и должностных лиц Администрации – информация о принятых по обращению мерах;</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7) конкретные сроки, меры и условия содействия реализации, восстановлению или защите нарушенных прав, свобод и законных интересов гражданина. </w:t>
      </w:r>
      <w:proofErr w:type="gramStart"/>
      <w:r w:rsidRPr="00B72C1A">
        <w:rPr>
          <w:rFonts w:ascii="Times New Roman" w:eastAsia="Times New Roman" w:hAnsi="Times New Roman"/>
          <w:kern w:val="2"/>
          <w:sz w:val="28"/>
          <w:szCs w:val="28"/>
          <w:lang w:eastAsia="ru-RU"/>
        </w:rPr>
        <w:t>Если содействие реализации, восстановлению и защите нарушенных прав, свобод и законных интересов способом, указанным в обращении не представляется возможным, – четкие разъяснения этого со ссылками на законы и иные нормативные правовые акты, описание обстоятельств, препятствующих этому, а также, при наличии возможности, описание иных предлагаемых способов содействия реализации, восстановлению и защите нарушенных прав, свобод и законных интересов гражданина;</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 разъяснения гражданину, в случае необходимости, дальнейшего порядка действий по реализации, восстановлению или защите прав, свобод и законных интересов гражданина;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9) информацию о принятии (непринятии) к исполнению рекомендаций гражданина о совершенствовании нормативных правовых актов муниципального образования «</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 деятельности Администрации, развитию общественных отношений, улучшению социально-экономической и иных сфер деятельности общества;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10) в левом нижнем углу проекта ответа на обращение – фамилию, инициалы ответственного исполнителя, номер его служебного телефона.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54. Проект ответа на обращение должен излагаться последовательно, ясно и кратко с применением только официально принятых сокращений, обозначений и терминов.</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55. Проект ответа на обращение подготавливается в письменной форме на бланке письма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56. Ответственное должностное лицо не позднее двух рабочих дней со дня поступления к нему проекта ответа на обращение знакомится с указанным проектом и совершает одно из следующих действий: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подписывает ответ на обращение либо в случаях, предусмотренных пунктом 57 настоящего Порядка, передает проект ответа на обращение главе муниципального образования на подписание;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направляет проект ответа на обращение ответственному исполнителю для доработки.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57. Глава муниципального образования подписывает ответы гражданам на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об оспаривании действий (бездействия) непосредственно подчиненных ему должностных лиц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направленные на его имя с пометкой «Лично»;</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направленные в Администрацию, в компетенцию которой входит решение поставленных в обращениях вопросов, из государственных органов, органов местного самоуправления и их должностных лиц.</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58. Ответственное должностное лицо принимает решение, указанное в подпункте 2 пункта 56 настоящего Порядка, в следующих случаях:</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несоответствие проекта письменного ответа требованиям, установленным в пунктах 53–55 настоящего Порядка;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противоречие выводов, изложенных ответственным исполнителем в проекте ответа на обращение, действующему законодательству;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невыполнение или ненадлежащее выполнение ответственным исполнителем поручений, данных ответственным должностным лицом в соответствии с пунктом 33 настоящего Порядка.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59. В случае принятия ответственным должностным лицом решения, указанного в подпункте 2 пункта 56 настоящего Порядка, проект ответа на обращение возвращается ответственному исполнителю вместе с поручением о его доработке. В случае возврата проекта ответа на обращение ответственный исполнитель, в зависимости от оснований возврата, обязан устранить выявленные нарушения и (или) провести повторное (дополнительное) рассмотрение обращения по существу поставленных вопросов в срок до пяти рабочих дней, но не более сроков, установленных в соответствии с пунктом 50 настоящего Порядка.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60. Доработанный ответственным исполнителем проект ответа на обращение направляется ответственному должностному лицу и подписывается в порядке, определенном пунктом 56 настоящего Порядка.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61. Подписанный экземпляр ответа на обращение передается лицом, его подписавшим,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62. Лицо, ответственное за делопроизводство, получившее подписанный ответ на обращение, не позднее дня его подписания присваивает ему исходящий регистрационный номер, направляет ответ на обращение гражданину, а также снимает, в случае необходимости, обращение с контроля. Снятие обращения с контроля осуществляется путем проставления в журнале учета обращений, а также в карточке обращения отметки «СНЯТО С КОНТРОЛЯ».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63. Ответы на обращения, поступившие в Администрацию или должностному лицу Администрации в письменной форме, подготавливаются в письменной форме и направляются гражданину по почтовому адресу, указанному в обращении.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Подписанный письменный ответ на обращение, поступившее в Администрацию, в форме электронного документа, преобразуется форму электронного документа и направляется по адресу электронной почты, указанному в поступившем обращении.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proofErr w:type="gramStart"/>
      <w:r w:rsidRPr="00B72C1A">
        <w:rPr>
          <w:rFonts w:ascii="Times New Roman" w:eastAsia="Times New Roman" w:hAnsi="Times New Roman"/>
          <w:kern w:val="2"/>
          <w:sz w:val="28"/>
          <w:szCs w:val="28"/>
          <w:lang w:eastAsia="ru-RU"/>
        </w:rPr>
        <w:t>Ответ на поступившее в Администрацию или должностному лицу Администрации обращение, содержащее предложение, заявление или жалобу, которые затрагивают интересы неопределенного круга лиц (в частности, ответ на обращение, в котором обжалуется судебное решение, вынесенное в отношении неопределенного круга лиц) также может быть размещен с соблюдением охраняемой законом тайны на официальном сайте Администрации.</w:t>
      </w:r>
      <w:proofErr w:type="gramEnd"/>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64. По итогам рассмотрения обращения не позднее дня следующего за днем подписания ответа на обращение, ответственное должностное лицо, ответственный исполнитель передают подлинные экземпляры имеющихся у них документов, поступивших к ним в процессе рассмотрения обращения, лицу, ответственному за делопроизводство, для оформления дела.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65. Дела обращений формируются в хронологическом порядке с оформлением описей дел. Итоговое оформление дел для передачи в архив осуществляется в соответствии с требованиями инструкции по делопроизводству в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Глава 6. Порядок организации личного приема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 </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66. Личный прием проводится главой муниципального образования, а также уполномоченными на то главой муниципального образования иными должностными лицами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67. Личный прием ведется в соответствии с графиком личного приема на предстоящий месяц, утверждаемым главой муниципального образования не позднее 25 числа текущего месяца.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lastRenderedPageBreak/>
        <w:t>Лицом, ответственным за делопроизводство, не позднее 28 числа текущего месяца график личного приема размещается на официальном сайте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68. Прием проводится по предварительной записи, за исключением случая, указанного в пункте 76 настоящего Порядка. Запись граждан на личный прием производится способом, указанным в подпункте 6 пункта 8 настоящего Порядка, либо посредством телефонн</w:t>
      </w:r>
      <w:r w:rsidR="00AA440E" w:rsidRPr="00B72C1A">
        <w:rPr>
          <w:rFonts w:ascii="Times New Roman" w:eastAsia="Times New Roman" w:hAnsi="Times New Roman"/>
          <w:kern w:val="2"/>
          <w:sz w:val="28"/>
          <w:szCs w:val="28"/>
          <w:lang w:eastAsia="ru-RU"/>
        </w:rPr>
        <w:t>ой связи по телефонному номеру 8</w:t>
      </w:r>
      <w:r w:rsidR="0036749F" w:rsidRPr="00B72C1A">
        <w:rPr>
          <w:rFonts w:ascii="Times New Roman" w:eastAsia="Times New Roman" w:hAnsi="Times New Roman"/>
          <w:kern w:val="2"/>
          <w:sz w:val="28"/>
          <w:szCs w:val="28"/>
          <w:lang w:eastAsia="ru-RU"/>
        </w:rPr>
        <w:t>9149144175</w:t>
      </w:r>
      <w:r w:rsidRPr="00B72C1A">
        <w:rPr>
          <w:rFonts w:ascii="Times New Roman" w:eastAsia="Times New Roman" w:hAnsi="Times New Roman"/>
          <w:kern w:val="2"/>
          <w:sz w:val="28"/>
          <w:szCs w:val="28"/>
          <w:lang w:eastAsia="ru-RU"/>
        </w:rPr>
        <w:t>.</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69. Сведения о записи граждан на личный прием заносятся лицом, ответственным за делопроизводство, в журнал учета записи граждан на личный прием, форма которого установлена в приложении 3 к настоящему Порядку.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70. Организацию личного приема в Администрации осуществляет лицо, ответственное за делопроизводство. В целях организации личного приема, а также непосредственно перед личным приемом лицо, ответственное за делопроизводство, осуществляет следующие действия: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принимает сообщения граждан о личном приеме;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ведет журнал учета записи граждан на личный прием;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проводит предварительную запись граждан на личный прием;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организует предварительный прием граждан в день личного приема;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ознакомляется с документами, удостоверяющими личность гражданина, а также доверенностью (в случае представление интересов гражданина иным лицом);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 заполняет карточку личного приема в ходе личного приема по форме, установленной приложением 4 к настоящему Порядку;</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 устанавливает повторность обращения гражданина;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 принимает письменные обращения, поданные гражданином в ходе личного приема, обеспечивает их регистрацию и рассмотрению в порядке и сроки, установленном настоящим Порядком;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9) организует проведение ауди</w:t>
      </w:r>
      <w:proofErr w:type="gramStart"/>
      <w:r w:rsidRPr="00B72C1A">
        <w:rPr>
          <w:rFonts w:ascii="Times New Roman" w:eastAsia="Times New Roman" w:hAnsi="Times New Roman"/>
          <w:kern w:val="2"/>
          <w:sz w:val="28"/>
          <w:szCs w:val="28"/>
          <w:lang w:eastAsia="ru-RU"/>
        </w:rPr>
        <w:t>о-</w:t>
      </w:r>
      <w:proofErr w:type="gramEnd"/>
      <w:r w:rsidRPr="00B72C1A">
        <w:rPr>
          <w:rFonts w:ascii="Times New Roman" w:eastAsia="Times New Roman" w:hAnsi="Times New Roman"/>
          <w:kern w:val="2"/>
          <w:sz w:val="28"/>
          <w:szCs w:val="28"/>
          <w:lang w:eastAsia="ru-RU"/>
        </w:rPr>
        <w:t xml:space="preserve"> и (или) видео- записи в ходе личного приема, а также уведомляет о ее проведении гражданина;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10) отказывает в предварительной записи на личный прием либо в проведении личного приема, в случаях, определенных пунктах 72, 79 настоящего Порядка;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11) уведомляет граждан об изменении даты и (или) времени проведения личного приема.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71. В ходе предварительной записи у гражданина выясняются фамилия, имя, отчество (последнее – при наличии), адрес места жительства и телефон (при наличии), содержание вопроса. С гражданином согласовываются в соответствии с утвержденным графиком личного приема дату и время личного приема. Гражданину сообщается адрес проведения личного приема, а также фамилия, имя и отчество (последнее – при наличии), а также должность лица, которое будет проводить личный прием.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72. Лицо, ответственное за делопроизводство, отказывает гражданину в записи на личный прием и в день личного приема отказывает в возможности </w:t>
      </w:r>
      <w:r w:rsidRPr="00B72C1A">
        <w:rPr>
          <w:rFonts w:ascii="Times New Roman" w:eastAsia="Times New Roman" w:hAnsi="Times New Roman"/>
          <w:kern w:val="2"/>
          <w:sz w:val="28"/>
          <w:szCs w:val="28"/>
          <w:lang w:eastAsia="ru-RU"/>
        </w:rPr>
        <w:lastRenderedPageBreak/>
        <w:t>быть принятым должностным лицом Администрации, проводящим личный прием, в следующих случаях:</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непредставления гражданином документа, удостоверяющего личность, а также сведений о себе;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невозможность сформулировать гражданином существо вопроса, подлежащего обсуждению в ходе личного приема;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нахождения гражданина под воздействием алкогольных, наркотических или психотропных веществ и (или) нарушения им общественного порядка, создания непосредственной угрозы для жизни и здоровья окружающих лиц.</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73. Лицо, ответственное за делопроизводство, не позднее, чем за один рабочий день до дня проведения личного приема сообщает лицам, сведения о которых внесены в журнал учета записи граждан на личный прием, о предварительной записи гражданина на личный прием. </w:t>
      </w:r>
      <w:proofErr w:type="gramStart"/>
      <w:r w:rsidRPr="00B72C1A">
        <w:rPr>
          <w:rFonts w:ascii="Times New Roman" w:eastAsia="Times New Roman" w:hAnsi="Times New Roman"/>
          <w:kern w:val="2"/>
          <w:sz w:val="28"/>
          <w:szCs w:val="28"/>
          <w:lang w:eastAsia="ru-RU"/>
        </w:rPr>
        <w:t>В этих целях лицо, ответственное за делопроизводства, по телефонной связи выясняет действительность намерений посетить личный прием в ранее согласованные дату и время.</w:t>
      </w:r>
      <w:proofErr w:type="gramEnd"/>
      <w:r w:rsidRPr="00B72C1A">
        <w:rPr>
          <w:rFonts w:ascii="Times New Roman" w:eastAsia="Times New Roman" w:hAnsi="Times New Roman"/>
          <w:kern w:val="2"/>
          <w:sz w:val="28"/>
          <w:szCs w:val="28"/>
          <w:lang w:eastAsia="ru-RU"/>
        </w:rPr>
        <w:t xml:space="preserve"> В случае отсутствия у гражданина, записанного на личный прием, возможности прибыть на личный прием, с ним согласовываются иные дата и (или) время личного приема, о чем делается отметка в журнале учета записи граждан на личный прием.</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74. Личный прием по обращению гражданина о личном приеме в тот же день осуществляется только в том случае, если в соответствующий день проводится личный прием гражданина по предварительной записи и в этот день в пределах периода времени, отведенного на личный прием, имеется свободное время. В иных случаях гражданином согласовывается дата и время личного приема в порядке, установленном пунктами 69, 71 настоящего Порядка.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75. В случае поступления обращений о личном приеме от нескольких граждан личные приемы проводятся в порядке поступления обращений о личных приемах, за исключением случаев, предусмотренных пунктом 76 настоящего Порядка. В случае</w:t>
      </w:r>
      <w:proofErr w:type="gramStart"/>
      <w:r w:rsidRPr="00B72C1A">
        <w:rPr>
          <w:rFonts w:ascii="Times New Roman" w:eastAsia="Times New Roman" w:hAnsi="Times New Roman"/>
          <w:kern w:val="2"/>
          <w:sz w:val="28"/>
          <w:szCs w:val="28"/>
          <w:lang w:eastAsia="ru-RU"/>
        </w:rPr>
        <w:t>,</w:t>
      </w:r>
      <w:proofErr w:type="gramEnd"/>
      <w:r w:rsidRPr="00B72C1A">
        <w:rPr>
          <w:rFonts w:ascii="Times New Roman" w:eastAsia="Times New Roman" w:hAnsi="Times New Roman"/>
          <w:kern w:val="2"/>
          <w:sz w:val="28"/>
          <w:szCs w:val="28"/>
          <w:lang w:eastAsia="ru-RU"/>
        </w:rPr>
        <w:t xml:space="preserve"> если правом на первоочередной личный прием одновременно обладают несколько граждан, то личные приемы проводятся в порядке поступления их обращений о личных приемах.</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76. Правом на первоочередной личный прием, помимо предусмотренных законодательством категорий граждан, обладают:</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беременные женщины;</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ветераны Великой Отечественной войны, ветераны боевых действий;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инвалиды I и II групп;</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законные представители ребенка-инвалида.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77. Личный прием граждан по предварительной записи может быть отменен в случаях командировки, болезни должностного лица Администрации, проводящего личный прием. В случае невозможности проведения личного приема он переносится, о чем гражданин уведомляется не позднее, чем в день, предшествующий дате личного приема, с </w:t>
      </w:r>
      <w:r w:rsidRPr="00B72C1A">
        <w:rPr>
          <w:rFonts w:ascii="Times New Roman" w:eastAsia="Times New Roman" w:hAnsi="Times New Roman"/>
          <w:kern w:val="2"/>
          <w:sz w:val="28"/>
          <w:szCs w:val="28"/>
          <w:lang w:eastAsia="ru-RU"/>
        </w:rPr>
        <w:lastRenderedPageBreak/>
        <w:t>согласованием с гражданином иной даты и (или) времени личного приема в порядке, установленном пунктом 73 настоящего Порядка.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78. Непосредственно перед личным приемом гражданин предъявляет для ознакомления документ, удостоверяющий его личность, а в случае представления интересов гражданина иным лицом – доверенность и документ, удостоверяющий личность представителя.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79. Непосредственно перед личным приемом гражданину может быть отказано в его проведении в следующих случаях:</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1) </w:t>
      </w:r>
      <w:r w:rsidR="00AA440E" w:rsidRPr="00B72C1A">
        <w:rPr>
          <w:rFonts w:ascii="Times New Roman" w:eastAsia="Times New Roman" w:hAnsi="Times New Roman"/>
          <w:kern w:val="2"/>
          <w:sz w:val="28"/>
          <w:szCs w:val="28"/>
          <w:lang w:eastAsia="ru-RU"/>
        </w:rPr>
        <w:t>не предоставление</w:t>
      </w:r>
      <w:r w:rsidRPr="00B72C1A">
        <w:rPr>
          <w:rFonts w:ascii="Times New Roman" w:eastAsia="Times New Roman" w:hAnsi="Times New Roman"/>
          <w:kern w:val="2"/>
          <w:sz w:val="28"/>
          <w:szCs w:val="28"/>
          <w:lang w:eastAsia="ru-RU"/>
        </w:rPr>
        <w:t xml:space="preserve"> документа, удостоверяющего его личность;</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нахождение гражданина под воздействием алкогольных, наркотических или психотропных веществ и (или) нарушение им общественного порядка, создание непосредственной угрозы для жизни и здоровья окружающих лиц.</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80. В целях обеспечения конфиденциальности сведений о гражданах, обеспечения полного и всестороннего рассмотрения обращения гражданина должностными лицами Администрации, ведущими прием граждан, ведется прием только одного гражданина, а в случае коллективного обращения – не более трех граждан одновременно.</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81. Должностные лица Администрации, ведущие личный прием, в ходе личного приема имеют право:</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1) приглашать иных должностных лиц Администрации для дачи пояснений и разъяснений по существу обращения;</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2) истребовать от гражданина дополнительные пояснения по существу обращения, а также предоставления документов и материалов, отражающих факты и обстоятельства, изложенные им в ходе личного приема;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3) давать устный ответ гражданину, в случае если изложенные в устном обращении факты и обстоятельства очевидны и не требуют дополнительной проверки;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4) давать гражданину разъяснение, куда и в каком порядке ему следует обратиться в случае, если решение вопроса, с которым обратился гражданин, не входит в компетенцию Администрации;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5) проверять исполнение ранее данных поручений, связанных с обращением гражданина, поданным в ходе личного приема;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6) отказывать гражданину в дальнейшем рассмотрении обращения, если ему ранее был дан ответ по существу поставленных в обращении вопросов.</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82. Время личного приема составляет не более 30 минут.</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83. В ходе личного приема в целях объективной фиксации информации, предоставляемой гражданином в устной форме, обеспечения защиты прав граждан, а также безопасности может вестись ауди</w:t>
      </w:r>
      <w:proofErr w:type="gramStart"/>
      <w:r w:rsidRPr="00B72C1A">
        <w:rPr>
          <w:rFonts w:ascii="Times New Roman" w:eastAsia="Times New Roman" w:hAnsi="Times New Roman"/>
          <w:kern w:val="2"/>
          <w:sz w:val="28"/>
          <w:szCs w:val="28"/>
          <w:lang w:eastAsia="ru-RU"/>
        </w:rPr>
        <w:t>о-</w:t>
      </w:r>
      <w:proofErr w:type="gramEnd"/>
      <w:r w:rsidRPr="00B72C1A">
        <w:rPr>
          <w:rFonts w:ascii="Times New Roman" w:eastAsia="Times New Roman" w:hAnsi="Times New Roman"/>
          <w:kern w:val="2"/>
          <w:sz w:val="28"/>
          <w:szCs w:val="28"/>
          <w:lang w:eastAsia="ru-RU"/>
        </w:rPr>
        <w:t xml:space="preserve"> и (или) видеозапись личного приема, о чем граждане уведомляются до начала личного приема. Аудио- или видеозаписи личного приема граждан, подлежат хранению в порядке, определенном инструкцией по делопроизводству в Администрации. Аудио- или видеозаписи личного приема граждан используются для рассмотрения по существу обращений, поступивших в ходе личного приема, </w:t>
      </w:r>
      <w:r w:rsidRPr="00B72C1A">
        <w:rPr>
          <w:rFonts w:ascii="Times New Roman" w:eastAsia="Times New Roman" w:hAnsi="Times New Roman"/>
          <w:kern w:val="2"/>
          <w:sz w:val="28"/>
          <w:szCs w:val="28"/>
          <w:lang w:eastAsia="ru-RU"/>
        </w:rPr>
        <w:lastRenderedPageBreak/>
        <w:t>в случае если в ходе приема не представилось возможным рассмотреть обращение полностью либо обращение требует дополнительной проверки.</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84. Во время проведения личного приема граждане имеют возможность изложить свое обращение устно и (или) представить его в письменной форме.</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85. В ходе личного приема содержание устного обращения (за исключением случая, если то же обращение изложено гражданином в письменном виде и представлено на личном приеме) немедленно заносится лицом, ответственным за делопроизводство, в карточку личного приема гражданина.</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86. В случае</w:t>
      </w:r>
      <w:proofErr w:type="gramStart"/>
      <w:r w:rsidRPr="00B72C1A">
        <w:rPr>
          <w:rFonts w:ascii="Times New Roman" w:eastAsia="Times New Roman" w:hAnsi="Times New Roman"/>
          <w:kern w:val="2"/>
          <w:sz w:val="28"/>
          <w:szCs w:val="28"/>
          <w:lang w:eastAsia="ru-RU"/>
        </w:rPr>
        <w:t>,</w:t>
      </w:r>
      <w:proofErr w:type="gramEnd"/>
      <w:r w:rsidRPr="00B72C1A">
        <w:rPr>
          <w:rFonts w:ascii="Times New Roman" w:eastAsia="Times New Roman" w:hAnsi="Times New Roman"/>
          <w:kern w:val="2"/>
          <w:sz w:val="28"/>
          <w:szCs w:val="28"/>
          <w:lang w:eastAsia="ru-RU"/>
        </w:rPr>
        <w:t xml:space="preserve">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дается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 При этом устное обращение, содержащееся в карточке личного приема, подлежит регистрации в порядке, определенном для регистрации письменных обращений.</w:t>
      </w:r>
    </w:p>
    <w:p w:rsidR="0009380D" w:rsidRPr="00B72C1A" w:rsidRDefault="0009380D" w:rsidP="0009380D">
      <w:pPr>
        <w:spacing w:line="240" w:lineRule="auto"/>
        <w:ind w:firstLine="709"/>
        <w:contextualSpacing/>
        <w:jc w:val="both"/>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87. Письменное обращение, принятое в ходе личного приема, подлежит регистрации и рассмотрению в порядке и сроки, установленном настоящим Порядком.</w:t>
      </w:r>
    </w:p>
    <w:p w:rsidR="000607C5" w:rsidRPr="00B72C1A" w:rsidRDefault="0009380D" w:rsidP="0009380D">
      <w:pPr>
        <w:spacing w:line="240" w:lineRule="auto"/>
        <w:ind w:firstLine="709"/>
        <w:contextualSpacing/>
        <w:jc w:val="both"/>
        <w:rPr>
          <w:rFonts w:ascii="Times New Roman" w:hAnsi="Times New Roman"/>
          <w:sz w:val="28"/>
          <w:szCs w:val="28"/>
        </w:rPr>
      </w:pPr>
      <w:r w:rsidRPr="00B72C1A">
        <w:rPr>
          <w:rFonts w:ascii="Times New Roman" w:eastAsia="Times New Roman" w:hAnsi="Times New Roman"/>
          <w:kern w:val="2"/>
          <w:sz w:val="28"/>
          <w:szCs w:val="28"/>
          <w:lang w:eastAsia="ru-RU"/>
        </w:rPr>
        <w:t>88. По окончании личного приема конкретного гражданина должностные лица Администрации, проводившие личный прием, доводят до сведения гражданина свои решения или информируют о том, кому будет поручено рассмотрение обращения (обращений) гражданина, поданных в ходе личного приема, а также о примерных сроках получения письменных ответов.</w:t>
      </w:r>
    </w:p>
    <w:p w:rsidR="00BA64C2" w:rsidRPr="00B72C1A" w:rsidRDefault="00BA64C2" w:rsidP="00BA64C2">
      <w:pPr>
        <w:pStyle w:val="a4"/>
        <w:spacing w:after="0" w:line="240" w:lineRule="auto"/>
        <w:ind w:left="4536"/>
        <w:rPr>
          <w:rFonts w:eastAsia="Times New Roman"/>
          <w:kern w:val="2"/>
          <w:sz w:val="28"/>
          <w:szCs w:val="28"/>
          <w:lang w:eastAsia="ru-RU"/>
        </w:rPr>
        <w:sectPr w:rsidR="00BA64C2" w:rsidRPr="00B72C1A" w:rsidSect="009B6D7A">
          <w:pgSz w:w="11906" w:h="16838"/>
          <w:pgMar w:top="1134" w:right="851" w:bottom="1134" w:left="1701" w:header="709" w:footer="709" w:gutter="0"/>
          <w:pgNumType w:start="1"/>
          <w:cols w:space="708"/>
          <w:titlePg/>
          <w:docGrid w:linePitch="360"/>
        </w:sectPr>
      </w:pPr>
    </w:p>
    <w:p w:rsidR="00B74776" w:rsidRPr="00B72C1A" w:rsidRDefault="00B74776" w:rsidP="00EB468E">
      <w:pPr>
        <w:pStyle w:val="a4"/>
        <w:spacing w:after="0" w:line="240" w:lineRule="auto"/>
        <w:ind w:left="4536"/>
        <w:rPr>
          <w:rFonts w:eastAsia="Times New Roman"/>
          <w:kern w:val="2"/>
          <w:sz w:val="28"/>
          <w:szCs w:val="28"/>
          <w:lang w:eastAsia="ru-RU"/>
        </w:rPr>
      </w:pPr>
      <w:r w:rsidRPr="00B72C1A">
        <w:rPr>
          <w:rFonts w:eastAsia="Times New Roman"/>
          <w:kern w:val="2"/>
          <w:sz w:val="28"/>
          <w:szCs w:val="28"/>
          <w:lang w:eastAsia="ru-RU"/>
        </w:rPr>
        <w:lastRenderedPageBreak/>
        <w:t>Приложение 1</w:t>
      </w:r>
    </w:p>
    <w:p w:rsidR="00B74776" w:rsidRPr="00B72C1A" w:rsidRDefault="00B74776" w:rsidP="00EB468E">
      <w:pPr>
        <w:spacing w:after="0" w:line="240" w:lineRule="auto"/>
        <w:ind w:left="4536"/>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к Порядку </w:t>
      </w:r>
      <w:r w:rsidR="0095135B" w:rsidRPr="00B72C1A">
        <w:rPr>
          <w:rFonts w:ascii="Times New Roman" w:eastAsia="Times New Roman" w:hAnsi="Times New Roman"/>
          <w:kern w:val="2"/>
          <w:sz w:val="28"/>
          <w:szCs w:val="28"/>
          <w:lang w:eastAsia="ru-RU"/>
        </w:rPr>
        <w:t xml:space="preserve">организации </w:t>
      </w:r>
      <w:r w:rsidR="00ED01BB" w:rsidRPr="00B72C1A">
        <w:rPr>
          <w:rFonts w:ascii="Times New Roman" w:eastAsia="Times New Roman" w:hAnsi="Times New Roman"/>
          <w:kern w:val="2"/>
          <w:sz w:val="28"/>
          <w:szCs w:val="28"/>
          <w:lang w:eastAsia="ru-RU"/>
        </w:rPr>
        <w:t>рассмотрения</w:t>
      </w:r>
    </w:p>
    <w:p w:rsidR="00ED01BB" w:rsidRPr="00B72C1A" w:rsidRDefault="00ED01BB" w:rsidP="00EB468E">
      <w:pPr>
        <w:spacing w:after="0" w:line="240" w:lineRule="auto"/>
        <w:ind w:left="4536"/>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обращений</w:t>
      </w:r>
      <w:r w:rsidR="0095135B" w:rsidRPr="00B72C1A">
        <w:rPr>
          <w:rFonts w:ascii="Times New Roman" w:eastAsia="Times New Roman" w:hAnsi="Times New Roman"/>
          <w:kern w:val="2"/>
          <w:sz w:val="28"/>
          <w:szCs w:val="28"/>
          <w:lang w:eastAsia="ru-RU"/>
        </w:rPr>
        <w:t xml:space="preserve"> граждан</w:t>
      </w:r>
      <w:r w:rsidRPr="00B72C1A">
        <w:rPr>
          <w:rFonts w:ascii="Times New Roman" w:eastAsia="Times New Roman" w:hAnsi="Times New Roman"/>
          <w:kern w:val="2"/>
          <w:sz w:val="28"/>
          <w:szCs w:val="28"/>
          <w:lang w:eastAsia="ru-RU"/>
        </w:rPr>
        <w:t xml:space="preserve">, поступающих </w:t>
      </w:r>
    </w:p>
    <w:p w:rsidR="00ED01BB" w:rsidRPr="00B72C1A" w:rsidRDefault="00ED01BB" w:rsidP="00EB468E">
      <w:pPr>
        <w:spacing w:after="0" w:line="240" w:lineRule="auto"/>
        <w:ind w:left="4536"/>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в администрацию</w:t>
      </w:r>
    </w:p>
    <w:p w:rsidR="00ED01BB" w:rsidRPr="00B72C1A" w:rsidRDefault="00ED01BB" w:rsidP="00EB468E">
      <w:pPr>
        <w:spacing w:after="0" w:line="240" w:lineRule="auto"/>
        <w:ind w:left="4536"/>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муниципального образования</w:t>
      </w:r>
    </w:p>
    <w:p w:rsidR="00ED01BB" w:rsidRPr="00B72C1A" w:rsidRDefault="00AA440E" w:rsidP="00EB468E">
      <w:pPr>
        <w:spacing w:after="0" w:line="240" w:lineRule="auto"/>
        <w:ind w:left="4536"/>
        <w:rPr>
          <w:rFonts w:ascii="Arial" w:eastAsia="Times New Roman" w:hAnsi="Arial" w:cs="Arial"/>
          <w:kern w:val="2"/>
          <w:sz w:val="28"/>
          <w:szCs w:val="28"/>
          <w:lang w:eastAsia="ru-RU"/>
        </w:rPr>
      </w:pPr>
      <w:r w:rsidRPr="00B72C1A">
        <w:rPr>
          <w:rFonts w:ascii="Times New Roman" w:eastAsia="Times New Roman" w:hAnsi="Times New Roman"/>
          <w:kern w:val="2"/>
          <w:sz w:val="28"/>
          <w:szCs w:val="28"/>
          <w:lang w:eastAsia="ru-RU"/>
        </w:rPr>
        <w:t>«</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w:t>
      </w:r>
    </w:p>
    <w:p w:rsidR="00AE0AEE" w:rsidRPr="00B72C1A" w:rsidRDefault="00AE0AEE" w:rsidP="00EB468E">
      <w:pPr>
        <w:pStyle w:val="ConsPlusNormal"/>
        <w:widowControl/>
        <w:ind w:left="4536"/>
        <w:rPr>
          <w:rFonts w:ascii="Times New Roman" w:hAnsi="Times New Roman" w:cs="Times New Roman"/>
          <w:kern w:val="2"/>
          <w:sz w:val="24"/>
          <w:szCs w:val="24"/>
        </w:rPr>
      </w:pPr>
    </w:p>
    <w:p w:rsidR="002904E5" w:rsidRPr="00B72C1A" w:rsidRDefault="002904E5" w:rsidP="00EB468E">
      <w:pPr>
        <w:pStyle w:val="ConsPlusNormal"/>
        <w:widowControl/>
        <w:jc w:val="right"/>
        <w:rPr>
          <w:rFonts w:ascii="Times New Roman" w:hAnsi="Times New Roman" w:cs="Times New Roman"/>
          <w:kern w:val="2"/>
          <w:sz w:val="28"/>
          <w:szCs w:val="28"/>
        </w:rPr>
      </w:pPr>
    </w:p>
    <w:p w:rsidR="002904E5" w:rsidRPr="00B72C1A" w:rsidRDefault="002904E5" w:rsidP="00EB468E">
      <w:pPr>
        <w:pStyle w:val="ConsPlusNormal"/>
        <w:widowControl/>
        <w:jc w:val="center"/>
        <w:rPr>
          <w:rFonts w:ascii="Times New Roman" w:hAnsi="Times New Roman" w:cs="Times New Roman"/>
          <w:kern w:val="2"/>
          <w:sz w:val="28"/>
          <w:szCs w:val="28"/>
        </w:rPr>
      </w:pPr>
      <w:r w:rsidRPr="00B72C1A">
        <w:rPr>
          <w:rFonts w:ascii="Times New Roman" w:hAnsi="Times New Roman" w:cs="Times New Roman"/>
          <w:kern w:val="2"/>
          <w:sz w:val="28"/>
          <w:szCs w:val="28"/>
        </w:rPr>
        <w:t>АКТ</w:t>
      </w:r>
    </w:p>
    <w:p w:rsidR="002904E5" w:rsidRPr="00B72C1A" w:rsidRDefault="002904E5" w:rsidP="00EB468E">
      <w:pPr>
        <w:pStyle w:val="ConsPlusNormal"/>
        <w:widowControl/>
        <w:jc w:val="center"/>
        <w:rPr>
          <w:rFonts w:ascii="Times New Roman" w:hAnsi="Times New Roman" w:cs="Times New Roman"/>
          <w:kern w:val="2"/>
          <w:sz w:val="28"/>
          <w:szCs w:val="28"/>
        </w:rPr>
      </w:pPr>
    </w:p>
    <w:p w:rsidR="002904E5" w:rsidRPr="00B72C1A" w:rsidRDefault="002904E5" w:rsidP="00EB468E">
      <w:pPr>
        <w:pStyle w:val="ConsPlusNonformat"/>
        <w:widowControl/>
        <w:jc w:val="both"/>
        <w:rPr>
          <w:rFonts w:ascii="Times New Roman" w:hAnsi="Times New Roman" w:cs="Times New Roman"/>
          <w:kern w:val="2"/>
          <w:sz w:val="28"/>
          <w:szCs w:val="28"/>
        </w:rPr>
      </w:pPr>
      <w:r w:rsidRPr="00B72C1A">
        <w:rPr>
          <w:rFonts w:ascii="Times New Roman" w:hAnsi="Times New Roman" w:cs="Times New Roman"/>
          <w:kern w:val="2"/>
          <w:sz w:val="28"/>
          <w:szCs w:val="28"/>
        </w:rPr>
        <w:t xml:space="preserve">          </w:t>
      </w:r>
      <w:r w:rsidR="004F0BAD" w:rsidRPr="00B72C1A">
        <w:rPr>
          <w:rFonts w:ascii="Times New Roman" w:hAnsi="Times New Roman" w:cs="Times New Roman"/>
          <w:kern w:val="2"/>
          <w:sz w:val="28"/>
          <w:szCs w:val="28"/>
        </w:rPr>
        <w:t xml:space="preserve">                                    </w:t>
      </w:r>
      <w:r w:rsidRPr="00B72C1A">
        <w:rPr>
          <w:rFonts w:ascii="Times New Roman" w:hAnsi="Times New Roman" w:cs="Times New Roman"/>
          <w:kern w:val="2"/>
          <w:sz w:val="28"/>
          <w:szCs w:val="28"/>
        </w:rPr>
        <w:t xml:space="preserve">                            </w:t>
      </w:r>
      <w:r w:rsidR="004F0BAD" w:rsidRPr="00B72C1A">
        <w:rPr>
          <w:rFonts w:ascii="Times New Roman" w:hAnsi="Times New Roman" w:cs="Times New Roman"/>
          <w:kern w:val="2"/>
          <w:sz w:val="28"/>
          <w:szCs w:val="28"/>
        </w:rPr>
        <w:t xml:space="preserve">               «</w:t>
      </w:r>
      <w:r w:rsidRPr="00B72C1A">
        <w:rPr>
          <w:rFonts w:ascii="Times New Roman" w:hAnsi="Times New Roman" w:cs="Times New Roman"/>
          <w:kern w:val="2"/>
          <w:sz w:val="28"/>
          <w:szCs w:val="28"/>
        </w:rPr>
        <w:t>__</w:t>
      </w:r>
      <w:r w:rsidR="004F0BAD" w:rsidRPr="00B72C1A">
        <w:rPr>
          <w:rFonts w:ascii="Times New Roman" w:hAnsi="Times New Roman" w:cs="Times New Roman"/>
          <w:kern w:val="2"/>
          <w:sz w:val="28"/>
          <w:szCs w:val="28"/>
        </w:rPr>
        <w:t>»</w:t>
      </w:r>
      <w:r w:rsidRPr="00B72C1A">
        <w:rPr>
          <w:rFonts w:ascii="Times New Roman" w:hAnsi="Times New Roman" w:cs="Times New Roman"/>
          <w:kern w:val="2"/>
          <w:sz w:val="28"/>
          <w:szCs w:val="28"/>
        </w:rPr>
        <w:t xml:space="preserve"> ______</w:t>
      </w:r>
      <w:r w:rsidR="00377233" w:rsidRPr="00B72C1A">
        <w:rPr>
          <w:rFonts w:ascii="Times New Roman" w:hAnsi="Times New Roman" w:cs="Times New Roman"/>
          <w:kern w:val="2"/>
          <w:sz w:val="28"/>
          <w:szCs w:val="28"/>
        </w:rPr>
        <w:t>____</w:t>
      </w:r>
      <w:r w:rsidRPr="00B72C1A">
        <w:rPr>
          <w:rFonts w:ascii="Times New Roman" w:hAnsi="Times New Roman" w:cs="Times New Roman"/>
          <w:kern w:val="2"/>
          <w:sz w:val="28"/>
          <w:szCs w:val="28"/>
        </w:rPr>
        <w:t>20__</w:t>
      </w:r>
      <w:r w:rsidR="00377233" w:rsidRPr="00B72C1A">
        <w:rPr>
          <w:rFonts w:ascii="Times New Roman" w:hAnsi="Times New Roman" w:cs="Times New Roman"/>
          <w:kern w:val="2"/>
          <w:sz w:val="28"/>
          <w:szCs w:val="28"/>
        </w:rPr>
        <w:t> г.</w:t>
      </w:r>
    </w:p>
    <w:p w:rsidR="002904E5" w:rsidRPr="00B72C1A" w:rsidRDefault="002904E5" w:rsidP="00EB468E">
      <w:pPr>
        <w:pStyle w:val="ConsPlusNonformat"/>
        <w:widowControl/>
        <w:jc w:val="both"/>
        <w:rPr>
          <w:rFonts w:ascii="Times New Roman" w:hAnsi="Times New Roman" w:cs="Times New Roman"/>
          <w:kern w:val="2"/>
          <w:sz w:val="28"/>
          <w:szCs w:val="28"/>
        </w:rPr>
      </w:pPr>
    </w:p>
    <w:p w:rsidR="002904E5" w:rsidRPr="00B72C1A" w:rsidRDefault="00A94578" w:rsidP="00EB468E">
      <w:pPr>
        <w:pStyle w:val="ConsPlusNonformat"/>
        <w:widowControl/>
        <w:jc w:val="both"/>
        <w:rPr>
          <w:rFonts w:ascii="Times New Roman" w:hAnsi="Times New Roman" w:cs="Times New Roman"/>
          <w:kern w:val="2"/>
          <w:sz w:val="28"/>
          <w:szCs w:val="28"/>
        </w:rPr>
      </w:pPr>
      <w:r w:rsidRPr="00B72C1A">
        <w:rPr>
          <w:rFonts w:ascii="Times New Roman" w:hAnsi="Times New Roman" w:cs="Times New Roman"/>
          <w:kern w:val="2"/>
          <w:sz w:val="28"/>
          <w:szCs w:val="28"/>
        </w:rPr>
        <w:t>Я, ____________________________________________________________</w:t>
      </w:r>
      <w:r w:rsidR="005B0AE7" w:rsidRPr="00B72C1A">
        <w:rPr>
          <w:rFonts w:ascii="Times New Roman" w:hAnsi="Times New Roman" w:cs="Times New Roman"/>
          <w:kern w:val="2"/>
          <w:sz w:val="28"/>
          <w:szCs w:val="28"/>
        </w:rPr>
        <w:t>___</w:t>
      </w:r>
    </w:p>
    <w:p w:rsidR="00A94578" w:rsidRPr="00B72C1A" w:rsidRDefault="00A94578" w:rsidP="00EB468E">
      <w:pPr>
        <w:pStyle w:val="ConsPlusNonformat"/>
        <w:widowControl/>
        <w:jc w:val="both"/>
        <w:rPr>
          <w:rFonts w:ascii="Times New Roman" w:hAnsi="Times New Roman" w:cs="Times New Roman"/>
          <w:kern w:val="2"/>
        </w:rPr>
      </w:pPr>
      <w:r w:rsidRPr="00B72C1A">
        <w:rPr>
          <w:rFonts w:ascii="Times New Roman" w:hAnsi="Times New Roman" w:cs="Times New Roman"/>
          <w:kern w:val="2"/>
        </w:rPr>
        <w:t xml:space="preserve">             </w:t>
      </w:r>
      <w:r w:rsidR="008509B7" w:rsidRPr="00B72C1A">
        <w:rPr>
          <w:rFonts w:ascii="Times New Roman" w:hAnsi="Times New Roman" w:cs="Times New Roman"/>
          <w:kern w:val="2"/>
        </w:rPr>
        <w:t xml:space="preserve">                                                                  </w:t>
      </w:r>
      <w:r w:rsidRPr="00B72C1A">
        <w:rPr>
          <w:rFonts w:ascii="Times New Roman" w:hAnsi="Times New Roman" w:cs="Times New Roman"/>
          <w:kern w:val="2"/>
        </w:rPr>
        <w:t xml:space="preserve">    (должность, ФИО)</w:t>
      </w:r>
    </w:p>
    <w:p w:rsidR="002904E5" w:rsidRPr="00B72C1A" w:rsidRDefault="00377233" w:rsidP="00EB468E">
      <w:pPr>
        <w:pStyle w:val="ConsPlusNonformat"/>
        <w:widowControl/>
        <w:jc w:val="both"/>
        <w:rPr>
          <w:rFonts w:ascii="Times New Roman" w:hAnsi="Times New Roman" w:cs="Times New Roman"/>
          <w:kern w:val="2"/>
          <w:sz w:val="28"/>
          <w:szCs w:val="28"/>
        </w:rPr>
      </w:pPr>
      <w:r w:rsidRPr="00B72C1A">
        <w:rPr>
          <w:rFonts w:ascii="Times New Roman" w:hAnsi="Times New Roman" w:cs="Times New Roman"/>
          <w:kern w:val="2"/>
          <w:sz w:val="28"/>
          <w:szCs w:val="28"/>
        </w:rPr>
        <w:t>с</w:t>
      </w:r>
      <w:r w:rsidR="003B3FF2" w:rsidRPr="00B72C1A">
        <w:rPr>
          <w:rFonts w:ascii="Times New Roman" w:hAnsi="Times New Roman" w:cs="Times New Roman"/>
          <w:kern w:val="2"/>
          <w:sz w:val="28"/>
          <w:szCs w:val="28"/>
        </w:rPr>
        <w:t>остави</w:t>
      </w:r>
      <w:proofErr w:type="gramStart"/>
      <w:r w:rsidR="003B3FF2" w:rsidRPr="00B72C1A">
        <w:rPr>
          <w:rFonts w:ascii="Times New Roman" w:hAnsi="Times New Roman" w:cs="Times New Roman"/>
          <w:kern w:val="2"/>
          <w:sz w:val="28"/>
          <w:szCs w:val="28"/>
        </w:rPr>
        <w:t>л(</w:t>
      </w:r>
      <w:proofErr w:type="gramEnd"/>
      <w:r w:rsidR="003B3FF2" w:rsidRPr="00B72C1A">
        <w:rPr>
          <w:rFonts w:ascii="Times New Roman" w:hAnsi="Times New Roman" w:cs="Times New Roman"/>
          <w:kern w:val="2"/>
          <w:sz w:val="28"/>
          <w:szCs w:val="28"/>
        </w:rPr>
        <w:t>а)</w:t>
      </w:r>
      <w:r w:rsidR="002904E5" w:rsidRPr="00B72C1A">
        <w:rPr>
          <w:rFonts w:ascii="Times New Roman" w:hAnsi="Times New Roman" w:cs="Times New Roman"/>
          <w:kern w:val="2"/>
          <w:sz w:val="28"/>
          <w:szCs w:val="28"/>
        </w:rPr>
        <w:t xml:space="preserve"> </w:t>
      </w:r>
      <w:r w:rsidRPr="00B72C1A">
        <w:rPr>
          <w:rFonts w:ascii="Times New Roman" w:hAnsi="Times New Roman" w:cs="Times New Roman"/>
          <w:kern w:val="2"/>
          <w:sz w:val="28"/>
          <w:szCs w:val="28"/>
        </w:rPr>
        <w:t xml:space="preserve">настоящий </w:t>
      </w:r>
      <w:r w:rsidR="002904E5" w:rsidRPr="00B72C1A">
        <w:rPr>
          <w:rFonts w:ascii="Times New Roman" w:hAnsi="Times New Roman" w:cs="Times New Roman"/>
          <w:kern w:val="2"/>
          <w:sz w:val="28"/>
          <w:szCs w:val="28"/>
        </w:rPr>
        <w:t xml:space="preserve">акт о том, что </w:t>
      </w:r>
      <w:r w:rsidR="003B3FF2" w:rsidRPr="00B72C1A">
        <w:rPr>
          <w:rFonts w:ascii="Times New Roman" w:hAnsi="Times New Roman" w:cs="Times New Roman"/>
          <w:kern w:val="2"/>
          <w:sz w:val="28"/>
          <w:szCs w:val="28"/>
        </w:rPr>
        <w:t>«__»</w:t>
      </w:r>
      <w:r w:rsidR="002904E5" w:rsidRPr="00B72C1A">
        <w:rPr>
          <w:rFonts w:ascii="Times New Roman" w:hAnsi="Times New Roman" w:cs="Times New Roman"/>
          <w:kern w:val="2"/>
          <w:sz w:val="28"/>
          <w:szCs w:val="28"/>
        </w:rPr>
        <w:t xml:space="preserve"> </w:t>
      </w:r>
      <w:r w:rsidR="008509B7" w:rsidRPr="00B72C1A">
        <w:rPr>
          <w:rFonts w:ascii="Times New Roman" w:hAnsi="Times New Roman" w:cs="Times New Roman"/>
          <w:kern w:val="2"/>
          <w:sz w:val="28"/>
          <w:szCs w:val="28"/>
        </w:rPr>
        <w:t>__________ 20 ___ года</w:t>
      </w:r>
      <w:r w:rsidR="002904E5" w:rsidRPr="00B72C1A">
        <w:rPr>
          <w:rFonts w:ascii="Times New Roman" w:hAnsi="Times New Roman" w:cs="Times New Roman"/>
          <w:kern w:val="2"/>
          <w:sz w:val="28"/>
          <w:szCs w:val="28"/>
        </w:rPr>
        <w:t xml:space="preserve"> </w:t>
      </w:r>
      <w:r w:rsidR="008509B7" w:rsidRPr="00B72C1A">
        <w:rPr>
          <w:rFonts w:ascii="Times New Roman" w:hAnsi="Times New Roman" w:cs="Times New Roman"/>
          <w:kern w:val="2"/>
          <w:sz w:val="28"/>
          <w:szCs w:val="28"/>
        </w:rPr>
        <w:t>в</w:t>
      </w:r>
      <w:r w:rsidR="005B0AE7" w:rsidRPr="00B72C1A">
        <w:rPr>
          <w:rFonts w:ascii="Times New Roman" w:hAnsi="Times New Roman" w:cs="Times New Roman"/>
          <w:kern w:val="2"/>
          <w:sz w:val="28"/>
          <w:szCs w:val="28"/>
        </w:rPr>
        <w:t xml:space="preserve"> ходе первичной обработки обращения, </w:t>
      </w:r>
      <w:r w:rsidR="002904E5" w:rsidRPr="00B72C1A">
        <w:rPr>
          <w:rFonts w:ascii="Times New Roman" w:hAnsi="Times New Roman" w:cs="Times New Roman"/>
          <w:kern w:val="2"/>
          <w:sz w:val="28"/>
          <w:szCs w:val="28"/>
        </w:rPr>
        <w:t xml:space="preserve">при вскрытии </w:t>
      </w:r>
      <w:r w:rsidR="003B3FF2" w:rsidRPr="00B72C1A">
        <w:rPr>
          <w:rFonts w:ascii="Times New Roman" w:hAnsi="Times New Roman" w:cs="Times New Roman"/>
          <w:kern w:val="2"/>
          <w:sz w:val="28"/>
          <w:szCs w:val="28"/>
        </w:rPr>
        <w:t>конверта (</w:t>
      </w:r>
      <w:r w:rsidR="002904E5" w:rsidRPr="00B72C1A">
        <w:rPr>
          <w:rFonts w:ascii="Times New Roman" w:hAnsi="Times New Roman" w:cs="Times New Roman"/>
          <w:kern w:val="2"/>
          <w:sz w:val="28"/>
          <w:szCs w:val="28"/>
        </w:rPr>
        <w:t>пакета</w:t>
      </w:r>
      <w:r w:rsidR="003B3FF2" w:rsidRPr="00B72C1A">
        <w:rPr>
          <w:rFonts w:ascii="Times New Roman" w:hAnsi="Times New Roman" w:cs="Times New Roman"/>
          <w:kern w:val="2"/>
          <w:sz w:val="28"/>
          <w:szCs w:val="28"/>
        </w:rPr>
        <w:t>)</w:t>
      </w:r>
      <w:r w:rsidR="002904E5" w:rsidRPr="00B72C1A">
        <w:rPr>
          <w:rFonts w:ascii="Times New Roman" w:hAnsi="Times New Roman" w:cs="Times New Roman"/>
          <w:kern w:val="2"/>
          <w:sz w:val="28"/>
          <w:szCs w:val="28"/>
        </w:rPr>
        <w:t xml:space="preserve"> в нем </w:t>
      </w:r>
      <w:r w:rsidRPr="00B72C1A">
        <w:rPr>
          <w:rFonts w:ascii="Times New Roman" w:hAnsi="Times New Roman" w:cs="Times New Roman"/>
          <w:kern w:val="2"/>
          <w:sz w:val="28"/>
          <w:szCs w:val="28"/>
        </w:rPr>
        <w:t>был (</w:t>
      </w:r>
      <w:r w:rsidR="004F0BAD" w:rsidRPr="00B72C1A">
        <w:rPr>
          <w:rFonts w:ascii="Times New Roman" w:hAnsi="Times New Roman" w:cs="Times New Roman"/>
          <w:kern w:val="2"/>
          <w:sz w:val="28"/>
          <w:szCs w:val="28"/>
        </w:rPr>
        <w:t>был</w:t>
      </w:r>
      <w:r w:rsidRPr="00B72C1A">
        <w:rPr>
          <w:rFonts w:ascii="Times New Roman" w:hAnsi="Times New Roman" w:cs="Times New Roman"/>
          <w:kern w:val="2"/>
          <w:sz w:val="28"/>
          <w:szCs w:val="28"/>
        </w:rPr>
        <w:t xml:space="preserve">и) </w:t>
      </w:r>
      <w:r w:rsidR="004F0BAD" w:rsidRPr="00B72C1A">
        <w:rPr>
          <w:rFonts w:ascii="Times New Roman" w:hAnsi="Times New Roman" w:cs="Times New Roman"/>
          <w:kern w:val="2"/>
          <w:sz w:val="28"/>
          <w:szCs w:val="28"/>
        </w:rPr>
        <w:t>обнаружен (</w:t>
      </w:r>
      <w:r w:rsidR="00C643F6" w:rsidRPr="00B72C1A">
        <w:rPr>
          <w:rFonts w:ascii="Times New Roman" w:hAnsi="Times New Roman" w:cs="Times New Roman"/>
          <w:kern w:val="2"/>
          <w:sz w:val="28"/>
          <w:szCs w:val="28"/>
        </w:rPr>
        <w:t>обнаружен</w:t>
      </w:r>
      <w:r w:rsidR="004F0BAD" w:rsidRPr="00B72C1A">
        <w:rPr>
          <w:rFonts w:ascii="Times New Roman" w:hAnsi="Times New Roman" w:cs="Times New Roman"/>
          <w:kern w:val="2"/>
          <w:sz w:val="28"/>
          <w:szCs w:val="28"/>
        </w:rPr>
        <w:t>ы)</w:t>
      </w:r>
      <w:r w:rsidRPr="00B72C1A">
        <w:rPr>
          <w:rFonts w:ascii="Times New Roman" w:hAnsi="Times New Roman" w:cs="Times New Roman"/>
          <w:kern w:val="2"/>
          <w:sz w:val="28"/>
          <w:szCs w:val="28"/>
        </w:rPr>
        <w:t xml:space="preserve"> ________________________________</w:t>
      </w:r>
    </w:p>
    <w:p w:rsidR="002904E5" w:rsidRPr="00B72C1A" w:rsidRDefault="002904E5" w:rsidP="00EB468E">
      <w:pPr>
        <w:pStyle w:val="ConsPlusNonformat"/>
        <w:widowControl/>
        <w:jc w:val="both"/>
        <w:rPr>
          <w:rFonts w:ascii="Times New Roman" w:hAnsi="Times New Roman" w:cs="Times New Roman"/>
          <w:kern w:val="2"/>
          <w:sz w:val="28"/>
          <w:szCs w:val="28"/>
        </w:rPr>
      </w:pPr>
      <w:r w:rsidRPr="00B72C1A">
        <w:rPr>
          <w:rFonts w:ascii="Times New Roman" w:hAnsi="Times New Roman" w:cs="Times New Roman"/>
          <w:kern w:val="2"/>
          <w:sz w:val="28"/>
          <w:szCs w:val="28"/>
        </w:rPr>
        <w:t>__________________________________________________________________________</w:t>
      </w:r>
      <w:r w:rsidR="009A03F3" w:rsidRPr="00B72C1A">
        <w:rPr>
          <w:rFonts w:ascii="Times New Roman" w:hAnsi="Times New Roman" w:cs="Times New Roman"/>
          <w:kern w:val="2"/>
          <w:sz w:val="28"/>
          <w:szCs w:val="28"/>
        </w:rPr>
        <w:t>___________</w:t>
      </w:r>
      <w:r w:rsidR="008509B7" w:rsidRPr="00B72C1A">
        <w:rPr>
          <w:rFonts w:ascii="Times New Roman" w:hAnsi="Times New Roman" w:cs="Times New Roman"/>
          <w:kern w:val="2"/>
          <w:sz w:val="28"/>
          <w:szCs w:val="28"/>
        </w:rPr>
        <w:t>___________________________________________</w:t>
      </w:r>
    </w:p>
    <w:p w:rsidR="009A03F3" w:rsidRPr="00B72C1A" w:rsidRDefault="009A03F3" w:rsidP="00EB468E">
      <w:pPr>
        <w:pStyle w:val="ConsPlusNonformat"/>
        <w:widowControl/>
        <w:jc w:val="both"/>
        <w:rPr>
          <w:rFonts w:ascii="Times New Roman" w:hAnsi="Times New Roman" w:cs="Times New Roman"/>
          <w:kern w:val="2"/>
          <w:sz w:val="28"/>
          <w:szCs w:val="28"/>
        </w:rPr>
      </w:pPr>
    </w:p>
    <w:p w:rsidR="002904E5" w:rsidRPr="00B72C1A" w:rsidRDefault="002904E5" w:rsidP="00EB468E">
      <w:pPr>
        <w:pStyle w:val="ConsPlusNonformat"/>
        <w:widowControl/>
        <w:jc w:val="both"/>
        <w:rPr>
          <w:rFonts w:ascii="Times New Roman" w:hAnsi="Times New Roman" w:cs="Times New Roman"/>
          <w:kern w:val="2"/>
          <w:sz w:val="28"/>
          <w:szCs w:val="28"/>
        </w:rPr>
      </w:pPr>
      <w:r w:rsidRPr="00B72C1A">
        <w:rPr>
          <w:rFonts w:ascii="Times New Roman" w:hAnsi="Times New Roman" w:cs="Times New Roman"/>
          <w:kern w:val="2"/>
          <w:sz w:val="28"/>
          <w:szCs w:val="28"/>
        </w:rPr>
        <w:t>Настоящий акт составлен в трех экземплярах.</w:t>
      </w:r>
    </w:p>
    <w:p w:rsidR="002904E5" w:rsidRPr="00B72C1A" w:rsidRDefault="002904E5" w:rsidP="00EB468E">
      <w:pPr>
        <w:pStyle w:val="ConsPlusNonformat"/>
        <w:widowControl/>
        <w:jc w:val="both"/>
        <w:rPr>
          <w:rFonts w:ascii="Times New Roman" w:hAnsi="Times New Roman" w:cs="Times New Roman"/>
          <w:kern w:val="2"/>
          <w:sz w:val="28"/>
          <w:szCs w:val="28"/>
        </w:rPr>
      </w:pPr>
      <w:r w:rsidRPr="00B72C1A">
        <w:rPr>
          <w:rFonts w:ascii="Times New Roman" w:hAnsi="Times New Roman" w:cs="Times New Roman"/>
          <w:kern w:val="2"/>
          <w:sz w:val="28"/>
          <w:szCs w:val="28"/>
        </w:rPr>
        <w:t>Подпись: _______________________________</w:t>
      </w:r>
    </w:p>
    <w:p w:rsidR="007D29EE" w:rsidRPr="00B72C1A" w:rsidRDefault="007D29EE" w:rsidP="00EB468E">
      <w:pPr>
        <w:pStyle w:val="ConsPlusNonformat"/>
        <w:widowControl/>
        <w:jc w:val="both"/>
        <w:rPr>
          <w:rFonts w:ascii="Times New Roman" w:hAnsi="Times New Roman" w:cs="Times New Roman"/>
          <w:kern w:val="2"/>
          <w:sz w:val="28"/>
          <w:szCs w:val="28"/>
        </w:rPr>
      </w:pPr>
    </w:p>
    <w:p w:rsidR="007D29EE" w:rsidRPr="00B72C1A" w:rsidRDefault="007D29EE" w:rsidP="00EB468E">
      <w:pPr>
        <w:pStyle w:val="ConsPlusNonformat"/>
        <w:widowControl/>
        <w:jc w:val="both"/>
        <w:rPr>
          <w:rFonts w:ascii="Times New Roman" w:hAnsi="Times New Roman" w:cs="Times New Roman"/>
          <w:kern w:val="2"/>
          <w:sz w:val="28"/>
          <w:szCs w:val="28"/>
        </w:rPr>
        <w:sectPr w:rsidR="007D29EE" w:rsidRPr="00B72C1A" w:rsidSect="00473E52">
          <w:pgSz w:w="11906" w:h="16838"/>
          <w:pgMar w:top="851" w:right="851" w:bottom="1134" w:left="1985" w:header="708" w:footer="708" w:gutter="0"/>
          <w:pgNumType w:start="1"/>
          <w:cols w:space="708"/>
          <w:titlePg/>
          <w:docGrid w:linePitch="360"/>
        </w:sectPr>
      </w:pPr>
    </w:p>
    <w:p w:rsidR="00332E87" w:rsidRPr="00B72C1A" w:rsidRDefault="00332E87" w:rsidP="00EB468E">
      <w:pPr>
        <w:pStyle w:val="a4"/>
        <w:spacing w:after="0" w:line="240" w:lineRule="auto"/>
        <w:jc w:val="right"/>
        <w:rPr>
          <w:rFonts w:eastAsia="Times New Roman"/>
          <w:kern w:val="2"/>
          <w:sz w:val="28"/>
          <w:szCs w:val="28"/>
          <w:lang w:eastAsia="ru-RU"/>
        </w:rPr>
      </w:pPr>
    </w:p>
    <w:p w:rsidR="001B5EC4" w:rsidRPr="00B72C1A" w:rsidRDefault="001B5EC4" w:rsidP="00EB468E">
      <w:pPr>
        <w:pStyle w:val="a4"/>
        <w:spacing w:after="0" w:line="240" w:lineRule="auto"/>
        <w:ind w:left="9072"/>
        <w:rPr>
          <w:rFonts w:eastAsia="Times New Roman"/>
          <w:kern w:val="2"/>
          <w:sz w:val="28"/>
          <w:szCs w:val="28"/>
          <w:lang w:eastAsia="ru-RU"/>
        </w:rPr>
      </w:pPr>
      <w:r w:rsidRPr="00B72C1A">
        <w:rPr>
          <w:rFonts w:eastAsia="Times New Roman"/>
          <w:kern w:val="2"/>
          <w:sz w:val="28"/>
          <w:szCs w:val="28"/>
          <w:lang w:eastAsia="ru-RU"/>
        </w:rPr>
        <w:t>Приложение 2</w:t>
      </w:r>
    </w:p>
    <w:p w:rsidR="001B5EC4" w:rsidRPr="00B72C1A" w:rsidRDefault="001B5EC4" w:rsidP="00EB468E">
      <w:pPr>
        <w:spacing w:after="0" w:line="240" w:lineRule="auto"/>
        <w:ind w:left="9072"/>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к Порядку </w:t>
      </w:r>
      <w:r w:rsidR="0095135B" w:rsidRPr="00B72C1A">
        <w:rPr>
          <w:rFonts w:ascii="Times New Roman" w:eastAsia="Times New Roman" w:hAnsi="Times New Roman"/>
          <w:kern w:val="2"/>
          <w:sz w:val="28"/>
          <w:szCs w:val="28"/>
          <w:lang w:eastAsia="ru-RU"/>
        </w:rPr>
        <w:t xml:space="preserve">организации </w:t>
      </w:r>
      <w:r w:rsidRPr="00B72C1A">
        <w:rPr>
          <w:rFonts w:ascii="Times New Roman" w:eastAsia="Times New Roman" w:hAnsi="Times New Roman"/>
          <w:kern w:val="2"/>
          <w:sz w:val="28"/>
          <w:szCs w:val="28"/>
          <w:lang w:eastAsia="ru-RU"/>
        </w:rPr>
        <w:t>рассмотрения</w:t>
      </w:r>
    </w:p>
    <w:p w:rsidR="001B5EC4" w:rsidRPr="00B72C1A" w:rsidRDefault="001B5EC4" w:rsidP="00EB468E">
      <w:pPr>
        <w:spacing w:after="0" w:line="240" w:lineRule="auto"/>
        <w:ind w:left="9072"/>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обращений</w:t>
      </w:r>
      <w:r w:rsidR="0095135B" w:rsidRPr="00B72C1A">
        <w:rPr>
          <w:rFonts w:ascii="Times New Roman" w:eastAsia="Times New Roman" w:hAnsi="Times New Roman"/>
          <w:kern w:val="2"/>
          <w:sz w:val="28"/>
          <w:szCs w:val="28"/>
          <w:lang w:eastAsia="ru-RU"/>
        </w:rPr>
        <w:t xml:space="preserve"> граждан</w:t>
      </w:r>
      <w:r w:rsidRPr="00B72C1A">
        <w:rPr>
          <w:rFonts w:ascii="Times New Roman" w:eastAsia="Times New Roman" w:hAnsi="Times New Roman"/>
          <w:kern w:val="2"/>
          <w:sz w:val="28"/>
          <w:szCs w:val="28"/>
          <w:lang w:eastAsia="ru-RU"/>
        </w:rPr>
        <w:t xml:space="preserve">, поступающих </w:t>
      </w:r>
    </w:p>
    <w:p w:rsidR="001B5EC4" w:rsidRPr="00B72C1A" w:rsidRDefault="001B5EC4" w:rsidP="00EB468E">
      <w:pPr>
        <w:spacing w:after="0" w:line="240" w:lineRule="auto"/>
        <w:ind w:left="9072"/>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в администрацию</w:t>
      </w:r>
    </w:p>
    <w:p w:rsidR="001B5EC4" w:rsidRPr="00B72C1A" w:rsidRDefault="001B5EC4" w:rsidP="00EB468E">
      <w:pPr>
        <w:spacing w:after="0" w:line="240" w:lineRule="auto"/>
        <w:ind w:left="9072"/>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муниципального образования</w:t>
      </w:r>
    </w:p>
    <w:p w:rsidR="001B5EC4" w:rsidRPr="00B72C1A" w:rsidRDefault="00AA440E" w:rsidP="00EB468E">
      <w:pPr>
        <w:spacing w:after="0" w:line="240" w:lineRule="auto"/>
        <w:ind w:left="9072"/>
        <w:rPr>
          <w:rFonts w:ascii="Arial" w:eastAsia="Times New Roman" w:hAnsi="Arial" w:cs="Arial"/>
          <w:i/>
          <w:kern w:val="2"/>
          <w:sz w:val="28"/>
          <w:szCs w:val="28"/>
          <w:lang w:eastAsia="ru-RU"/>
        </w:rPr>
      </w:pPr>
      <w:r w:rsidRPr="00B72C1A">
        <w:rPr>
          <w:rFonts w:ascii="Times New Roman" w:eastAsia="Times New Roman" w:hAnsi="Times New Roman"/>
          <w:kern w:val="2"/>
          <w:sz w:val="28"/>
          <w:szCs w:val="28"/>
          <w:lang w:eastAsia="ru-RU"/>
        </w:rPr>
        <w:t>«</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w:t>
      </w:r>
    </w:p>
    <w:p w:rsidR="001B5EC4" w:rsidRPr="00B72C1A" w:rsidRDefault="00CD5409" w:rsidP="00EB468E">
      <w:pPr>
        <w:pStyle w:val="ConsPlusNormal"/>
        <w:widowControl/>
        <w:ind w:firstLine="539"/>
        <w:jc w:val="center"/>
        <w:rPr>
          <w:rFonts w:ascii="Times New Roman" w:hAnsi="Times New Roman" w:cs="Times New Roman"/>
          <w:kern w:val="2"/>
          <w:sz w:val="24"/>
          <w:szCs w:val="24"/>
        </w:rPr>
      </w:pPr>
      <w:r w:rsidRPr="00B72C1A">
        <w:rPr>
          <w:rFonts w:ascii="Times New Roman" w:hAnsi="Times New Roman" w:cs="Times New Roman"/>
          <w:kern w:val="2"/>
          <w:sz w:val="24"/>
          <w:szCs w:val="24"/>
        </w:rPr>
        <w:t>ЖУРНАЛ</w:t>
      </w:r>
    </w:p>
    <w:p w:rsidR="008C186D" w:rsidRPr="00B72C1A" w:rsidRDefault="001B5EC4" w:rsidP="00EB468E">
      <w:pPr>
        <w:pStyle w:val="ConsPlusNormal"/>
        <w:widowControl/>
        <w:ind w:firstLine="539"/>
        <w:jc w:val="center"/>
        <w:rPr>
          <w:rFonts w:ascii="Times New Roman" w:hAnsi="Times New Roman" w:cs="Times New Roman"/>
          <w:kern w:val="2"/>
          <w:sz w:val="24"/>
          <w:szCs w:val="24"/>
        </w:rPr>
      </w:pPr>
      <w:r w:rsidRPr="00B72C1A">
        <w:rPr>
          <w:rFonts w:ascii="Times New Roman" w:hAnsi="Times New Roman" w:cs="Times New Roman"/>
          <w:kern w:val="2"/>
          <w:sz w:val="24"/>
          <w:szCs w:val="24"/>
        </w:rPr>
        <w:t>учета обращений</w:t>
      </w:r>
      <w:r w:rsidR="00A14743" w:rsidRPr="00B72C1A">
        <w:rPr>
          <w:rFonts w:ascii="Times New Roman" w:hAnsi="Times New Roman" w:cs="Times New Roman"/>
          <w:kern w:val="2"/>
          <w:sz w:val="24"/>
          <w:szCs w:val="24"/>
        </w:rPr>
        <w:t xml:space="preserve"> граждан</w:t>
      </w:r>
    </w:p>
    <w:p w:rsidR="008C186D" w:rsidRPr="00B72C1A" w:rsidRDefault="008C186D" w:rsidP="00EB468E">
      <w:pPr>
        <w:pStyle w:val="ConsPlusNormal"/>
        <w:widowControl/>
        <w:ind w:firstLine="540"/>
        <w:jc w:val="both"/>
        <w:rPr>
          <w:kern w:val="2"/>
        </w:rPr>
      </w:pPr>
    </w:p>
    <w:tbl>
      <w:tblPr>
        <w:tblW w:w="14220" w:type="dxa"/>
        <w:tblInd w:w="40" w:type="dxa"/>
        <w:tblLayout w:type="fixed"/>
        <w:tblCellMar>
          <w:top w:w="75" w:type="dxa"/>
          <w:left w:w="40" w:type="dxa"/>
          <w:bottom w:w="75" w:type="dxa"/>
          <w:right w:w="40" w:type="dxa"/>
        </w:tblCellMar>
        <w:tblLook w:val="0000" w:firstRow="0" w:lastRow="0" w:firstColumn="0" w:lastColumn="0" w:noHBand="0" w:noVBand="0"/>
      </w:tblPr>
      <w:tblGrid>
        <w:gridCol w:w="540"/>
        <w:gridCol w:w="1260"/>
        <w:gridCol w:w="900"/>
        <w:gridCol w:w="1260"/>
        <w:gridCol w:w="1260"/>
        <w:gridCol w:w="1440"/>
        <w:gridCol w:w="1620"/>
        <w:gridCol w:w="1440"/>
        <w:gridCol w:w="1620"/>
        <w:gridCol w:w="1440"/>
        <w:gridCol w:w="1440"/>
      </w:tblGrid>
      <w:tr w:rsidR="00377233" w:rsidRPr="00B72C1A" w:rsidTr="00377233">
        <w:trPr>
          <w:trHeight w:val="240"/>
        </w:trPr>
        <w:tc>
          <w:tcPr>
            <w:tcW w:w="540" w:type="dxa"/>
            <w:tcBorders>
              <w:top w:val="single" w:sz="8" w:space="0" w:color="auto"/>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rFonts w:ascii="Times New Roman" w:hAnsi="Times New Roman" w:cs="Times New Roman"/>
                <w:kern w:val="2"/>
              </w:rPr>
            </w:pPr>
            <w:r w:rsidRPr="00B72C1A">
              <w:rPr>
                <w:rFonts w:ascii="Times New Roman" w:hAnsi="Times New Roman" w:cs="Times New Roman"/>
                <w:kern w:val="2"/>
              </w:rPr>
              <w:t>№</w:t>
            </w:r>
          </w:p>
          <w:p w:rsidR="00377233" w:rsidRPr="00B72C1A" w:rsidRDefault="00377233" w:rsidP="00EB468E">
            <w:pPr>
              <w:pStyle w:val="ConsPlusNonformat"/>
              <w:widowControl/>
              <w:jc w:val="both"/>
              <w:rPr>
                <w:rFonts w:ascii="Times New Roman" w:hAnsi="Times New Roman" w:cs="Times New Roman"/>
                <w:kern w:val="2"/>
              </w:rPr>
            </w:pPr>
            <w:proofErr w:type="gramStart"/>
            <w:r w:rsidRPr="00B72C1A">
              <w:rPr>
                <w:rFonts w:ascii="Times New Roman" w:hAnsi="Times New Roman" w:cs="Times New Roman"/>
                <w:kern w:val="2"/>
              </w:rPr>
              <w:t>п</w:t>
            </w:r>
            <w:proofErr w:type="gramEnd"/>
            <w:r w:rsidRPr="00B72C1A">
              <w:rPr>
                <w:rFonts w:ascii="Times New Roman" w:hAnsi="Times New Roman" w:cs="Times New Roman"/>
                <w:kern w:val="2"/>
              </w:rPr>
              <w:t>/п</w:t>
            </w:r>
          </w:p>
        </w:tc>
        <w:tc>
          <w:tcPr>
            <w:tcW w:w="1260" w:type="dxa"/>
            <w:tcBorders>
              <w:top w:val="single" w:sz="8" w:space="0" w:color="auto"/>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rFonts w:ascii="Times New Roman" w:hAnsi="Times New Roman" w:cs="Times New Roman"/>
                <w:kern w:val="2"/>
              </w:rPr>
            </w:pPr>
            <w:r w:rsidRPr="00B72C1A">
              <w:rPr>
                <w:rFonts w:ascii="Times New Roman" w:hAnsi="Times New Roman" w:cs="Times New Roman"/>
                <w:kern w:val="2"/>
              </w:rPr>
              <w:t>Дата поступления/ дата регистрации и регистрационный номер / отметка о контроле</w:t>
            </w:r>
          </w:p>
        </w:tc>
        <w:tc>
          <w:tcPr>
            <w:tcW w:w="900" w:type="dxa"/>
            <w:tcBorders>
              <w:top w:val="single" w:sz="8" w:space="0" w:color="auto"/>
              <w:left w:val="single" w:sz="8" w:space="0" w:color="auto"/>
              <w:bottom w:val="single" w:sz="8" w:space="0" w:color="auto"/>
              <w:right w:val="single" w:sz="8" w:space="0" w:color="auto"/>
            </w:tcBorders>
          </w:tcPr>
          <w:p w:rsidR="00377233" w:rsidRPr="00B72C1A" w:rsidRDefault="00377233" w:rsidP="00A14743">
            <w:pPr>
              <w:pStyle w:val="ConsPlusNonformat"/>
              <w:widowControl/>
              <w:jc w:val="both"/>
              <w:rPr>
                <w:rFonts w:ascii="Times New Roman" w:hAnsi="Times New Roman" w:cs="Times New Roman"/>
                <w:kern w:val="2"/>
              </w:rPr>
            </w:pPr>
            <w:r w:rsidRPr="00B72C1A">
              <w:rPr>
                <w:rFonts w:ascii="Times New Roman" w:hAnsi="Times New Roman" w:cs="Times New Roman"/>
                <w:kern w:val="2"/>
              </w:rPr>
              <w:t>ФИО гражданина (граж</w:t>
            </w:r>
            <w:r w:rsidRPr="00B72C1A">
              <w:rPr>
                <w:rFonts w:ascii="Times New Roman" w:hAnsi="Times New Roman" w:cs="Times New Roman"/>
                <w:kern w:val="2"/>
              </w:rPr>
              <w:softHyphen/>
              <w:t>дан)</w:t>
            </w:r>
          </w:p>
        </w:tc>
        <w:tc>
          <w:tcPr>
            <w:tcW w:w="1260" w:type="dxa"/>
            <w:tcBorders>
              <w:top w:val="single" w:sz="8" w:space="0" w:color="auto"/>
              <w:left w:val="single" w:sz="8" w:space="0" w:color="auto"/>
              <w:bottom w:val="single" w:sz="8" w:space="0" w:color="auto"/>
              <w:right w:val="single" w:sz="8" w:space="0" w:color="auto"/>
            </w:tcBorders>
          </w:tcPr>
          <w:p w:rsidR="00377233" w:rsidRPr="00B72C1A" w:rsidRDefault="00377233" w:rsidP="00CD5409">
            <w:pPr>
              <w:pStyle w:val="ConsPlusNonformat"/>
              <w:widowControl/>
              <w:jc w:val="both"/>
              <w:rPr>
                <w:rFonts w:ascii="Times New Roman" w:hAnsi="Times New Roman" w:cs="Times New Roman"/>
                <w:kern w:val="2"/>
              </w:rPr>
            </w:pPr>
            <w:r w:rsidRPr="00B72C1A">
              <w:rPr>
                <w:rFonts w:ascii="Times New Roman" w:hAnsi="Times New Roman" w:cs="Times New Roman"/>
                <w:kern w:val="2"/>
              </w:rPr>
              <w:t>Вид обращения / способ предоставлени</w:t>
            </w:r>
            <w:r w:rsidR="00CD5409" w:rsidRPr="00B72C1A">
              <w:rPr>
                <w:rFonts w:ascii="Times New Roman" w:hAnsi="Times New Roman" w:cs="Times New Roman"/>
                <w:kern w:val="2"/>
              </w:rPr>
              <w:t>я</w:t>
            </w:r>
            <w:r w:rsidRPr="00B72C1A">
              <w:rPr>
                <w:rFonts w:ascii="Times New Roman" w:hAnsi="Times New Roman" w:cs="Times New Roman"/>
                <w:kern w:val="2"/>
              </w:rPr>
              <w:t xml:space="preserve"> / количество листов с учетом приложения</w:t>
            </w:r>
          </w:p>
        </w:tc>
        <w:tc>
          <w:tcPr>
            <w:tcW w:w="1260" w:type="dxa"/>
            <w:tcBorders>
              <w:top w:val="single" w:sz="8" w:space="0" w:color="auto"/>
              <w:left w:val="single" w:sz="8" w:space="0" w:color="auto"/>
              <w:bottom w:val="single" w:sz="8" w:space="0" w:color="auto"/>
              <w:right w:val="single" w:sz="8" w:space="0" w:color="auto"/>
            </w:tcBorders>
          </w:tcPr>
          <w:p w:rsidR="00377233" w:rsidRPr="00B72C1A" w:rsidRDefault="00377233" w:rsidP="00EB468E">
            <w:pPr>
              <w:pStyle w:val="ConsPlusNormal"/>
              <w:widowControl/>
              <w:jc w:val="both"/>
              <w:rPr>
                <w:rFonts w:ascii="Times New Roman" w:hAnsi="Times New Roman" w:cs="Times New Roman"/>
                <w:kern w:val="2"/>
              </w:rPr>
            </w:pPr>
            <w:r w:rsidRPr="00B72C1A">
              <w:rPr>
                <w:rFonts w:ascii="Times New Roman" w:hAnsi="Times New Roman" w:cs="Times New Roman"/>
                <w:kern w:val="2"/>
              </w:rPr>
              <w:t>Краткое описание документов и материалов, приложенных к обращению</w:t>
            </w:r>
          </w:p>
          <w:p w:rsidR="00377233" w:rsidRPr="00B72C1A" w:rsidRDefault="00377233" w:rsidP="00EB468E">
            <w:pPr>
              <w:pStyle w:val="ConsPlusNonformat"/>
              <w:widowControl/>
              <w:jc w:val="both"/>
              <w:rPr>
                <w:rFonts w:ascii="Times New Roman" w:hAnsi="Times New Roman" w:cs="Times New Roman"/>
                <w:kern w:val="2"/>
              </w:rPr>
            </w:pPr>
          </w:p>
        </w:tc>
        <w:tc>
          <w:tcPr>
            <w:tcW w:w="1440" w:type="dxa"/>
            <w:tcBorders>
              <w:top w:val="single" w:sz="8" w:space="0" w:color="auto"/>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rFonts w:ascii="Times New Roman" w:hAnsi="Times New Roman" w:cs="Times New Roman"/>
                <w:kern w:val="2"/>
              </w:rPr>
            </w:pPr>
            <w:r w:rsidRPr="00B72C1A">
              <w:rPr>
                <w:rFonts w:ascii="Times New Roman" w:hAnsi="Times New Roman" w:cs="Times New Roman"/>
                <w:kern w:val="2"/>
              </w:rPr>
              <w:t>Предмет обращения / отметка о невозможности прочтения обращения</w:t>
            </w:r>
          </w:p>
        </w:tc>
        <w:tc>
          <w:tcPr>
            <w:tcW w:w="1620" w:type="dxa"/>
            <w:tcBorders>
              <w:top w:val="single" w:sz="8" w:space="0" w:color="auto"/>
              <w:left w:val="single" w:sz="8" w:space="0" w:color="auto"/>
              <w:bottom w:val="single" w:sz="8" w:space="0" w:color="auto"/>
              <w:right w:val="single" w:sz="8" w:space="0" w:color="auto"/>
            </w:tcBorders>
          </w:tcPr>
          <w:p w:rsidR="00377233" w:rsidRPr="00B72C1A" w:rsidRDefault="00377233" w:rsidP="00A14743">
            <w:pPr>
              <w:pStyle w:val="ConsPlusNonformat"/>
              <w:widowControl/>
              <w:jc w:val="both"/>
              <w:rPr>
                <w:rFonts w:ascii="Times New Roman" w:hAnsi="Times New Roman" w:cs="Times New Roman"/>
                <w:kern w:val="2"/>
              </w:rPr>
            </w:pPr>
            <w:r w:rsidRPr="00B72C1A">
              <w:rPr>
                <w:rFonts w:ascii="Times New Roman" w:hAnsi="Times New Roman" w:cs="Times New Roman"/>
                <w:kern w:val="2"/>
              </w:rPr>
              <w:t>Дата поступления и регистрационный номер предыдущего обращения того же гражданина (при повторном обращении)</w:t>
            </w:r>
          </w:p>
        </w:tc>
        <w:tc>
          <w:tcPr>
            <w:tcW w:w="1440" w:type="dxa"/>
            <w:tcBorders>
              <w:top w:val="single" w:sz="8" w:space="0" w:color="auto"/>
              <w:left w:val="single" w:sz="8" w:space="0" w:color="auto"/>
              <w:bottom w:val="single" w:sz="8" w:space="0" w:color="auto"/>
              <w:right w:val="single" w:sz="8" w:space="0" w:color="auto"/>
            </w:tcBorders>
          </w:tcPr>
          <w:p w:rsidR="00377233" w:rsidRPr="00B72C1A" w:rsidRDefault="00377233" w:rsidP="00377233">
            <w:pPr>
              <w:pStyle w:val="ConsPlusNonformat"/>
              <w:widowControl/>
              <w:jc w:val="both"/>
              <w:rPr>
                <w:rFonts w:ascii="Times New Roman" w:hAnsi="Times New Roman" w:cs="Times New Roman"/>
                <w:kern w:val="2"/>
              </w:rPr>
            </w:pPr>
            <w:r w:rsidRPr="00B72C1A">
              <w:rPr>
                <w:rFonts w:ascii="Times New Roman" w:hAnsi="Times New Roman" w:cs="Times New Roman"/>
                <w:kern w:val="2"/>
              </w:rPr>
              <w:t>Должность, ФИО ответственного исполнителя / срок рассмотрения обращения</w:t>
            </w:r>
          </w:p>
        </w:tc>
        <w:tc>
          <w:tcPr>
            <w:tcW w:w="1620" w:type="dxa"/>
            <w:tcBorders>
              <w:top w:val="single" w:sz="8" w:space="0" w:color="auto"/>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rFonts w:ascii="Times New Roman" w:hAnsi="Times New Roman" w:cs="Times New Roman"/>
                <w:kern w:val="2"/>
              </w:rPr>
            </w:pPr>
            <w:proofErr w:type="gramStart"/>
            <w:r w:rsidRPr="00B72C1A">
              <w:rPr>
                <w:rFonts w:ascii="Times New Roman" w:hAnsi="Times New Roman" w:cs="Times New Roman"/>
                <w:kern w:val="2"/>
              </w:rPr>
              <w:t>Принятые действия</w:t>
            </w:r>
            <w:proofErr w:type="gramEnd"/>
            <w:r w:rsidRPr="00B72C1A">
              <w:rPr>
                <w:rFonts w:ascii="Times New Roman" w:hAnsi="Times New Roman" w:cs="Times New Roman"/>
                <w:kern w:val="2"/>
              </w:rPr>
              <w:t xml:space="preserve"> / должность, ФИО лица подготовившего документ / дата направления и регистрационный номер исходящего документа</w:t>
            </w:r>
          </w:p>
        </w:tc>
        <w:tc>
          <w:tcPr>
            <w:tcW w:w="1440" w:type="dxa"/>
            <w:tcBorders>
              <w:top w:val="single" w:sz="8" w:space="0" w:color="auto"/>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rFonts w:ascii="Times New Roman" w:hAnsi="Times New Roman" w:cs="Times New Roman"/>
                <w:kern w:val="2"/>
              </w:rPr>
            </w:pPr>
            <w:r w:rsidRPr="00B72C1A">
              <w:rPr>
                <w:rFonts w:ascii="Times New Roman" w:hAnsi="Times New Roman" w:cs="Times New Roman"/>
                <w:kern w:val="2"/>
              </w:rPr>
              <w:t>Дата и регистрационный номер документов и материалов, поступивших дополнительно</w:t>
            </w:r>
          </w:p>
        </w:tc>
        <w:tc>
          <w:tcPr>
            <w:tcW w:w="1440" w:type="dxa"/>
            <w:tcBorders>
              <w:top w:val="single" w:sz="8" w:space="0" w:color="auto"/>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rFonts w:ascii="Times New Roman" w:hAnsi="Times New Roman" w:cs="Times New Roman"/>
                <w:kern w:val="2"/>
              </w:rPr>
            </w:pPr>
            <w:r w:rsidRPr="00B72C1A">
              <w:rPr>
                <w:rFonts w:ascii="Times New Roman" w:hAnsi="Times New Roman" w:cs="Times New Roman"/>
                <w:kern w:val="2"/>
              </w:rPr>
              <w:t>Должность, ФИО лица, подготовившего письменный ответ / дата направления и регистрационный номер письменного ответа</w:t>
            </w:r>
          </w:p>
        </w:tc>
      </w:tr>
      <w:tr w:rsidR="00377233" w:rsidRPr="00B72C1A" w:rsidTr="00377233">
        <w:trPr>
          <w:trHeight w:val="240"/>
        </w:trPr>
        <w:tc>
          <w:tcPr>
            <w:tcW w:w="54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center"/>
              <w:rPr>
                <w:rFonts w:ascii="Times New Roman" w:hAnsi="Times New Roman" w:cs="Times New Roman"/>
                <w:kern w:val="2"/>
              </w:rPr>
            </w:pPr>
            <w:r w:rsidRPr="00B72C1A">
              <w:rPr>
                <w:rFonts w:ascii="Times New Roman" w:hAnsi="Times New Roman" w:cs="Times New Roman"/>
                <w:kern w:val="2"/>
              </w:rPr>
              <w:t>1.</w:t>
            </w:r>
          </w:p>
        </w:tc>
        <w:tc>
          <w:tcPr>
            <w:tcW w:w="126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90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r>
      <w:tr w:rsidR="00377233" w:rsidRPr="00B72C1A" w:rsidTr="00377233">
        <w:trPr>
          <w:trHeight w:val="240"/>
        </w:trPr>
        <w:tc>
          <w:tcPr>
            <w:tcW w:w="540" w:type="dxa"/>
            <w:tcBorders>
              <w:left w:val="single" w:sz="8" w:space="0" w:color="auto"/>
              <w:right w:val="single" w:sz="8" w:space="0" w:color="auto"/>
            </w:tcBorders>
          </w:tcPr>
          <w:p w:rsidR="00377233" w:rsidRPr="00B72C1A" w:rsidRDefault="00377233" w:rsidP="00EB468E">
            <w:pPr>
              <w:pStyle w:val="ConsPlusNonformat"/>
              <w:widowControl/>
              <w:jc w:val="center"/>
              <w:rPr>
                <w:rFonts w:ascii="Times New Roman" w:hAnsi="Times New Roman" w:cs="Times New Roman"/>
                <w:kern w:val="2"/>
              </w:rPr>
            </w:pPr>
            <w:r w:rsidRPr="00B72C1A">
              <w:rPr>
                <w:rFonts w:ascii="Times New Roman" w:hAnsi="Times New Roman" w:cs="Times New Roman"/>
                <w:kern w:val="2"/>
              </w:rPr>
              <w:t>2.</w:t>
            </w:r>
          </w:p>
        </w:tc>
        <w:tc>
          <w:tcPr>
            <w:tcW w:w="1260" w:type="dxa"/>
            <w:tcBorders>
              <w:left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900" w:type="dxa"/>
            <w:tcBorders>
              <w:left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260" w:type="dxa"/>
            <w:tcBorders>
              <w:left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260" w:type="dxa"/>
            <w:tcBorders>
              <w:left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620" w:type="dxa"/>
            <w:tcBorders>
              <w:left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620" w:type="dxa"/>
            <w:tcBorders>
              <w:left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r>
      <w:tr w:rsidR="00377233" w:rsidRPr="00B72C1A" w:rsidTr="00377233">
        <w:trPr>
          <w:trHeight w:val="240"/>
        </w:trPr>
        <w:tc>
          <w:tcPr>
            <w:tcW w:w="54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center"/>
              <w:rPr>
                <w:rFonts w:ascii="Times New Roman" w:hAnsi="Times New Roman" w:cs="Times New Roman"/>
                <w:kern w:val="2"/>
              </w:rPr>
            </w:pPr>
            <w:r w:rsidRPr="00B72C1A">
              <w:rPr>
                <w:rFonts w:ascii="Times New Roman" w:hAnsi="Times New Roman" w:cs="Times New Roman"/>
                <w:kern w:val="2"/>
              </w:rPr>
              <w:t>…</w:t>
            </w:r>
          </w:p>
        </w:tc>
        <w:tc>
          <w:tcPr>
            <w:tcW w:w="126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90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377233" w:rsidRPr="00B72C1A" w:rsidRDefault="00377233" w:rsidP="00EB468E">
            <w:pPr>
              <w:pStyle w:val="ConsPlusNonformat"/>
              <w:widowControl/>
              <w:jc w:val="both"/>
              <w:rPr>
                <w:kern w:val="2"/>
                <w:sz w:val="18"/>
                <w:szCs w:val="18"/>
              </w:rPr>
            </w:pPr>
          </w:p>
        </w:tc>
      </w:tr>
    </w:tbl>
    <w:p w:rsidR="008C186D" w:rsidRPr="00B72C1A" w:rsidRDefault="008C186D" w:rsidP="00EB468E">
      <w:pPr>
        <w:pStyle w:val="ConsPlusNormal"/>
        <w:widowControl/>
        <w:jc w:val="both"/>
        <w:rPr>
          <w:kern w:val="2"/>
        </w:rPr>
      </w:pPr>
    </w:p>
    <w:p w:rsidR="001979BD" w:rsidRPr="00B72C1A" w:rsidRDefault="001979BD" w:rsidP="00EB468E">
      <w:pPr>
        <w:tabs>
          <w:tab w:val="left" w:pos="2079"/>
        </w:tabs>
        <w:spacing w:after="0" w:line="240" w:lineRule="auto"/>
        <w:rPr>
          <w:kern w:val="2"/>
          <w:lang w:eastAsia="ru-RU"/>
        </w:rPr>
        <w:sectPr w:rsidR="001979BD" w:rsidRPr="00B72C1A" w:rsidSect="00473E52">
          <w:pgSz w:w="16838" w:h="11906" w:orient="landscape"/>
          <w:pgMar w:top="851" w:right="851" w:bottom="1134" w:left="1985" w:header="709" w:footer="709" w:gutter="0"/>
          <w:pgNumType w:start="1"/>
          <w:cols w:space="708"/>
          <w:titlePg/>
          <w:docGrid w:linePitch="360"/>
        </w:sectPr>
      </w:pPr>
    </w:p>
    <w:p w:rsidR="004A3050" w:rsidRPr="00B72C1A" w:rsidRDefault="004A3050" w:rsidP="00EB468E">
      <w:pPr>
        <w:pStyle w:val="a4"/>
        <w:spacing w:after="0" w:line="240" w:lineRule="auto"/>
        <w:ind w:left="9072"/>
        <w:rPr>
          <w:rFonts w:eastAsia="Times New Roman"/>
          <w:kern w:val="2"/>
          <w:sz w:val="28"/>
          <w:szCs w:val="28"/>
          <w:lang w:eastAsia="ru-RU"/>
        </w:rPr>
      </w:pPr>
      <w:r w:rsidRPr="00B72C1A">
        <w:rPr>
          <w:rFonts w:eastAsia="Times New Roman"/>
          <w:kern w:val="2"/>
          <w:sz w:val="28"/>
          <w:szCs w:val="28"/>
          <w:lang w:eastAsia="ru-RU"/>
        </w:rPr>
        <w:lastRenderedPageBreak/>
        <w:t>Приложение 3</w:t>
      </w:r>
    </w:p>
    <w:p w:rsidR="004A3050" w:rsidRPr="00B72C1A" w:rsidRDefault="004A3050" w:rsidP="00EB468E">
      <w:pPr>
        <w:spacing w:after="0" w:line="240" w:lineRule="auto"/>
        <w:ind w:left="9072"/>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к Порядку </w:t>
      </w:r>
      <w:r w:rsidR="0095135B" w:rsidRPr="00B72C1A">
        <w:rPr>
          <w:rFonts w:ascii="Times New Roman" w:eastAsia="Times New Roman" w:hAnsi="Times New Roman"/>
          <w:kern w:val="2"/>
          <w:sz w:val="28"/>
          <w:szCs w:val="28"/>
          <w:lang w:eastAsia="ru-RU"/>
        </w:rPr>
        <w:t xml:space="preserve">организации </w:t>
      </w:r>
      <w:r w:rsidRPr="00B72C1A">
        <w:rPr>
          <w:rFonts w:ascii="Times New Roman" w:eastAsia="Times New Roman" w:hAnsi="Times New Roman"/>
          <w:kern w:val="2"/>
          <w:sz w:val="28"/>
          <w:szCs w:val="28"/>
          <w:lang w:eastAsia="ru-RU"/>
        </w:rPr>
        <w:t>рассмотрения</w:t>
      </w:r>
    </w:p>
    <w:p w:rsidR="004A3050" w:rsidRPr="00B72C1A" w:rsidRDefault="004A3050" w:rsidP="00EB468E">
      <w:pPr>
        <w:spacing w:after="0" w:line="240" w:lineRule="auto"/>
        <w:ind w:left="9072"/>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обращений</w:t>
      </w:r>
      <w:r w:rsidR="0095135B" w:rsidRPr="00B72C1A">
        <w:rPr>
          <w:rFonts w:ascii="Times New Roman" w:eastAsia="Times New Roman" w:hAnsi="Times New Roman"/>
          <w:kern w:val="2"/>
          <w:sz w:val="28"/>
          <w:szCs w:val="28"/>
          <w:lang w:eastAsia="ru-RU"/>
        </w:rPr>
        <w:t xml:space="preserve"> граждан</w:t>
      </w:r>
      <w:r w:rsidRPr="00B72C1A">
        <w:rPr>
          <w:rFonts w:ascii="Times New Roman" w:eastAsia="Times New Roman" w:hAnsi="Times New Roman"/>
          <w:kern w:val="2"/>
          <w:sz w:val="28"/>
          <w:szCs w:val="28"/>
          <w:lang w:eastAsia="ru-RU"/>
        </w:rPr>
        <w:t xml:space="preserve">, поступающих </w:t>
      </w:r>
    </w:p>
    <w:p w:rsidR="004A3050" w:rsidRPr="00B72C1A" w:rsidRDefault="004A3050" w:rsidP="00EB468E">
      <w:pPr>
        <w:spacing w:after="0" w:line="240" w:lineRule="auto"/>
        <w:ind w:left="9072"/>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в администрацию</w:t>
      </w:r>
    </w:p>
    <w:p w:rsidR="004A3050" w:rsidRPr="00B72C1A" w:rsidRDefault="004A3050" w:rsidP="00EB468E">
      <w:pPr>
        <w:spacing w:after="0" w:line="240" w:lineRule="auto"/>
        <w:ind w:left="9072"/>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муниципального образования</w:t>
      </w:r>
    </w:p>
    <w:p w:rsidR="004A3050" w:rsidRPr="00B72C1A" w:rsidRDefault="00AA440E" w:rsidP="00EB468E">
      <w:pPr>
        <w:spacing w:after="0" w:line="240" w:lineRule="auto"/>
        <w:ind w:left="9072"/>
        <w:rPr>
          <w:rFonts w:ascii="Arial" w:eastAsia="Times New Roman" w:hAnsi="Arial" w:cs="Arial"/>
          <w:i/>
          <w:kern w:val="2"/>
          <w:sz w:val="28"/>
          <w:szCs w:val="28"/>
          <w:lang w:eastAsia="ru-RU"/>
        </w:rPr>
      </w:pPr>
      <w:r w:rsidRPr="00B72C1A">
        <w:rPr>
          <w:rFonts w:ascii="Times New Roman" w:eastAsia="Times New Roman" w:hAnsi="Times New Roman"/>
          <w:kern w:val="2"/>
          <w:sz w:val="28"/>
          <w:szCs w:val="28"/>
          <w:lang w:eastAsia="ru-RU"/>
        </w:rPr>
        <w:t>«</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w:t>
      </w:r>
    </w:p>
    <w:p w:rsidR="004A3050" w:rsidRPr="00B72C1A" w:rsidRDefault="004A3050" w:rsidP="00EB468E">
      <w:pPr>
        <w:tabs>
          <w:tab w:val="left" w:pos="2079"/>
        </w:tabs>
        <w:spacing w:after="0" w:line="240" w:lineRule="auto"/>
        <w:rPr>
          <w:rFonts w:ascii="Times New Roman" w:hAnsi="Times New Roman"/>
          <w:kern w:val="2"/>
          <w:sz w:val="28"/>
          <w:szCs w:val="28"/>
          <w:lang w:eastAsia="ru-RU"/>
        </w:rPr>
      </w:pPr>
    </w:p>
    <w:p w:rsidR="00B257D0" w:rsidRPr="00B72C1A" w:rsidRDefault="00B257D0" w:rsidP="00EB468E">
      <w:pPr>
        <w:pStyle w:val="ConsPlusNormal"/>
        <w:widowControl/>
        <w:jc w:val="center"/>
        <w:rPr>
          <w:rFonts w:ascii="Times New Roman" w:hAnsi="Times New Roman" w:cs="Times New Roman"/>
          <w:kern w:val="2"/>
          <w:sz w:val="28"/>
          <w:szCs w:val="28"/>
        </w:rPr>
      </w:pPr>
      <w:r w:rsidRPr="00B72C1A">
        <w:rPr>
          <w:rFonts w:ascii="Times New Roman" w:hAnsi="Times New Roman" w:cs="Times New Roman"/>
          <w:kern w:val="2"/>
          <w:sz w:val="28"/>
          <w:szCs w:val="28"/>
        </w:rPr>
        <w:t>Журнал</w:t>
      </w:r>
    </w:p>
    <w:p w:rsidR="00B257D0" w:rsidRPr="00B72C1A" w:rsidRDefault="00DD3F3B" w:rsidP="00EB468E">
      <w:pPr>
        <w:pStyle w:val="ConsPlusNormal"/>
        <w:widowControl/>
        <w:jc w:val="center"/>
        <w:rPr>
          <w:rFonts w:ascii="Times New Roman" w:hAnsi="Times New Roman" w:cs="Times New Roman"/>
          <w:kern w:val="2"/>
          <w:sz w:val="28"/>
          <w:szCs w:val="28"/>
        </w:rPr>
      </w:pPr>
      <w:r w:rsidRPr="00B72C1A">
        <w:rPr>
          <w:rFonts w:ascii="Times New Roman" w:hAnsi="Times New Roman" w:cs="Times New Roman"/>
          <w:kern w:val="2"/>
          <w:sz w:val="28"/>
          <w:szCs w:val="28"/>
        </w:rPr>
        <w:t>учета записи граждан на личный прием</w:t>
      </w:r>
    </w:p>
    <w:p w:rsidR="00B257D0" w:rsidRPr="00B72C1A" w:rsidRDefault="00B257D0" w:rsidP="00EB468E">
      <w:pPr>
        <w:pStyle w:val="ConsPlusNormal"/>
        <w:widowControl/>
        <w:jc w:val="both"/>
        <w:rPr>
          <w:kern w:val="2"/>
        </w:rPr>
      </w:pPr>
    </w:p>
    <w:tbl>
      <w:tblPr>
        <w:tblW w:w="14175" w:type="dxa"/>
        <w:tblInd w:w="62" w:type="dxa"/>
        <w:tblLayout w:type="fixed"/>
        <w:tblCellMar>
          <w:top w:w="102" w:type="dxa"/>
          <w:left w:w="62" w:type="dxa"/>
          <w:bottom w:w="102" w:type="dxa"/>
          <w:right w:w="62" w:type="dxa"/>
        </w:tblCellMar>
        <w:tblLook w:val="0000" w:firstRow="0" w:lastRow="0" w:firstColumn="0" w:lastColumn="0" w:noHBand="0" w:noVBand="0"/>
      </w:tblPr>
      <w:tblGrid>
        <w:gridCol w:w="569"/>
        <w:gridCol w:w="1707"/>
        <w:gridCol w:w="1518"/>
        <w:gridCol w:w="2277"/>
        <w:gridCol w:w="1897"/>
        <w:gridCol w:w="2522"/>
        <w:gridCol w:w="1559"/>
        <w:gridCol w:w="1276"/>
        <w:gridCol w:w="850"/>
      </w:tblGrid>
      <w:tr w:rsidR="0087575C" w:rsidRPr="00B72C1A" w:rsidTr="00A14743">
        <w:tc>
          <w:tcPr>
            <w:tcW w:w="569"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jc w:val="both"/>
              <w:rPr>
                <w:rFonts w:ascii="Times New Roman" w:hAnsi="Times New Roman" w:cs="Times New Roman"/>
                <w:kern w:val="2"/>
              </w:rPr>
            </w:pPr>
            <w:r w:rsidRPr="00B72C1A">
              <w:rPr>
                <w:rFonts w:ascii="Times New Roman" w:hAnsi="Times New Roman" w:cs="Times New Roman"/>
                <w:kern w:val="2"/>
              </w:rPr>
              <w:t>№</w:t>
            </w:r>
          </w:p>
          <w:p w:rsidR="0087575C" w:rsidRPr="00B72C1A" w:rsidRDefault="0087575C" w:rsidP="00EB468E">
            <w:pPr>
              <w:pStyle w:val="ConsPlusNormal"/>
              <w:widowControl/>
              <w:jc w:val="both"/>
              <w:rPr>
                <w:rFonts w:ascii="Times New Roman" w:hAnsi="Times New Roman" w:cs="Times New Roman"/>
                <w:kern w:val="2"/>
              </w:rPr>
            </w:pPr>
            <w:proofErr w:type="gramStart"/>
            <w:r w:rsidRPr="00B72C1A">
              <w:rPr>
                <w:rFonts w:ascii="Times New Roman" w:hAnsi="Times New Roman" w:cs="Times New Roman"/>
                <w:kern w:val="2"/>
              </w:rPr>
              <w:t>п</w:t>
            </w:r>
            <w:proofErr w:type="gramEnd"/>
            <w:r w:rsidRPr="00B72C1A">
              <w:rPr>
                <w:rFonts w:ascii="Times New Roman" w:hAnsi="Times New Roman" w:cs="Times New Roman"/>
                <w:kern w:val="2"/>
              </w:rPr>
              <w:t>/п</w:t>
            </w:r>
          </w:p>
        </w:tc>
        <w:tc>
          <w:tcPr>
            <w:tcW w:w="1707" w:type="dxa"/>
            <w:tcBorders>
              <w:top w:val="single" w:sz="4" w:space="0" w:color="auto"/>
              <w:left w:val="single" w:sz="4" w:space="0" w:color="auto"/>
              <w:bottom w:val="single" w:sz="4" w:space="0" w:color="auto"/>
              <w:right w:val="single" w:sz="4" w:space="0" w:color="auto"/>
            </w:tcBorders>
          </w:tcPr>
          <w:p w:rsidR="0087575C" w:rsidRPr="00B72C1A" w:rsidRDefault="0087575C" w:rsidP="00975936">
            <w:pPr>
              <w:pStyle w:val="ConsPlusNormal"/>
              <w:widowControl/>
              <w:jc w:val="both"/>
              <w:rPr>
                <w:rFonts w:ascii="Times New Roman" w:hAnsi="Times New Roman" w:cs="Times New Roman"/>
                <w:kern w:val="2"/>
              </w:rPr>
            </w:pPr>
            <w:r w:rsidRPr="00B72C1A">
              <w:rPr>
                <w:rFonts w:ascii="Times New Roman" w:hAnsi="Times New Roman" w:cs="Times New Roman"/>
                <w:kern w:val="2"/>
              </w:rPr>
              <w:t xml:space="preserve">Дата </w:t>
            </w:r>
            <w:r w:rsidR="00975936" w:rsidRPr="00B72C1A">
              <w:rPr>
                <w:rFonts w:ascii="Times New Roman" w:hAnsi="Times New Roman" w:cs="Times New Roman"/>
                <w:kern w:val="2"/>
              </w:rPr>
              <w:t xml:space="preserve">записи граждан на </w:t>
            </w:r>
            <w:r w:rsidRPr="00B72C1A">
              <w:rPr>
                <w:rFonts w:ascii="Times New Roman" w:hAnsi="Times New Roman" w:cs="Times New Roman"/>
                <w:kern w:val="2"/>
              </w:rPr>
              <w:t>личн</w:t>
            </w:r>
            <w:r w:rsidR="00975936" w:rsidRPr="00B72C1A">
              <w:rPr>
                <w:rFonts w:ascii="Times New Roman" w:hAnsi="Times New Roman" w:cs="Times New Roman"/>
                <w:kern w:val="2"/>
              </w:rPr>
              <w:t>ый</w:t>
            </w:r>
            <w:r w:rsidRPr="00B72C1A">
              <w:rPr>
                <w:rFonts w:ascii="Times New Roman" w:hAnsi="Times New Roman" w:cs="Times New Roman"/>
                <w:kern w:val="2"/>
              </w:rPr>
              <w:t xml:space="preserve"> прием / способ его предоставления (направления)</w:t>
            </w:r>
          </w:p>
        </w:tc>
        <w:tc>
          <w:tcPr>
            <w:tcW w:w="1518" w:type="dxa"/>
            <w:tcBorders>
              <w:top w:val="single" w:sz="4" w:space="0" w:color="auto"/>
              <w:left w:val="single" w:sz="4" w:space="0" w:color="auto"/>
              <w:bottom w:val="single" w:sz="4" w:space="0" w:color="auto"/>
              <w:right w:val="single" w:sz="4" w:space="0" w:color="auto"/>
            </w:tcBorders>
          </w:tcPr>
          <w:p w:rsidR="0087575C" w:rsidRPr="00B72C1A" w:rsidRDefault="0087575C" w:rsidP="00975936">
            <w:pPr>
              <w:pStyle w:val="ConsPlusNormal"/>
              <w:widowControl/>
              <w:rPr>
                <w:rFonts w:ascii="Times New Roman" w:hAnsi="Times New Roman" w:cs="Times New Roman"/>
                <w:kern w:val="2"/>
              </w:rPr>
            </w:pPr>
            <w:r w:rsidRPr="00B72C1A">
              <w:rPr>
                <w:rFonts w:ascii="Times New Roman" w:hAnsi="Times New Roman" w:cs="Times New Roman"/>
                <w:kern w:val="2"/>
              </w:rPr>
              <w:t xml:space="preserve">ФИО </w:t>
            </w:r>
            <w:r w:rsidR="00A14743" w:rsidRPr="00B72C1A">
              <w:rPr>
                <w:rFonts w:ascii="Times New Roman" w:hAnsi="Times New Roman" w:cs="Times New Roman"/>
                <w:kern w:val="2"/>
              </w:rPr>
              <w:t>гражданина</w:t>
            </w:r>
            <w:r w:rsidR="00975936" w:rsidRPr="00B72C1A">
              <w:rPr>
                <w:rFonts w:ascii="Times New Roman" w:hAnsi="Times New Roman" w:cs="Times New Roman"/>
                <w:kern w:val="2"/>
              </w:rPr>
              <w:t xml:space="preserve"> / наименование организации</w:t>
            </w:r>
          </w:p>
        </w:tc>
        <w:tc>
          <w:tcPr>
            <w:tcW w:w="2277" w:type="dxa"/>
            <w:tcBorders>
              <w:top w:val="single" w:sz="4" w:space="0" w:color="auto"/>
              <w:left w:val="single" w:sz="4" w:space="0" w:color="auto"/>
              <w:bottom w:val="single" w:sz="4" w:space="0" w:color="auto"/>
              <w:right w:val="single" w:sz="4" w:space="0" w:color="auto"/>
            </w:tcBorders>
          </w:tcPr>
          <w:p w:rsidR="0087575C" w:rsidRPr="00B72C1A" w:rsidRDefault="0087575C" w:rsidP="00975936">
            <w:pPr>
              <w:pStyle w:val="ConsPlusNormal"/>
              <w:widowControl/>
              <w:jc w:val="both"/>
              <w:rPr>
                <w:rFonts w:ascii="Times New Roman" w:hAnsi="Times New Roman" w:cs="Times New Roman"/>
                <w:kern w:val="2"/>
              </w:rPr>
            </w:pPr>
            <w:r w:rsidRPr="00B72C1A">
              <w:rPr>
                <w:rFonts w:ascii="Times New Roman" w:hAnsi="Times New Roman" w:cs="Times New Roman"/>
                <w:kern w:val="2"/>
              </w:rPr>
              <w:t>Адрес места жительства гражданина</w:t>
            </w:r>
            <w:r w:rsidR="00975936" w:rsidRPr="00B72C1A">
              <w:rPr>
                <w:rFonts w:ascii="Times New Roman" w:hAnsi="Times New Roman" w:cs="Times New Roman"/>
                <w:kern w:val="2"/>
              </w:rPr>
              <w:t xml:space="preserve"> / наименование организации,</w:t>
            </w:r>
            <w:r w:rsidRPr="00B72C1A">
              <w:rPr>
                <w:rFonts w:ascii="Times New Roman" w:hAnsi="Times New Roman" w:cs="Times New Roman"/>
                <w:kern w:val="2"/>
              </w:rPr>
              <w:t xml:space="preserve"> контактный телефон (при наличии)</w:t>
            </w:r>
          </w:p>
        </w:tc>
        <w:tc>
          <w:tcPr>
            <w:tcW w:w="1897"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jc w:val="both"/>
              <w:rPr>
                <w:rFonts w:ascii="Times New Roman" w:hAnsi="Times New Roman" w:cs="Times New Roman"/>
                <w:kern w:val="2"/>
              </w:rPr>
            </w:pPr>
            <w:r w:rsidRPr="00B72C1A">
              <w:rPr>
                <w:rFonts w:ascii="Times New Roman" w:hAnsi="Times New Roman" w:cs="Times New Roman"/>
                <w:kern w:val="2"/>
              </w:rPr>
              <w:t>Содержание вопроса</w:t>
            </w:r>
          </w:p>
        </w:tc>
        <w:tc>
          <w:tcPr>
            <w:tcW w:w="2522" w:type="dxa"/>
            <w:tcBorders>
              <w:top w:val="single" w:sz="4" w:space="0" w:color="auto"/>
              <w:left w:val="single" w:sz="4" w:space="0" w:color="auto"/>
              <w:bottom w:val="single" w:sz="4" w:space="0" w:color="auto"/>
              <w:right w:val="single" w:sz="4" w:space="0" w:color="auto"/>
            </w:tcBorders>
          </w:tcPr>
          <w:p w:rsidR="0087575C" w:rsidRPr="00B72C1A" w:rsidRDefault="0087575C" w:rsidP="00A14743">
            <w:pPr>
              <w:pStyle w:val="ConsPlusNormal"/>
              <w:widowControl/>
              <w:jc w:val="both"/>
              <w:rPr>
                <w:rFonts w:ascii="Times New Roman" w:hAnsi="Times New Roman" w:cs="Times New Roman"/>
                <w:kern w:val="2"/>
              </w:rPr>
            </w:pPr>
            <w:r w:rsidRPr="00B72C1A">
              <w:rPr>
                <w:rFonts w:ascii="Times New Roman" w:hAnsi="Times New Roman" w:cs="Times New Roman"/>
                <w:kern w:val="2"/>
              </w:rPr>
              <w:t xml:space="preserve">Дата поступления и регистрационный номер предыдущего обращения того же </w:t>
            </w:r>
            <w:r w:rsidR="00A14743" w:rsidRPr="00B72C1A">
              <w:rPr>
                <w:rFonts w:ascii="Times New Roman" w:hAnsi="Times New Roman" w:cs="Times New Roman"/>
                <w:kern w:val="2"/>
              </w:rPr>
              <w:t xml:space="preserve">гражданина </w:t>
            </w:r>
            <w:r w:rsidRPr="00B72C1A">
              <w:rPr>
                <w:rFonts w:ascii="Times New Roman" w:hAnsi="Times New Roman" w:cs="Times New Roman"/>
                <w:kern w:val="2"/>
              </w:rPr>
              <w:t>(при повторном обращении)</w:t>
            </w:r>
          </w:p>
        </w:tc>
        <w:tc>
          <w:tcPr>
            <w:tcW w:w="1559"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jc w:val="both"/>
              <w:rPr>
                <w:rFonts w:ascii="Times New Roman" w:hAnsi="Times New Roman" w:cs="Times New Roman"/>
                <w:kern w:val="2"/>
              </w:rPr>
            </w:pPr>
            <w:r w:rsidRPr="00B72C1A">
              <w:rPr>
                <w:rFonts w:ascii="Times New Roman" w:hAnsi="Times New Roman" w:cs="Times New Roman"/>
                <w:kern w:val="2"/>
              </w:rPr>
              <w:t>Дата и время личного приема</w:t>
            </w:r>
          </w:p>
        </w:tc>
        <w:tc>
          <w:tcPr>
            <w:tcW w:w="1276"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jc w:val="both"/>
              <w:rPr>
                <w:rFonts w:ascii="Times New Roman" w:hAnsi="Times New Roman" w:cs="Times New Roman"/>
                <w:kern w:val="2"/>
              </w:rPr>
            </w:pPr>
            <w:r w:rsidRPr="00B72C1A">
              <w:rPr>
                <w:rFonts w:ascii="Times New Roman" w:hAnsi="Times New Roman" w:cs="Times New Roman"/>
                <w:kern w:val="2"/>
              </w:rPr>
              <w:t>Должность, ФИО лица</w:t>
            </w:r>
            <w:r w:rsidR="008003D1" w:rsidRPr="00B72C1A">
              <w:rPr>
                <w:rFonts w:ascii="Times New Roman" w:hAnsi="Times New Roman" w:cs="Times New Roman"/>
                <w:kern w:val="2"/>
              </w:rPr>
              <w:t>,</w:t>
            </w:r>
            <w:r w:rsidRPr="00B72C1A">
              <w:rPr>
                <w:rFonts w:ascii="Times New Roman" w:hAnsi="Times New Roman" w:cs="Times New Roman"/>
                <w:kern w:val="2"/>
              </w:rPr>
              <w:t xml:space="preserve"> которое будет проводить личный прием</w:t>
            </w:r>
          </w:p>
        </w:tc>
        <w:tc>
          <w:tcPr>
            <w:tcW w:w="850" w:type="dxa"/>
            <w:tcBorders>
              <w:top w:val="single" w:sz="4" w:space="0" w:color="auto"/>
              <w:left w:val="single" w:sz="4" w:space="0" w:color="auto"/>
              <w:bottom w:val="single" w:sz="4" w:space="0" w:color="auto"/>
              <w:right w:val="single" w:sz="4" w:space="0" w:color="auto"/>
            </w:tcBorders>
          </w:tcPr>
          <w:p w:rsidR="0087575C" w:rsidRPr="00B72C1A" w:rsidRDefault="00975936" w:rsidP="00EB468E">
            <w:pPr>
              <w:pStyle w:val="ConsPlusNormal"/>
              <w:widowControl/>
              <w:jc w:val="both"/>
              <w:rPr>
                <w:rFonts w:ascii="Times New Roman" w:hAnsi="Times New Roman" w:cs="Times New Roman"/>
                <w:kern w:val="2"/>
              </w:rPr>
            </w:pPr>
            <w:r w:rsidRPr="00B72C1A">
              <w:rPr>
                <w:rFonts w:ascii="Times New Roman" w:hAnsi="Times New Roman" w:cs="Times New Roman"/>
                <w:kern w:val="2"/>
              </w:rPr>
              <w:t>Примечания</w:t>
            </w:r>
          </w:p>
        </w:tc>
      </w:tr>
      <w:tr w:rsidR="0087575C" w:rsidRPr="00B72C1A" w:rsidTr="00A14743">
        <w:tc>
          <w:tcPr>
            <w:tcW w:w="569"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jc w:val="center"/>
              <w:rPr>
                <w:rFonts w:ascii="Times New Roman" w:hAnsi="Times New Roman" w:cs="Times New Roman"/>
                <w:kern w:val="2"/>
              </w:rPr>
            </w:pPr>
            <w:r w:rsidRPr="00B72C1A">
              <w:rPr>
                <w:rFonts w:ascii="Times New Roman" w:hAnsi="Times New Roman" w:cs="Times New Roman"/>
                <w:kern w:val="2"/>
              </w:rPr>
              <w:t>1.</w:t>
            </w:r>
          </w:p>
        </w:tc>
        <w:tc>
          <w:tcPr>
            <w:tcW w:w="1707"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1518"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2277"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1897"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2522"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1559"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1276"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850"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r>
      <w:tr w:rsidR="0087575C" w:rsidRPr="00B72C1A" w:rsidTr="00A14743">
        <w:tc>
          <w:tcPr>
            <w:tcW w:w="569"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jc w:val="center"/>
              <w:rPr>
                <w:rFonts w:ascii="Times New Roman" w:hAnsi="Times New Roman" w:cs="Times New Roman"/>
                <w:kern w:val="2"/>
              </w:rPr>
            </w:pPr>
            <w:r w:rsidRPr="00B72C1A">
              <w:rPr>
                <w:rFonts w:ascii="Times New Roman" w:hAnsi="Times New Roman" w:cs="Times New Roman"/>
                <w:kern w:val="2"/>
              </w:rPr>
              <w:t>2.</w:t>
            </w:r>
          </w:p>
          <w:p w:rsidR="00CD5409" w:rsidRPr="00B72C1A" w:rsidRDefault="00CD5409" w:rsidP="00EB468E">
            <w:pPr>
              <w:pStyle w:val="ConsPlusNormal"/>
              <w:widowControl/>
              <w:jc w:val="center"/>
              <w:rPr>
                <w:rFonts w:ascii="Times New Roman" w:hAnsi="Times New Roman" w:cs="Times New Roman"/>
                <w:kern w:val="2"/>
              </w:rPr>
            </w:pPr>
            <w:r w:rsidRPr="00B72C1A">
              <w:rPr>
                <w:rFonts w:ascii="Times New Roman" w:hAnsi="Times New Roman" w:cs="Times New Roman"/>
                <w:kern w:val="2"/>
              </w:rPr>
              <w:t>…</w:t>
            </w:r>
          </w:p>
        </w:tc>
        <w:tc>
          <w:tcPr>
            <w:tcW w:w="1707"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1518"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2277"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1897"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2522"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1559"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1276"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c>
          <w:tcPr>
            <w:tcW w:w="850" w:type="dxa"/>
            <w:tcBorders>
              <w:top w:val="single" w:sz="4" w:space="0" w:color="auto"/>
              <w:left w:val="single" w:sz="4" w:space="0" w:color="auto"/>
              <w:bottom w:val="single" w:sz="4" w:space="0" w:color="auto"/>
              <w:right w:val="single" w:sz="4" w:space="0" w:color="auto"/>
            </w:tcBorders>
          </w:tcPr>
          <w:p w:rsidR="0087575C" w:rsidRPr="00B72C1A" w:rsidRDefault="0087575C" w:rsidP="00EB468E">
            <w:pPr>
              <w:pStyle w:val="ConsPlusNormal"/>
              <w:widowControl/>
              <w:rPr>
                <w:rFonts w:ascii="Times New Roman" w:hAnsi="Times New Roman" w:cs="Times New Roman"/>
                <w:kern w:val="2"/>
              </w:rPr>
            </w:pPr>
          </w:p>
        </w:tc>
      </w:tr>
    </w:tbl>
    <w:p w:rsidR="008003D1" w:rsidRPr="00B72C1A" w:rsidRDefault="008003D1" w:rsidP="00EB468E">
      <w:pPr>
        <w:tabs>
          <w:tab w:val="left" w:pos="2079"/>
        </w:tabs>
        <w:spacing w:after="0" w:line="240" w:lineRule="auto"/>
        <w:rPr>
          <w:kern w:val="2"/>
          <w:lang w:eastAsia="ru-RU"/>
        </w:rPr>
        <w:sectPr w:rsidR="008003D1" w:rsidRPr="00B72C1A" w:rsidSect="00A14743">
          <w:pgSz w:w="16839" w:h="11907" w:orient="landscape" w:code="9"/>
          <w:pgMar w:top="851" w:right="851" w:bottom="1134" w:left="1985" w:header="709" w:footer="709" w:gutter="0"/>
          <w:pgNumType w:start="1"/>
          <w:cols w:space="708"/>
          <w:titlePg/>
          <w:docGrid w:linePitch="360"/>
        </w:sectPr>
      </w:pPr>
    </w:p>
    <w:p w:rsidR="008003D1" w:rsidRPr="00B72C1A" w:rsidRDefault="008003D1" w:rsidP="00EB468E">
      <w:pPr>
        <w:pStyle w:val="a4"/>
        <w:spacing w:after="0" w:line="240" w:lineRule="auto"/>
        <w:ind w:left="4536"/>
        <w:rPr>
          <w:rFonts w:eastAsia="Times New Roman"/>
          <w:kern w:val="2"/>
          <w:sz w:val="28"/>
          <w:szCs w:val="28"/>
          <w:lang w:eastAsia="ru-RU"/>
        </w:rPr>
      </w:pPr>
      <w:r w:rsidRPr="00B72C1A">
        <w:rPr>
          <w:rFonts w:eastAsia="Times New Roman"/>
          <w:kern w:val="2"/>
          <w:sz w:val="28"/>
          <w:szCs w:val="28"/>
          <w:lang w:eastAsia="ru-RU"/>
        </w:rPr>
        <w:lastRenderedPageBreak/>
        <w:t>Приложение 4</w:t>
      </w:r>
    </w:p>
    <w:p w:rsidR="008003D1" w:rsidRPr="00B72C1A" w:rsidRDefault="008003D1" w:rsidP="00EB468E">
      <w:pPr>
        <w:spacing w:after="0" w:line="240" w:lineRule="auto"/>
        <w:ind w:left="4536"/>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к Порядку </w:t>
      </w:r>
      <w:r w:rsidR="0095135B" w:rsidRPr="00B72C1A">
        <w:rPr>
          <w:rFonts w:ascii="Times New Roman" w:eastAsia="Times New Roman" w:hAnsi="Times New Roman"/>
          <w:kern w:val="2"/>
          <w:sz w:val="28"/>
          <w:szCs w:val="28"/>
          <w:lang w:eastAsia="ru-RU"/>
        </w:rPr>
        <w:t xml:space="preserve">организации </w:t>
      </w:r>
      <w:r w:rsidRPr="00B72C1A">
        <w:rPr>
          <w:rFonts w:ascii="Times New Roman" w:eastAsia="Times New Roman" w:hAnsi="Times New Roman"/>
          <w:kern w:val="2"/>
          <w:sz w:val="28"/>
          <w:szCs w:val="28"/>
          <w:lang w:eastAsia="ru-RU"/>
        </w:rPr>
        <w:t>рассмотрения</w:t>
      </w:r>
    </w:p>
    <w:p w:rsidR="008003D1" w:rsidRPr="00B72C1A" w:rsidRDefault="008003D1" w:rsidP="00EB468E">
      <w:pPr>
        <w:spacing w:after="0" w:line="240" w:lineRule="auto"/>
        <w:ind w:left="4536"/>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обращений</w:t>
      </w:r>
      <w:r w:rsidR="0095135B" w:rsidRPr="00B72C1A">
        <w:rPr>
          <w:rFonts w:ascii="Times New Roman" w:eastAsia="Times New Roman" w:hAnsi="Times New Roman"/>
          <w:kern w:val="2"/>
          <w:sz w:val="28"/>
          <w:szCs w:val="28"/>
          <w:lang w:eastAsia="ru-RU"/>
        </w:rPr>
        <w:t xml:space="preserve"> граждан</w:t>
      </w:r>
      <w:r w:rsidRPr="00B72C1A">
        <w:rPr>
          <w:rFonts w:ascii="Times New Roman" w:eastAsia="Times New Roman" w:hAnsi="Times New Roman"/>
          <w:kern w:val="2"/>
          <w:sz w:val="28"/>
          <w:szCs w:val="28"/>
          <w:lang w:eastAsia="ru-RU"/>
        </w:rPr>
        <w:t xml:space="preserve">, поступающих </w:t>
      </w:r>
    </w:p>
    <w:p w:rsidR="008003D1" w:rsidRPr="00B72C1A" w:rsidRDefault="007B0EEA" w:rsidP="00EB468E">
      <w:pPr>
        <w:spacing w:after="0" w:line="240" w:lineRule="auto"/>
        <w:ind w:left="4536"/>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 xml:space="preserve">в </w:t>
      </w:r>
      <w:r w:rsidR="008003D1" w:rsidRPr="00B72C1A">
        <w:rPr>
          <w:rFonts w:ascii="Times New Roman" w:eastAsia="Times New Roman" w:hAnsi="Times New Roman"/>
          <w:kern w:val="2"/>
          <w:sz w:val="28"/>
          <w:szCs w:val="28"/>
          <w:lang w:eastAsia="ru-RU"/>
        </w:rPr>
        <w:t>администрацию</w:t>
      </w:r>
    </w:p>
    <w:p w:rsidR="008003D1" w:rsidRPr="00B72C1A" w:rsidRDefault="008003D1" w:rsidP="00EB468E">
      <w:pPr>
        <w:spacing w:after="0" w:line="240" w:lineRule="auto"/>
        <w:ind w:left="4536"/>
        <w:rPr>
          <w:rFonts w:ascii="Times New Roman" w:eastAsia="Times New Roman" w:hAnsi="Times New Roman"/>
          <w:kern w:val="2"/>
          <w:sz w:val="28"/>
          <w:szCs w:val="28"/>
          <w:lang w:eastAsia="ru-RU"/>
        </w:rPr>
      </w:pPr>
      <w:r w:rsidRPr="00B72C1A">
        <w:rPr>
          <w:rFonts w:ascii="Times New Roman" w:eastAsia="Times New Roman" w:hAnsi="Times New Roman"/>
          <w:kern w:val="2"/>
          <w:sz w:val="28"/>
          <w:szCs w:val="28"/>
          <w:lang w:eastAsia="ru-RU"/>
        </w:rPr>
        <w:t>муниципального образования</w:t>
      </w:r>
    </w:p>
    <w:p w:rsidR="008003D1" w:rsidRPr="00B72C1A" w:rsidRDefault="00AA440E" w:rsidP="00EB468E">
      <w:pPr>
        <w:spacing w:after="0" w:line="240" w:lineRule="auto"/>
        <w:ind w:left="4536"/>
        <w:rPr>
          <w:rFonts w:ascii="Arial" w:eastAsia="Times New Roman" w:hAnsi="Arial" w:cs="Arial"/>
          <w:i/>
          <w:kern w:val="2"/>
          <w:sz w:val="28"/>
          <w:szCs w:val="28"/>
          <w:lang w:eastAsia="ru-RU"/>
        </w:rPr>
      </w:pPr>
      <w:r w:rsidRPr="00B72C1A">
        <w:rPr>
          <w:rFonts w:ascii="Times New Roman" w:eastAsia="Times New Roman" w:hAnsi="Times New Roman"/>
          <w:kern w:val="2"/>
          <w:sz w:val="28"/>
          <w:szCs w:val="28"/>
          <w:lang w:eastAsia="ru-RU"/>
        </w:rPr>
        <w:t>«</w:t>
      </w:r>
      <w:proofErr w:type="spellStart"/>
      <w:r w:rsidR="0036749F" w:rsidRPr="00B72C1A">
        <w:rPr>
          <w:rFonts w:ascii="Times New Roman" w:eastAsia="Times New Roman" w:hAnsi="Times New Roman"/>
          <w:kern w:val="2"/>
          <w:sz w:val="28"/>
          <w:szCs w:val="28"/>
          <w:lang w:eastAsia="ru-RU"/>
        </w:rPr>
        <w:t>Люры</w:t>
      </w:r>
      <w:proofErr w:type="spellEnd"/>
      <w:r w:rsidRPr="00B72C1A">
        <w:rPr>
          <w:rFonts w:ascii="Times New Roman" w:eastAsia="Times New Roman" w:hAnsi="Times New Roman"/>
          <w:kern w:val="2"/>
          <w:sz w:val="28"/>
          <w:szCs w:val="28"/>
          <w:lang w:eastAsia="ru-RU"/>
        </w:rPr>
        <w:t>»</w:t>
      </w:r>
    </w:p>
    <w:p w:rsidR="004A3050" w:rsidRPr="00B72C1A" w:rsidRDefault="004A3050" w:rsidP="00EB468E">
      <w:pPr>
        <w:tabs>
          <w:tab w:val="left" w:pos="2079"/>
        </w:tabs>
        <w:spacing w:after="0" w:line="240" w:lineRule="auto"/>
        <w:rPr>
          <w:kern w:val="2"/>
          <w:lang w:eastAsia="ru-RU"/>
        </w:rPr>
      </w:pPr>
    </w:p>
    <w:p w:rsidR="00566C3B" w:rsidRPr="00B72C1A" w:rsidRDefault="00566C3B" w:rsidP="00EB468E">
      <w:pPr>
        <w:tabs>
          <w:tab w:val="left" w:pos="2079"/>
        </w:tabs>
        <w:spacing w:after="0" w:line="240" w:lineRule="auto"/>
        <w:jc w:val="center"/>
        <w:rPr>
          <w:rFonts w:ascii="Times New Roman" w:hAnsi="Times New Roman"/>
          <w:kern w:val="2"/>
          <w:sz w:val="24"/>
          <w:szCs w:val="24"/>
        </w:rPr>
      </w:pPr>
      <w:r w:rsidRPr="00B72C1A">
        <w:rPr>
          <w:rFonts w:ascii="Times New Roman" w:hAnsi="Times New Roman"/>
          <w:kern w:val="2"/>
          <w:sz w:val="24"/>
          <w:szCs w:val="24"/>
        </w:rPr>
        <w:t>КАРТОЧКА</w:t>
      </w:r>
    </w:p>
    <w:p w:rsidR="00566C3B" w:rsidRPr="00B72C1A" w:rsidRDefault="008003D1" w:rsidP="00EB468E">
      <w:pPr>
        <w:tabs>
          <w:tab w:val="left" w:pos="2079"/>
        </w:tabs>
        <w:spacing w:after="0" w:line="240" w:lineRule="auto"/>
        <w:jc w:val="center"/>
        <w:rPr>
          <w:kern w:val="2"/>
          <w:lang w:eastAsia="ru-RU"/>
        </w:rPr>
      </w:pPr>
      <w:r w:rsidRPr="00B72C1A">
        <w:rPr>
          <w:rFonts w:ascii="Times New Roman" w:hAnsi="Times New Roman"/>
          <w:kern w:val="2"/>
          <w:sz w:val="24"/>
          <w:szCs w:val="24"/>
        </w:rPr>
        <w:t>личного приема гражданина</w:t>
      </w:r>
    </w:p>
    <w:p w:rsidR="00AC4CF5" w:rsidRPr="00B72C1A" w:rsidRDefault="00AC4CF5" w:rsidP="00EB468E">
      <w:pPr>
        <w:pStyle w:val="ConsPlusNormal"/>
        <w:widowControl/>
        <w:jc w:val="center"/>
        <w:rPr>
          <w:kern w:val="2"/>
        </w:rPr>
      </w:pPr>
    </w:p>
    <w:p w:rsidR="00AC4CF5" w:rsidRPr="00B72C1A" w:rsidRDefault="00AC4CF5" w:rsidP="00EB468E">
      <w:pPr>
        <w:pStyle w:val="ConsPlusNormal"/>
        <w:widowControl/>
        <w:jc w:val="right"/>
        <w:rPr>
          <w:rFonts w:ascii="Times New Roman" w:hAnsi="Times New Roman" w:cs="Times New Roman"/>
          <w:kern w:val="2"/>
          <w:sz w:val="28"/>
          <w:szCs w:val="28"/>
        </w:rPr>
      </w:pPr>
      <w:r w:rsidRPr="00B72C1A">
        <w:rPr>
          <w:rFonts w:ascii="Times New Roman" w:hAnsi="Times New Roman" w:cs="Times New Roman"/>
          <w:kern w:val="2"/>
          <w:sz w:val="28"/>
          <w:szCs w:val="28"/>
        </w:rPr>
        <w:t>«__» ________ 20__ г.</w:t>
      </w:r>
    </w:p>
    <w:p w:rsidR="00AC4CF5" w:rsidRPr="00B72C1A" w:rsidRDefault="00AC4CF5" w:rsidP="00EB468E">
      <w:pPr>
        <w:pStyle w:val="ConsPlusNormal"/>
        <w:widowControl/>
        <w:jc w:val="both"/>
        <w:rPr>
          <w:kern w:val="2"/>
        </w:rPr>
      </w:pPr>
    </w:p>
    <w:p w:rsidR="00AC4CF5" w:rsidRPr="00B72C1A" w:rsidRDefault="00AC4CF5" w:rsidP="00EB468E">
      <w:pPr>
        <w:pStyle w:val="ConsPlusNonformat"/>
        <w:widowControl/>
        <w:jc w:val="both"/>
        <w:rPr>
          <w:kern w:val="2"/>
        </w:rPr>
      </w:pPr>
      <w:r w:rsidRPr="00B72C1A">
        <w:rPr>
          <w:kern w:val="2"/>
        </w:rPr>
        <w:t>_______</w:t>
      </w:r>
      <w:r w:rsidR="009A03F3" w:rsidRPr="00B72C1A">
        <w:rPr>
          <w:kern w:val="2"/>
        </w:rPr>
        <w:t>___</w:t>
      </w:r>
      <w:r w:rsidRPr="00B72C1A">
        <w:rPr>
          <w:kern w:val="2"/>
        </w:rPr>
        <w:t>______________________________________________________________</w:t>
      </w:r>
      <w:r w:rsidR="00BF5D30" w:rsidRPr="00B72C1A">
        <w:rPr>
          <w:kern w:val="2"/>
        </w:rPr>
        <w:t>__</w:t>
      </w:r>
    </w:p>
    <w:p w:rsidR="00AC4CF5" w:rsidRPr="00B72C1A" w:rsidRDefault="00AC4CF5" w:rsidP="00EB468E">
      <w:pPr>
        <w:pStyle w:val="ConsPlusNonformat"/>
        <w:widowControl/>
        <w:jc w:val="center"/>
        <w:rPr>
          <w:rFonts w:ascii="Times New Roman" w:hAnsi="Times New Roman" w:cs="Times New Roman"/>
          <w:kern w:val="2"/>
        </w:rPr>
      </w:pPr>
      <w:r w:rsidRPr="00B72C1A">
        <w:rPr>
          <w:rFonts w:ascii="Times New Roman" w:hAnsi="Times New Roman" w:cs="Times New Roman"/>
          <w:kern w:val="2"/>
        </w:rPr>
        <w:t>(</w:t>
      </w:r>
      <w:r w:rsidR="00BF5D30" w:rsidRPr="00B72C1A">
        <w:rPr>
          <w:rFonts w:ascii="Times New Roman" w:hAnsi="Times New Roman" w:cs="Times New Roman"/>
          <w:kern w:val="2"/>
        </w:rPr>
        <w:t>ФИО</w:t>
      </w:r>
      <w:r w:rsidRPr="00B72C1A">
        <w:rPr>
          <w:rFonts w:ascii="Times New Roman" w:hAnsi="Times New Roman" w:cs="Times New Roman"/>
          <w:kern w:val="2"/>
        </w:rPr>
        <w:t xml:space="preserve"> гражданина)</w:t>
      </w:r>
    </w:p>
    <w:p w:rsidR="00AC4CF5" w:rsidRPr="00B72C1A" w:rsidRDefault="00AC4CF5" w:rsidP="00EB468E">
      <w:pPr>
        <w:pStyle w:val="ConsPlusNonformat"/>
        <w:widowControl/>
        <w:jc w:val="center"/>
        <w:rPr>
          <w:rFonts w:ascii="Times New Roman" w:hAnsi="Times New Roman" w:cs="Times New Roman"/>
          <w:kern w:val="2"/>
        </w:rPr>
      </w:pPr>
      <w:r w:rsidRPr="00B72C1A">
        <w:rPr>
          <w:rFonts w:ascii="Times New Roman" w:hAnsi="Times New Roman" w:cs="Times New Roman"/>
          <w:kern w:val="2"/>
        </w:rPr>
        <w:t>___________________________________________________________________________</w:t>
      </w:r>
      <w:r w:rsidR="009A03F3" w:rsidRPr="00B72C1A">
        <w:rPr>
          <w:rFonts w:ascii="Times New Roman" w:hAnsi="Times New Roman" w:cs="Times New Roman"/>
          <w:kern w:val="2"/>
        </w:rPr>
        <w:t>_____</w:t>
      </w:r>
      <w:r w:rsidR="00BF5D30" w:rsidRPr="00B72C1A">
        <w:rPr>
          <w:rFonts w:ascii="Times New Roman" w:hAnsi="Times New Roman" w:cs="Times New Roman"/>
          <w:kern w:val="2"/>
        </w:rPr>
        <w:t>__________</w:t>
      </w:r>
    </w:p>
    <w:p w:rsidR="00AC4CF5" w:rsidRPr="00B72C1A" w:rsidRDefault="00AC4CF5" w:rsidP="00EB468E">
      <w:pPr>
        <w:pStyle w:val="ConsPlusNonformat"/>
        <w:widowControl/>
        <w:jc w:val="center"/>
        <w:rPr>
          <w:rFonts w:ascii="Times New Roman" w:hAnsi="Times New Roman" w:cs="Times New Roman"/>
          <w:kern w:val="2"/>
        </w:rPr>
      </w:pPr>
      <w:r w:rsidRPr="00B72C1A">
        <w:rPr>
          <w:rFonts w:ascii="Times New Roman" w:hAnsi="Times New Roman" w:cs="Times New Roman"/>
          <w:kern w:val="2"/>
        </w:rPr>
        <w:t>(адрес места жительства гражданина, контактный телефон)</w:t>
      </w:r>
    </w:p>
    <w:p w:rsidR="00AC4CF5" w:rsidRPr="00B72C1A" w:rsidRDefault="00AC4CF5" w:rsidP="00EB468E">
      <w:pPr>
        <w:pStyle w:val="ConsPlusNonformat"/>
        <w:widowControl/>
        <w:jc w:val="both"/>
        <w:rPr>
          <w:rFonts w:ascii="Times New Roman" w:hAnsi="Times New Roman" w:cs="Times New Roman"/>
          <w:kern w:val="2"/>
        </w:rPr>
      </w:pPr>
    </w:p>
    <w:p w:rsidR="008A606F" w:rsidRPr="00B72C1A" w:rsidRDefault="009A03F3" w:rsidP="00EB468E">
      <w:pPr>
        <w:pStyle w:val="ConsPlusNonformat"/>
        <w:widowControl/>
        <w:jc w:val="both"/>
        <w:rPr>
          <w:rFonts w:ascii="Times New Roman" w:hAnsi="Times New Roman" w:cs="Times New Roman"/>
          <w:kern w:val="2"/>
          <w:sz w:val="28"/>
          <w:szCs w:val="28"/>
        </w:rPr>
      </w:pPr>
      <w:r w:rsidRPr="00B72C1A">
        <w:rPr>
          <w:rFonts w:ascii="Times New Roman" w:hAnsi="Times New Roman" w:cs="Times New Roman"/>
          <w:kern w:val="2"/>
          <w:sz w:val="28"/>
          <w:szCs w:val="28"/>
        </w:rPr>
        <w:t>____________</w:t>
      </w:r>
      <w:r w:rsidR="008A606F" w:rsidRPr="00B72C1A">
        <w:rPr>
          <w:rFonts w:ascii="Times New Roman" w:hAnsi="Times New Roman" w:cs="Times New Roman"/>
          <w:kern w:val="2"/>
          <w:sz w:val="28"/>
          <w:szCs w:val="28"/>
        </w:rPr>
        <w:t>___________________________________________________</w:t>
      </w:r>
    </w:p>
    <w:p w:rsidR="008A606F" w:rsidRPr="00B72C1A" w:rsidRDefault="008A606F" w:rsidP="00EB468E">
      <w:pPr>
        <w:pStyle w:val="ConsPlusNonformat"/>
        <w:widowControl/>
        <w:jc w:val="center"/>
        <w:rPr>
          <w:rFonts w:ascii="Times New Roman" w:hAnsi="Times New Roman" w:cs="Times New Roman"/>
          <w:kern w:val="2"/>
        </w:rPr>
      </w:pPr>
      <w:r w:rsidRPr="00B72C1A">
        <w:rPr>
          <w:rFonts w:ascii="Times New Roman" w:hAnsi="Times New Roman" w:cs="Times New Roman"/>
          <w:kern w:val="2"/>
        </w:rPr>
        <w:t>(должность, ФИО лица, проводившего личный прием гражданина)</w:t>
      </w:r>
    </w:p>
    <w:p w:rsidR="008A606F" w:rsidRPr="00B72C1A" w:rsidRDefault="008A606F" w:rsidP="00EB468E">
      <w:pPr>
        <w:pStyle w:val="ConsPlusNonformat"/>
        <w:widowControl/>
        <w:jc w:val="both"/>
        <w:rPr>
          <w:rFonts w:ascii="Times New Roman" w:hAnsi="Times New Roman" w:cs="Times New Roman"/>
          <w:kern w:val="2"/>
          <w:sz w:val="28"/>
          <w:szCs w:val="28"/>
        </w:rPr>
      </w:pPr>
    </w:p>
    <w:p w:rsidR="00AC4CF5" w:rsidRPr="00B72C1A" w:rsidRDefault="00BF5D30" w:rsidP="00EB468E">
      <w:pPr>
        <w:pStyle w:val="ConsPlusNonformat"/>
        <w:widowControl/>
        <w:jc w:val="both"/>
        <w:rPr>
          <w:rFonts w:ascii="Times New Roman" w:hAnsi="Times New Roman" w:cs="Times New Roman"/>
          <w:kern w:val="2"/>
        </w:rPr>
      </w:pPr>
      <w:r w:rsidRPr="00B72C1A">
        <w:rPr>
          <w:rFonts w:ascii="Times New Roman" w:hAnsi="Times New Roman" w:cs="Times New Roman"/>
          <w:kern w:val="2"/>
          <w:sz w:val="28"/>
          <w:szCs w:val="28"/>
        </w:rPr>
        <w:t>С</w:t>
      </w:r>
      <w:r w:rsidR="00AC4CF5" w:rsidRPr="00B72C1A">
        <w:rPr>
          <w:rFonts w:ascii="Times New Roman" w:hAnsi="Times New Roman" w:cs="Times New Roman"/>
          <w:kern w:val="2"/>
          <w:sz w:val="28"/>
          <w:szCs w:val="28"/>
        </w:rPr>
        <w:t xml:space="preserve">одержание </w:t>
      </w:r>
      <w:r w:rsidRPr="00B72C1A">
        <w:rPr>
          <w:rFonts w:ascii="Times New Roman" w:hAnsi="Times New Roman" w:cs="Times New Roman"/>
          <w:kern w:val="2"/>
          <w:sz w:val="28"/>
          <w:szCs w:val="28"/>
        </w:rPr>
        <w:t xml:space="preserve">устного </w:t>
      </w:r>
      <w:r w:rsidR="00AC4CF5" w:rsidRPr="00B72C1A">
        <w:rPr>
          <w:rFonts w:ascii="Times New Roman" w:hAnsi="Times New Roman" w:cs="Times New Roman"/>
          <w:kern w:val="2"/>
          <w:sz w:val="28"/>
          <w:szCs w:val="28"/>
        </w:rPr>
        <w:t>обращения гражданина</w:t>
      </w:r>
      <w:r w:rsidRPr="00B72C1A">
        <w:rPr>
          <w:rFonts w:ascii="Times New Roman" w:hAnsi="Times New Roman" w:cs="Times New Roman"/>
          <w:kern w:val="2"/>
          <w:sz w:val="28"/>
          <w:szCs w:val="28"/>
        </w:rPr>
        <w:t>:</w:t>
      </w:r>
      <w:r w:rsidRPr="00B72C1A">
        <w:rPr>
          <w:rFonts w:ascii="Times New Roman" w:hAnsi="Times New Roman" w:cs="Times New Roman"/>
          <w:kern w:val="2"/>
        </w:rPr>
        <w:t xml:space="preserve"> </w:t>
      </w:r>
      <w:r w:rsidR="009A03F3" w:rsidRPr="00B72C1A">
        <w:rPr>
          <w:rFonts w:ascii="Times New Roman" w:hAnsi="Times New Roman" w:cs="Times New Roman"/>
          <w:kern w:val="2"/>
        </w:rPr>
        <w:t>_____________</w:t>
      </w:r>
      <w:r w:rsidR="00AC4CF5" w:rsidRPr="00B72C1A">
        <w:rPr>
          <w:rFonts w:ascii="Times New Roman" w:hAnsi="Times New Roman" w:cs="Times New Roman"/>
          <w:kern w:val="2"/>
        </w:rPr>
        <w:t>___________________</w:t>
      </w:r>
      <w:r w:rsidR="00654A53" w:rsidRPr="00B72C1A">
        <w:rPr>
          <w:rFonts w:ascii="Times New Roman" w:hAnsi="Times New Roman" w:cs="Times New Roman"/>
          <w:kern w:val="2"/>
        </w:rPr>
        <w:t>_</w:t>
      </w:r>
      <w:r w:rsidR="00AC4CF5" w:rsidRPr="00B72C1A">
        <w:rPr>
          <w:rFonts w:ascii="Times New Roman" w:hAnsi="Times New Roman" w:cs="Times New Roman"/>
          <w:kern w:val="2"/>
        </w:rPr>
        <w:t>__</w:t>
      </w:r>
    </w:p>
    <w:p w:rsidR="00654A53" w:rsidRPr="00B72C1A" w:rsidRDefault="009A03F3" w:rsidP="00EB468E">
      <w:pPr>
        <w:pStyle w:val="ConsPlusNonformat"/>
        <w:widowControl/>
        <w:jc w:val="both"/>
        <w:rPr>
          <w:rFonts w:ascii="Times New Roman" w:hAnsi="Times New Roman" w:cs="Times New Roman"/>
          <w:kern w:val="2"/>
          <w:sz w:val="28"/>
          <w:szCs w:val="28"/>
        </w:rPr>
      </w:pPr>
      <w:r w:rsidRPr="00B72C1A">
        <w:rPr>
          <w:rFonts w:ascii="Times New Roman" w:hAnsi="Times New Roman" w:cs="Times New Roman"/>
          <w:kern w:val="2"/>
          <w:sz w:val="28"/>
          <w:szCs w:val="28"/>
        </w:rPr>
        <w:t>___________</w:t>
      </w:r>
      <w:r w:rsidR="00AC4CF5" w:rsidRPr="00B72C1A">
        <w:rPr>
          <w:rFonts w:ascii="Times New Roman" w:hAnsi="Times New Roman" w:cs="Times New Roman"/>
          <w:kern w:val="2"/>
          <w:sz w:val="28"/>
          <w:szCs w:val="28"/>
        </w:rPr>
        <w:t>_____________________________________</w:t>
      </w:r>
      <w:r w:rsidR="00654A53" w:rsidRPr="00B72C1A">
        <w:rPr>
          <w:rFonts w:ascii="Times New Roman" w:hAnsi="Times New Roman" w:cs="Times New Roman"/>
          <w:kern w:val="2"/>
          <w:sz w:val="28"/>
          <w:szCs w:val="28"/>
        </w:rPr>
        <w:t>________________</w:t>
      </w:r>
    </w:p>
    <w:p w:rsidR="00AC4CF5" w:rsidRPr="00B72C1A" w:rsidRDefault="00AC4CF5" w:rsidP="00EB468E">
      <w:pPr>
        <w:pStyle w:val="ConsPlusNonformat"/>
        <w:widowControl/>
        <w:jc w:val="both"/>
        <w:rPr>
          <w:rFonts w:ascii="Times New Roman" w:hAnsi="Times New Roman" w:cs="Times New Roman"/>
          <w:kern w:val="2"/>
        </w:rPr>
      </w:pPr>
    </w:p>
    <w:p w:rsidR="004140ED" w:rsidRPr="00B72C1A" w:rsidRDefault="00C1659A" w:rsidP="00EB468E">
      <w:pPr>
        <w:spacing w:after="0" w:line="240" w:lineRule="auto"/>
        <w:rPr>
          <w:rFonts w:ascii="Times New Roman" w:hAnsi="Times New Roman"/>
          <w:kern w:val="2"/>
          <w:sz w:val="28"/>
          <w:szCs w:val="28"/>
          <w:lang w:eastAsia="ru-RU"/>
        </w:rPr>
      </w:pPr>
      <w:r w:rsidRPr="00B72C1A">
        <w:rPr>
          <w:rFonts w:ascii="Times New Roman" w:hAnsi="Times New Roman"/>
          <w:kern w:val="2"/>
          <w:sz w:val="28"/>
          <w:szCs w:val="28"/>
          <w:lang w:eastAsia="ru-RU"/>
        </w:rPr>
        <w:t xml:space="preserve">Содержание ответа, данного в устной форме: </w:t>
      </w:r>
      <w:r w:rsidR="009A03F3" w:rsidRPr="00B72C1A">
        <w:rPr>
          <w:rFonts w:ascii="Times New Roman" w:hAnsi="Times New Roman"/>
          <w:kern w:val="2"/>
          <w:sz w:val="28"/>
          <w:szCs w:val="28"/>
          <w:lang w:eastAsia="ru-RU"/>
        </w:rPr>
        <w:t>________________</w:t>
      </w:r>
      <w:r w:rsidR="004140ED" w:rsidRPr="00B72C1A">
        <w:rPr>
          <w:rFonts w:ascii="Times New Roman" w:hAnsi="Times New Roman"/>
          <w:kern w:val="2"/>
          <w:sz w:val="28"/>
          <w:szCs w:val="28"/>
          <w:lang w:eastAsia="ru-RU"/>
        </w:rPr>
        <w:t>_________</w:t>
      </w:r>
    </w:p>
    <w:p w:rsidR="00C1659A" w:rsidRPr="00B72C1A" w:rsidRDefault="004140ED" w:rsidP="00EB468E">
      <w:pPr>
        <w:spacing w:after="0" w:line="240" w:lineRule="auto"/>
        <w:rPr>
          <w:rFonts w:ascii="Times New Roman" w:hAnsi="Times New Roman"/>
          <w:kern w:val="2"/>
          <w:sz w:val="28"/>
          <w:szCs w:val="28"/>
          <w:lang w:eastAsia="ru-RU"/>
        </w:rPr>
      </w:pPr>
      <w:r w:rsidRPr="00B72C1A">
        <w:rPr>
          <w:rFonts w:ascii="Times New Roman" w:hAnsi="Times New Roman"/>
          <w:kern w:val="2"/>
          <w:sz w:val="20"/>
          <w:szCs w:val="20"/>
          <w:lang w:eastAsia="ru-RU"/>
        </w:rPr>
        <w:t xml:space="preserve">                                                                                                                       </w:t>
      </w:r>
      <w:proofErr w:type="gramStart"/>
      <w:r w:rsidRPr="00B72C1A">
        <w:rPr>
          <w:rFonts w:ascii="Times New Roman" w:hAnsi="Times New Roman"/>
          <w:kern w:val="2"/>
          <w:sz w:val="20"/>
          <w:szCs w:val="20"/>
          <w:lang w:eastAsia="ru-RU"/>
        </w:rPr>
        <w:t xml:space="preserve">(заполняется в случае, если факты и </w:t>
      </w:r>
      <w:proofErr w:type="gramEnd"/>
    </w:p>
    <w:p w:rsidR="00BB28E7" w:rsidRPr="00B72C1A" w:rsidRDefault="00BB28E7" w:rsidP="00EB468E">
      <w:pPr>
        <w:spacing w:after="0" w:line="240" w:lineRule="auto"/>
        <w:rPr>
          <w:kern w:val="2"/>
          <w:lang w:eastAsia="ru-RU"/>
        </w:rPr>
      </w:pPr>
      <w:r w:rsidRPr="00B72C1A">
        <w:rPr>
          <w:kern w:val="2"/>
          <w:lang w:eastAsia="ru-RU"/>
        </w:rPr>
        <w:t>__________________________</w:t>
      </w:r>
      <w:r w:rsidR="009A03F3" w:rsidRPr="00B72C1A">
        <w:rPr>
          <w:kern w:val="2"/>
          <w:lang w:eastAsia="ru-RU"/>
        </w:rPr>
        <w:t>_____</w:t>
      </w:r>
      <w:r w:rsidRPr="00B72C1A">
        <w:rPr>
          <w:kern w:val="2"/>
          <w:lang w:eastAsia="ru-RU"/>
        </w:rPr>
        <w:t>___________________________________________________</w:t>
      </w:r>
      <w:r w:rsidR="004140ED" w:rsidRPr="00B72C1A">
        <w:rPr>
          <w:rFonts w:ascii="Times New Roman" w:hAnsi="Times New Roman"/>
          <w:kern w:val="2"/>
          <w:sz w:val="20"/>
          <w:szCs w:val="20"/>
          <w:lang w:eastAsia="ru-RU"/>
        </w:rPr>
        <w:t xml:space="preserve"> </w:t>
      </w:r>
    </w:p>
    <w:p w:rsidR="00BB28E7" w:rsidRPr="00B72C1A" w:rsidRDefault="004140ED" w:rsidP="00EB468E">
      <w:pPr>
        <w:spacing w:after="0" w:line="240" w:lineRule="auto"/>
        <w:jc w:val="center"/>
        <w:rPr>
          <w:rFonts w:ascii="Times New Roman" w:hAnsi="Times New Roman"/>
          <w:kern w:val="2"/>
          <w:sz w:val="20"/>
          <w:szCs w:val="20"/>
          <w:lang w:eastAsia="ru-RU"/>
        </w:rPr>
      </w:pPr>
      <w:r w:rsidRPr="00B72C1A">
        <w:rPr>
          <w:rFonts w:ascii="Times New Roman" w:hAnsi="Times New Roman"/>
          <w:kern w:val="2"/>
          <w:sz w:val="20"/>
          <w:szCs w:val="20"/>
          <w:lang w:eastAsia="ru-RU"/>
        </w:rPr>
        <w:t>обстоятельства,</w:t>
      </w:r>
      <w:r w:rsidR="001C7C1C" w:rsidRPr="00B72C1A">
        <w:rPr>
          <w:rFonts w:ascii="Times New Roman" w:hAnsi="Times New Roman"/>
          <w:kern w:val="2"/>
          <w:sz w:val="20"/>
          <w:szCs w:val="20"/>
          <w:lang w:eastAsia="ru-RU"/>
        </w:rPr>
        <w:t xml:space="preserve"> </w:t>
      </w:r>
      <w:r w:rsidR="00D43677" w:rsidRPr="00B72C1A">
        <w:rPr>
          <w:rFonts w:ascii="Times New Roman" w:hAnsi="Times New Roman"/>
          <w:kern w:val="2"/>
          <w:sz w:val="20"/>
          <w:szCs w:val="20"/>
          <w:lang w:eastAsia="ru-RU"/>
        </w:rPr>
        <w:t>изложенные в обращении</w:t>
      </w:r>
      <w:r w:rsidR="00311016" w:rsidRPr="00B72C1A">
        <w:rPr>
          <w:rFonts w:ascii="Times New Roman" w:hAnsi="Times New Roman"/>
          <w:kern w:val="2"/>
          <w:sz w:val="20"/>
          <w:szCs w:val="20"/>
          <w:lang w:eastAsia="ru-RU"/>
        </w:rPr>
        <w:t>,</w:t>
      </w:r>
      <w:r w:rsidR="00D43677" w:rsidRPr="00B72C1A">
        <w:rPr>
          <w:rFonts w:ascii="Times New Roman" w:hAnsi="Times New Roman"/>
          <w:kern w:val="2"/>
          <w:sz w:val="20"/>
          <w:szCs w:val="20"/>
          <w:lang w:eastAsia="ru-RU"/>
        </w:rPr>
        <w:t xml:space="preserve"> не требуют дополнительной проверки) </w:t>
      </w:r>
    </w:p>
    <w:p w:rsidR="00045A50" w:rsidRPr="00B72C1A" w:rsidRDefault="00045A50" w:rsidP="00EB468E">
      <w:pPr>
        <w:pStyle w:val="ConsPlusNonformat"/>
        <w:widowControl/>
        <w:jc w:val="both"/>
        <w:rPr>
          <w:kern w:val="2"/>
        </w:rPr>
      </w:pPr>
    </w:p>
    <w:p w:rsidR="00C1659A" w:rsidRPr="00B72C1A" w:rsidRDefault="009A03F3" w:rsidP="00EB468E">
      <w:pPr>
        <w:pStyle w:val="ConsPlusNonformat"/>
        <w:widowControl/>
        <w:jc w:val="both"/>
        <w:rPr>
          <w:rFonts w:ascii="Times New Roman" w:hAnsi="Times New Roman" w:cs="Times New Roman"/>
          <w:kern w:val="2"/>
        </w:rPr>
      </w:pPr>
      <w:r w:rsidRPr="00B72C1A">
        <w:rPr>
          <w:rFonts w:ascii="Times New Roman" w:hAnsi="Times New Roman" w:cs="Times New Roman"/>
          <w:kern w:val="2"/>
        </w:rPr>
        <w:t>___________________</w:t>
      </w:r>
      <w:r w:rsidR="00C1659A" w:rsidRPr="00B72C1A">
        <w:rPr>
          <w:rFonts w:ascii="Times New Roman" w:hAnsi="Times New Roman" w:cs="Times New Roman"/>
          <w:kern w:val="2"/>
        </w:rPr>
        <w:t>_______________________________________________________________________</w:t>
      </w:r>
    </w:p>
    <w:p w:rsidR="00C1659A" w:rsidRPr="00B72C1A" w:rsidRDefault="00C1659A" w:rsidP="00EB468E">
      <w:pPr>
        <w:pStyle w:val="ConsPlusNonformat"/>
        <w:widowControl/>
        <w:jc w:val="center"/>
        <w:rPr>
          <w:rFonts w:ascii="Times New Roman" w:hAnsi="Times New Roman" w:cs="Times New Roman"/>
          <w:kern w:val="2"/>
        </w:rPr>
      </w:pPr>
      <w:r w:rsidRPr="00B72C1A">
        <w:rPr>
          <w:rFonts w:ascii="Times New Roman" w:hAnsi="Times New Roman" w:cs="Times New Roman"/>
          <w:kern w:val="2"/>
        </w:rPr>
        <w:t>(согласие гражданина на получение ответа в устной форме, дата, подпись)</w:t>
      </w:r>
    </w:p>
    <w:p w:rsidR="00C1659A" w:rsidRPr="00B72C1A" w:rsidRDefault="00C1659A" w:rsidP="00EB468E">
      <w:pPr>
        <w:pStyle w:val="ConsPlusNonformat"/>
        <w:widowControl/>
        <w:jc w:val="both"/>
        <w:rPr>
          <w:kern w:val="2"/>
        </w:rPr>
      </w:pPr>
    </w:p>
    <w:p w:rsidR="00C1659A" w:rsidRPr="00B72C1A" w:rsidRDefault="001C7C1C" w:rsidP="00EB468E">
      <w:pPr>
        <w:pStyle w:val="ConsPlusNonformat"/>
        <w:widowControl/>
        <w:jc w:val="both"/>
        <w:rPr>
          <w:rFonts w:ascii="Times New Roman" w:hAnsi="Times New Roman" w:cs="Times New Roman"/>
          <w:kern w:val="2"/>
          <w:sz w:val="28"/>
          <w:szCs w:val="28"/>
        </w:rPr>
      </w:pPr>
      <w:r w:rsidRPr="00B72C1A">
        <w:rPr>
          <w:rFonts w:ascii="Times New Roman" w:hAnsi="Times New Roman" w:cs="Times New Roman"/>
          <w:kern w:val="2"/>
          <w:sz w:val="28"/>
          <w:szCs w:val="28"/>
        </w:rPr>
        <w:t>Содержание принятого решения, в случае, если факты и обстоятельства, изложенные в обращении</w:t>
      </w:r>
      <w:r w:rsidR="00443116" w:rsidRPr="00B72C1A">
        <w:rPr>
          <w:rFonts w:ascii="Times New Roman" w:hAnsi="Times New Roman" w:cs="Times New Roman"/>
          <w:kern w:val="2"/>
          <w:sz w:val="28"/>
          <w:szCs w:val="28"/>
        </w:rPr>
        <w:t>,</w:t>
      </w:r>
      <w:r w:rsidRPr="00B72C1A">
        <w:rPr>
          <w:rFonts w:ascii="Times New Roman" w:hAnsi="Times New Roman" w:cs="Times New Roman"/>
          <w:kern w:val="2"/>
          <w:sz w:val="28"/>
          <w:szCs w:val="28"/>
        </w:rPr>
        <w:t xml:space="preserve"> требуют проверки: </w:t>
      </w:r>
      <w:r w:rsidR="009A03F3" w:rsidRPr="00B72C1A">
        <w:rPr>
          <w:rFonts w:ascii="Times New Roman" w:hAnsi="Times New Roman" w:cs="Times New Roman"/>
          <w:kern w:val="2"/>
          <w:sz w:val="28"/>
          <w:szCs w:val="28"/>
        </w:rPr>
        <w:t>________________</w:t>
      </w:r>
      <w:r w:rsidR="00443116" w:rsidRPr="00B72C1A">
        <w:rPr>
          <w:rFonts w:ascii="Times New Roman" w:hAnsi="Times New Roman" w:cs="Times New Roman"/>
          <w:kern w:val="2"/>
          <w:sz w:val="28"/>
          <w:szCs w:val="28"/>
        </w:rPr>
        <w:t>_________</w:t>
      </w:r>
    </w:p>
    <w:p w:rsidR="00443116" w:rsidRPr="00B72C1A" w:rsidRDefault="00443116" w:rsidP="00EB468E">
      <w:pPr>
        <w:pStyle w:val="ConsPlusNonformat"/>
        <w:widowControl/>
        <w:jc w:val="both"/>
        <w:rPr>
          <w:rFonts w:ascii="Times New Roman" w:hAnsi="Times New Roman" w:cs="Times New Roman"/>
          <w:kern w:val="2"/>
          <w:sz w:val="28"/>
          <w:szCs w:val="28"/>
        </w:rPr>
      </w:pPr>
      <w:r w:rsidRPr="00B72C1A">
        <w:rPr>
          <w:rFonts w:ascii="Times New Roman" w:hAnsi="Times New Roman" w:cs="Times New Roman"/>
          <w:kern w:val="2"/>
          <w:sz w:val="28"/>
          <w:szCs w:val="28"/>
        </w:rPr>
        <w:t>________________________________________________________________</w:t>
      </w:r>
    </w:p>
    <w:p w:rsidR="00443116" w:rsidRPr="00B72C1A" w:rsidRDefault="00443116" w:rsidP="00EB468E">
      <w:pPr>
        <w:pStyle w:val="ConsPlusNonformat"/>
        <w:widowControl/>
        <w:jc w:val="both"/>
        <w:rPr>
          <w:kern w:val="2"/>
        </w:rPr>
      </w:pPr>
    </w:p>
    <w:tbl>
      <w:tblPr>
        <w:tblW w:w="0" w:type="auto"/>
        <w:tblBorders>
          <w:insideH w:val="single" w:sz="4" w:space="0" w:color="auto"/>
        </w:tblBorders>
        <w:tblLook w:val="01E0" w:firstRow="1" w:lastRow="1" w:firstColumn="1" w:lastColumn="1" w:noHBand="0" w:noVBand="0"/>
      </w:tblPr>
      <w:tblGrid>
        <w:gridCol w:w="4581"/>
        <w:gridCol w:w="2879"/>
        <w:gridCol w:w="1826"/>
      </w:tblGrid>
      <w:tr w:rsidR="008E63B3" w:rsidRPr="0050351C" w:rsidTr="00311016">
        <w:tc>
          <w:tcPr>
            <w:tcW w:w="4788" w:type="dxa"/>
            <w:shd w:val="clear" w:color="auto" w:fill="auto"/>
          </w:tcPr>
          <w:p w:rsidR="008E63B3" w:rsidRPr="00B72C1A" w:rsidRDefault="008E63B3" w:rsidP="00EB468E">
            <w:pPr>
              <w:pStyle w:val="ConsPlusNonformat"/>
              <w:widowControl/>
              <w:jc w:val="both"/>
              <w:rPr>
                <w:kern w:val="2"/>
              </w:rPr>
            </w:pPr>
          </w:p>
        </w:tc>
        <w:tc>
          <w:tcPr>
            <w:tcW w:w="2880" w:type="dxa"/>
            <w:shd w:val="clear" w:color="auto" w:fill="auto"/>
          </w:tcPr>
          <w:p w:rsidR="008E63B3" w:rsidRPr="00B72C1A" w:rsidRDefault="008E63B3" w:rsidP="00EB468E">
            <w:pPr>
              <w:pStyle w:val="ConsPlusNonformat"/>
              <w:widowControl/>
              <w:jc w:val="both"/>
              <w:rPr>
                <w:kern w:val="2"/>
              </w:rPr>
            </w:pPr>
          </w:p>
          <w:p w:rsidR="00F11B2E" w:rsidRPr="00B72C1A" w:rsidRDefault="008E63B3" w:rsidP="00EB468E">
            <w:pPr>
              <w:pStyle w:val="ConsPlusNonformat"/>
              <w:widowControl/>
              <w:jc w:val="both"/>
              <w:rPr>
                <w:kern w:val="2"/>
              </w:rPr>
            </w:pPr>
            <w:r w:rsidRPr="00B72C1A">
              <w:rPr>
                <w:kern w:val="2"/>
              </w:rPr>
              <w:t>____________________</w:t>
            </w:r>
            <w:r w:rsidR="009A03F3" w:rsidRPr="00B72C1A">
              <w:rPr>
                <w:kern w:val="2"/>
              </w:rPr>
              <w:t>__</w:t>
            </w:r>
          </w:p>
          <w:p w:rsidR="008E63B3" w:rsidRPr="0050351C" w:rsidRDefault="008E63B3" w:rsidP="00EB468E">
            <w:pPr>
              <w:pStyle w:val="ConsPlusNonformat"/>
              <w:widowControl/>
              <w:jc w:val="center"/>
              <w:rPr>
                <w:rFonts w:ascii="Times New Roman" w:hAnsi="Times New Roman" w:cs="Times New Roman"/>
                <w:kern w:val="2"/>
              </w:rPr>
            </w:pPr>
            <w:r w:rsidRPr="00B72C1A">
              <w:rPr>
                <w:rFonts w:ascii="Times New Roman" w:hAnsi="Times New Roman" w:cs="Times New Roman"/>
                <w:kern w:val="2"/>
              </w:rPr>
              <w:t>(подпись лица,</w:t>
            </w:r>
            <w:r w:rsidR="00F11B2E" w:rsidRPr="00B72C1A">
              <w:rPr>
                <w:rFonts w:ascii="Times New Roman" w:hAnsi="Times New Roman" w:cs="Times New Roman"/>
                <w:kern w:val="2"/>
              </w:rPr>
              <w:t xml:space="preserve"> </w:t>
            </w:r>
            <w:r w:rsidRPr="00B72C1A">
              <w:rPr>
                <w:rFonts w:ascii="Times New Roman" w:hAnsi="Times New Roman" w:cs="Times New Roman"/>
                <w:kern w:val="2"/>
              </w:rPr>
              <w:t>проводившего личный</w:t>
            </w:r>
            <w:r w:rsidR="00F11B2E" w:rsidRPr="00B72C1A">
              <w:rPr>
                <w:rFonts w:ascii="Times New Roman" w:hAnsi="Times New Roman" w:cs="Times New Roman"/>
                <w:kern w:val="2"/>
              </w:rPr>
              <w:t xml:space="preserve"> </w:t>
            </w:r>
            <w:r w:rsidRPr="00B72C1A">
              <w:rPr>
                <w:rFonts w:ascii="Times New Roman" w:hAnsi="Times New Roman" w:cs="Times New Roman"/>
                <w:kern w:val="2"/>
              </w:rPr>
              <w:t>прием)</w:t>
            </w:r>
          </w:p>
          <w:p w:rsidR="008E63B3" w:rsidRPr="0050351C" w:rsidRDefault="008E63B3" w:rsidP="00EB468E">
            <w:pPr>
              <w:pStyle w:val="ConsPlusNonformat"/>
              <w:widowControl/>
              <w:jc w:val="both"/>
              <w:rPr>
                <w:kern w:val="2"/>
              </w:rPr>
            </w:pPr>
          </w:p>
        </w:tc>
        <w:tc>
          <w:tcPr>
            <w:tcW w:w="1902" w:type="dxa"/>
            <w:shd w:val="clear" w:color="auto" w:fill="auto"/>
          </w:tcPr>
          <w:p w:rsidR="008E63B3" w:rsidRPr="0050351C" w:rsidRDefault="008E63B3" w:rsidP="00EB468E">
            <w:pPr>
              <w:pStyle w:val="ConsPlusNonformat"/>
              <w:widowControl/>
              <w:jc w:val="both"/>
              <w:rPr>
                <w:kern w:val="2"/>
              </w:rPr>
            </w:pPr>
          </w:p>
          <w:p w:rsidR="000239B8" w:rsidRPr="0050351C" w:rsidRDefault="000239B8" w:rsidP="00EB468E">
            <w:pPr>
              <w:pStyle w:val="ConsPlusNonformat"/>
              <w:widowControl/>
              <w:jc w:val="both"/>
              <w:rPr>
                <w:kern w:val="2"/>
              </w:rPr>
            </w:pPr>
          </w:p>
        </w:tc>
      </w:tr>
    </w:tbl>
    <w:p w:rsidR="004C4842" w:rsidRPr="0050351C" w:rsidRDefault="004C4842" w:rsidP="00BA64C2">
      <w:pPr>
        <w:pStyle w:val="ConsPlusNonformat"/>
        <w:widowControl/>
        <w:jc w:val="both"/>
        <w:rPr>
          <w:kern w:val="2"/>
        </w:rPr>
      </w:pPr>
    </w:p>
    <w:sectPr w:rsidR="004C4842" w:rsidRPr="0050351C" w:rsidSect="00473E52">
      <w:pgSz w:w="11906" w:h="16838"/>
      <w:pgMar w:top="851" w:right="851"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A02" w:rsidRDefault="00A84A02" w:rsidP="003B3946">
      <w:pPr>
        <w:spacing w:after="0" w:line="240" w:lineRule="auto"/>
      </w:pPr>
      <w:r>
        <w:separator/>
      </w:r>
    </w:p>
  </w:endnote>
  <w:endnote w:type="continuationSeparator" w:id="0">
    <w:p w:rsidR="00A84A02" w:rsidRDefault="00A84A02" w:rsidP="003B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A02" w:rsidRDefault="00A84A02" w:rsidP="003B3946">
      <w:pPr>
        <w:spacing w:after="0" w:line="240" w:lineRule="auto"/>
      </w:pPr>
      <w:r>
        <w:separator/>
      </w:r>
    </w:p>
  </w:footnote>
  <w:footnote w:type="continuationSeparator" w:id="0">
    <w:p w:rsidR="00A84A02" w:rsidRDefault="00A84A02" w:rsidP="003B3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C85" w:rsidRPr="008E6C85" w:rsidRDefault="008E6C85" w:rsidP="008E6C85">
    <w:pPr>
      <w:pStyle w:val="a9"/>
      <w:spacing w:after="0" w:line="360" w:lineRule="auto"/>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0B3597"/>
    <w:multiLevelType w:val="hybridMultilevel"/>
    <w:tmpl w:val="55C4BFE0"/>
    <w:lvl w:ilvl="0" w:tplc="45FAF8EC">
      <w:start w:val="1"/>
      <w:numFmt w:val="decimal"/>
      <w:lvlText w:val="%1."/>
      <w:lvlJc w:val="left"/>
      <w:pPr>
        <w:ind w:left="2498" w:hanging="108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4062716"/>
    <w:multiLevelType w:val="hybridMultilevel"/>
    <w:tmpl w:val="01149A50"/>
    <w:lvl w:ilvl="0" w:tplc="45FAF8E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CB9"/>
    <w:rsid w:val="00000245"/>
    <w:rsid w:val="0000085B"/>
    <w:rsid w:val="00000DA5"/>
    <w:rsid w:val="00001D80"/>
    <w:rsid w:val="000034FE"/>
    <w:rsid w:val="000047E4"/>
    <w:rsid w:val="000051BF"/>
    <w:rsid w:val="000059E0"/>
    <w:rsid w:val="000059E1"/>
    <w:rsid w:val="00006A45"/>
    <w:rsid w:val="00007321"/>
    <w:rsid w:val="00007471"/>
    <w:rsid w:val="00010BB7"/>
    <w:rsid w:val="00010DD6"/>
    <w:rsid w:val="0001392B"/>
    <w:rsid w:val="00013CF9"/>
    <w:rsid w:val="0001401F"/>
    <w:rsid w:val="000159E8"/>
    <w:rsid w:val="00015DA6"/>
    <w:rsid w:val="00016579"/>
    <w:rsid w:val="00016B07"/>
    <w:rsid w:val="000170FE"/>
    <w:rsid w:val="000171B4"/>
    <w:rsid w:val="00017CD8"/>
    <w:rsid w:val="00017E2A"/>
    <w:rsid w:val="0002004E"/>
    <w:rsid w:val="00020734"/>
    <w:rsid w:val="000215CF"/>
    <w:rsid w:val="00022DAE"/>
    <w:rsid w:val="00023675"/>
    <w:rsid w:val="000239B8"/>
    <w:rsid w:val="000240E8"/>
    <w:rsid w:val="00024D91"/>
    <w:rsid w:val="0002518F"/>
    <w:rsid w:val="000259D2"/>
    <w:rsid w:val="00027DC0"/>
    <w:rsid w:val="00030543"/>
    <w:rsid w:val="00030DB3"/>
    <w:rsid w:val="00031AAF"/>
    <w:rsid w:val="00032C9F"/>
    <w:rsid w:val="0003329A"/>
    <w:rsid w:val="0003617D"/>
    <w:rsid w:val="00036B02"/>
    <w:rsid w:val="000374C9"/>
    <w:rsid w:val="00037509"/>
    <w:rsid w:val="0003774E"/>
    <w:rsid w:val="0004025F"/>
    <w:rsid w:val="000419D0"/>
    <w:rsid w:val="00042DFC"/>
    <w:rsid w:val="000435F9"/>
    <w:rsid w:val="00045A0A"/>
    <w:rsid w:val="00045A50"/>
    <w:rsid w:val="00045DAA"/>
    <w:rsid w:val="00047A9E"/>
    <w:rsid w:val="00050360"/>
    <w:rsid w:val="00051444"/>
    <w:rsid w:val="00051F9A"/>
    <w:rsid w:val="00052EB9"/>
    <w:rsid w:val="00053030"/>
    <w:rsid w:val="00054007"/>
    <w:rsid w:val="00055BC2"/>
    <w:rsid w:val="000576A2"/>
    <w:rsid w:val="000579DB"/>
    <w:rsid w:val="00060402"/>
    <w:rsid w:val="000607C5"/>
    <w:rsid w:val="00061405"/>
    <w:rsid w:val="0006187F"/>
    <w:rsid w:val="000619B5"/>
    <w:rsid w:val="00062AD3"/>
    <w:rsid w:val="00062ED0"/>
    <w:rsid w:val="00064166"/>
    <w:rsid w:val="00064A21"/>
    <w:rsid w:val="00064CD6"/>
    <w:rsid w:val="00064D0F"/>
    <w:rsid w:val="00066682"/>
    <w:rsid w:val="00067294"/>
    <w:rsid w:val="00067DBB"/>
    <w:rsid w:val="00071583"/>
    <w:rsid w:val="0007254A"/>
    <w:rsid w:val="00072B66"/>
    <w:rsid w:val="00072BCD"/>
    <w:rsid w:val="00074E18"/>
    <w:rsid w:val="000752B9"/>
    <w:rsid w:val="000756CA"/>
    <w:rsid w:val="00075FC2"/>
    <w:rsid w:val="0007676B"/>
    <w:rsid w:val="00076D76"/>
    <w:rsid w:val="00077D69"/>
    <w:rsid w:val="000811B0"/>
    <w:rsid w:val="000822DE"/>
    <w:rsid w:val="0008484E"/>
    <w:rsid w:val="00084BAD"/>
    <w:rsid w:val="00084C46"/>
    <w:rsid w:val="00085BDA"/>
    <w:rsid w:val="00086084"/>
    <w:rsid w:val="00086351"/>
    <w:rsid w:val="00086A9C"/>
    <w:rsid w:val="00086AFA"/>
    <w:rsid w:val="00086FC7"/>
    <w:rsid w:val="000874B9"/>
    <w:rsid w:val="0008766A"/>
    <w:rsid w:val="00091668"/>
    <w:rsid w:val="00091901"/>
    <w:rsid w:val="00091C5A"/>
    <w:rsid w:val="00091EEB"/>
    <w:rsid w:val="000928A3"/>
    <w:rsid w:val="0009380D"/>
    <w:rsid w:val="00093E1C"/>
    <w:rsid w:val="0009446B"/>
    <w:rsid w:val="0009515C"/>
    <w:rsid w:val="000964B5"/>
    <w:rsid w:val="000965AB"/>
    <w:rsid w:val="0009712F"/>
    <w:rsid w:val="00097305"/>
    <w:rsid w:val="00097ABF"/>
    <w:rsid w:val="00097B5F"/>
    <w:rsid w:val="00097BB8"/>
    <w:rsid w:val="000A05C4"/>
    <w:rsid w:val="000A091D"/>
    <w:rsid w:val="000A0A41"/>
    <w:rsid w:val="000A0A75"/>
    <w:rsid w:val="000A1952"/>
    <w:rsid w:val="000A1B75"/>
    <w:rsid w:val="000A3D18"/>
    <w:rsid w:val="000A44C6"/>
    <w:rsid w:val="000A5CF3"/>
    <w:rsid w:val="000A5F3F"/>
    <w:rsid w:val="000A6E91"/>
    <w:rsid w:val="000A73F1"/>
    <w:rsid w:val="000A76CF"/>
    <w:rsid w:val="000A7798"/>
    <w:rsid w:val="000A7DCD"/>
    <w:rsid w:val="000B19FE"/>
    <w:rsid w:val="000B1B26"/>
    <w:rsid w:val="000B1BD1"/>
    <w:rsid w:val="000B1D78"/>
    <w:rsid w:val="000B22CF"/>
    <w:rsid w:val="000B42CE"/>
    <w:rsid w:val="000B4D9E"/>
    <w:rsid w:val="000B4F7D"/>
    <w:rsid w:val="000B5343"/>
    <w:rsid w:val="000B5AB9"/>
    <w:rsid w:val="000B675B"/>
    <w:rsid w:val="000B6C5D"/>
    <w:rsid w:val="000B7126"/>
    <w:rsid w:val="000B7244"/>
    <w:rsid w:val="000B750B"/>
    <w:rsid w:val="000C0183"/>
    <w:rsid w:val="000C09BF"/>
    <w:rsid w:val="000C0A3C"/>
    <w:rsid w:val="000C0BAF"/>
    <w:rsid w:val="000C0C39"/>
    <w:rsid w:val="000C0E43"/>
    <w:rsid w:val="000C115F"/>
    <w:rsid w:val="000C1488"/>
    <w:rsid w:val="000C240B"/>
    <w:rsid w:val="000C2C70"/>
    <w:rsid w:val="000C4031"/>
    <w:rsid w:val="000C4510"/>
    <w:rsid w:val="000C50CF"/>
    <w:rsid w:val="000C51E3"/>
    <w:rsid w:val="000C55D5"/>
    <w:rsid w:val="000C5850"/>
    <w:rsid w:val="000C5925"/>
    <w:rsid w:val="000C59DB"/>
    <w:rsid w:val="000C5B80"/>
    <w:rsid w:val="000C6B12"/>
    <w:rsid w:val="000C6F3C"/>
    <w:rsid w:val="000C7E4E"/>
    <w:rsid w:val="000D021B"/>
    <w:rsid w:val="000D0618"/>
    <w:rsid w:val="000D0B13"/>
    <w:rsid w:val="000D0B93"/>
    <w:rsid w:val="000D11C8"/>
    <w:rsid w:val="000D1750"/>
    <w:rsid w:val="000D21BF"/>
    <w:rsid w:val="000D29A9"/>
    <w:rsid w:val="000D34CD"/>
    <w:rsid w:val="000D4DAB"/>
    <w:rsid w:val="000D61CA"/>
    <w:rsid w:val="000D61DF"/>
    <w:rsid w:val="000D709C"/>
    <w:rsid w:val="000D7332"/>
    <w:rsid w:val="000D7376"/>
    <w:rsid w:val="000D7698"/>
    <w:rsid w:val="000E0970"/>
    <w:rsid w:val="000E11A0"/>
    <w:rsid w:val="000E2F76"/>
    <w:rsid w:val="000E4E4E"/>
    <w:rsid w:val="000E5A6F"/>
    <w:rsid w:val="000E5B04"/>
    <w:rsid w:val="000E5CBB"/>
    <w:rsid w:val="000E64EA"/>
    <w:rsid w:val="000E6695"/>
    <w:rsid w:val="000F0A26"/>
    <w:rsid w:val="000F18CE"/>
    <w:rsid w:val="000F2A94"/>
    <w:rsid w:val="000F35D7"/>
    <w:rsid w:val="000F4F8B"/>
    <w:rsid w:val="000F5D37"/>
    <w:rsid w:val="000F5D9D"/>
    <w:rsid w:val="000F5EF9"/>
    <w:rsid w:val="000F6185"/>
    <w:rsid w:val="000F6447"/>
    <w:rsid w:val="0010138F"/>
    <w:rsid w:val="0010165A"/>
    <w:rsid w:val="00101CF4"/>
    <w:rsid w:val="00102A98"/>
    <w:rsid w:val="0010318B"/>
    <w:rsid w:val="001032C0"/>
    <w:rsid w:val="00103676"/>
    <w:rsid w:val="00103B25"/>
    <w:rsid w:val="00103FA4"/>
    <w:rsid w:val="001040D7"/>
    <w:rsid w:val="0010457A"/>
    <w:rsid w:val="001045B5"/>
    <w:rsid w:val="00104E6E"/>
    <w:rsid w:val="001057C8"/>
    <w:rsid w:val="00105AED"/>
    <w:rsid w:val="00105F7B"/>
    <w:rsid w:val="001060DB"/>
    <w:rsid w:val="001073D2"/>
    <w:rsid w:val="00110074"/>
    <w:rsid w:val="001102A2"/>
    <w:rsid w:val="00110E1F"/>
    <w:rsid w:val="00111F2D"/>
    <w:rsid w:val="00115B56"/>
    <w:rsid w:val="001161C5"/>
    <w:rsid w:val="001162E3"/>
    <w:rsid w:val="00116540"/>
    <w:rsid w:val="001175F9"/>
    <w:rsid w:val="0012198C"/>
    <w:rsid w:val="0012223B"/>
    <w:rsid w:val="001225BA"/>
    <w:rsid w:val="00123910"/>
    <w:rsid w:val="00123942"/>
    <w:rsid w:val="0012570B"/>
    <w:rsid w:val="00126014"/>
    <w:rsid w:val="001260D4"/>
    <w:rsid w:val="001267B4"/>
    <w:rsid w:val="0012692D"/>
    <w:rsid w:val="00126D05"/>
    <w:rsid w:val="0013014C"/>
    <w:rsid w:val="0013184D"/>
    <w:rsid w:val="00131EBA"/>
    <w:rsid w:val="001329E1"/>
    <w:rsid w:val="00132DC1"/>
    <w:rsid w:val="001336D4"/>
    <w:rsid w:val="00133AA3"/>
    <w:rsid w:val="001343DB"/>
    <w:rsid w:val="00135C45"/>
    <w:rsid w:val="00136A07"/>
    <w:rsid w:val="001373FF"/>
    <w:rsid w:val="00140D4A"/>
    <w:rsid w:val="00140EE2"/>
    <w:rsid w:val="00141BF3"/>
    <w:rsid w:val="0014226D"/>
    <w:rsid w:val="00142CB9"/>
    <w:rsid w:val="001435BE"/>
    <w:rsid w:val="00143E1D"/>
    <w:rsid w:val="001441DD"/>
    <w:rsid w:val="00144A3D"/>
    <w:rsid w:val="00146261"/>
    <w:rsid w:val="0014628A"/>
    <w:rsid w:val="00147370"/>
    <w:rsid w:val="001478E5"/>
    <w:rsid w:val="00147DC7"/>
    <w:rsid w:val="00150097"/>
    <w:rsid w:val="001500C5"/>
    <w:rsid w:val="00150E58"/>
    <w:rsid w:val="00152A92"/>
    <w:rsid w:val="0015324B"/>
    <w:rsid w:val="0015417B"/>
    <w:rsid w:val="00154746"/>
    <w:rsid w:val="00154D11"/>
    <w:rsid w:val="001567A0"/>
    <w:rsid w:val="001573E1"/>
    <w:rsid w:val="00157436"/>
    <w:rsid w:val="0015777F"/>
    <w:rsid w:val="00160935"/>
    <w:rsid w:val="00161FE7"/>
    <w:rsid w:val="00162116"/>
    <w:rsid w:val="00163245"/>
    <w:rsid w:val="001633EA"/>
    <w:rsid w:val="00164D62"/>
    <w:rsid w:val="0016514F"/>
    <w:rsid w:val="00165AAB"/>
    <w:rsid w:val="00165AC5"/>
    <w:rsid w:val="001660A0"/>
    <w:rsid w:val="001669A6"/>
    <w:rsid w:val="001677DD"/>
    <w:rsid w:val="00167DA7"/>
    <w:rsid w:val="0017062C"/>
    <w:rsid w:val="001710BD"/>
    <w:rsid w:val="001716FA"/>
    <w:rsid w:val="00171A71"/>
    <w:rsid w:val="001728D8"/>
    <w:rsid w:val="00174F07"/>
    <w:rsid w:val="00177106"/>
    <w:rsid w:val="001775E0"/>
    <w:rsid w:val="00177B56"/>
    <w:rsid w:val="00180F92"/>
    <w:rsid w:val="00181FB0"/>
    <w:rsid w:val="0018227D"/>
    <w:rsid w:val="001829CD"/>
    <w:rsid w:val="00183B77"/>
    <w:rsid w:val="00185B6A"/>
    <w:rsid w:val="00185BE7"/>
    <w:rsid w:val="00187E1F"/>
    <w:rsid w:val="001919E8"/>
    <w:rsid w:val="00192895"/>
    <w:rsid w:val="00192E4C"/>
    <w:rsid w:val="00192FB5"/>
    <w:rsid w:val="00192FF4"/>
    <w:rsid w:val="00193531"/>
    <w:rsid w:val="00194205"/>
    <w:rsid w:val="00194257"/>
    <w:rsid w:val="00194277"/>
    <w:rsid w:val="00194279"/>
    <w:rsid w:val="00194673"/>
    <w:rsid w:val="00195386"/>
    <w:rsid w:val="00195867"/>
    <w:rsid w:val="00195C80"/>
    <w:rsid w:val="00195F4B"/>
    <w:rsid w:val="00196EA9"/>
    <w:rsid w:val="00197562"/>
    <w:rsid w:val="001979BD"/>
    <w:rsid w:val="001A00DB"/>
    <w:rsid w:val="001A0870"/>
    <w:rsid w:val="001A1184"/>
    <w:rsid w:val="001A3435"/>
    <w:rsid w:val="001A3598"/>
    <w:rsid w:val="001A3B7D"/>
    <w:rsid w:val="001A54D2"/>
    <w:rsid w:val="001A5CB0"/>
    <w:rsid w:val="001A74B2"/>
    <w:rsid w:val="001B0E86"/>
    <w:rsid w:val="001B1907"/>
    <w:rsid w:val="001B2014"/>
    <w:rsid w:val="001B2AF7"/>
    <w:rsid w:val="001B3CD6"/>
    <w:rsid w:val="001B3E4C"/>
    <w:rsid w:val="001B44FF"/>
    <w:rsid w:val="001B47DB"/>
    <w:rsid w:val="001B4CCD"/>
    <w:rsid w:val="001B5838"/>
    <w:rsid w:val="001B5EC4"/>
    <w:rsid w:val="001B70C3"/>
    <w:rsid w:val="001C1C30"/>
    <w:rsid w:val="001C1D03"/>
    <w:rsid w:val="001C325A"/>
    <w:rsid w:val="001C3F3C"/>
    <w:rsid w:val="001C41B1"/>
    <w:rsid w:val="001C451A"/>
    <w:rsid w:val="001C5060"/>
    <w:rsid w:val="001C52DB"/>
    <w:rsid w:val="001C5F8B"/>
    <w:rsid w:val="001C6AF6"/>
    <w:rsid w:val="001C7181"/>
    <w:rsid w:val="001C7C1C"/>
    <w:rsid w:val="001D13DE"/>
    <w:rsid w:val="001D15E1"/>
    <w:rsid w:val="001D1864"/>
    <w:rsid w:val="001D1A42"/>
    <w:rsid w:val="001D22C6"/>
    <w:rsid w:val="001D2775"/>
    <w:rsid w:val="001D303E"/>
    <w:rsid w:val="001D32AD"/>
    <w:rsid w:val="001D55C3"/>
    <w:rsid w:val="001D6D6E"/>
    <w:rsid w:val="001D71A0"/>
    <w:rsid w:val="001D752E"/>
    <w:rsid w:val="001D77EE"/>
    <w:rsid w:val="001D7A29"/>
    <w:rsid w:val="001E0203"/>
    <w:rsid w:val="001E0C3F"/>
    <w:rsid w:val="001E1386"/>
    <w:rsid w:val="001E30B9"/>
    <w:rsid w:val="001E388B"/>
    <w:rsid w:val="001E3FA9"/>
    <w:rsid w:val="001E41B4"/>
    <w:rsid w:val="001E53B4"/>
    <w:rsid w:val="001E5A79"/>
    <w:rsid w:val="001E7254"/>
    <w:rsid w:val="001F065B"/>
    <w:rsid w:val="001F08BF"/>
    <w:rsid w:val="001F256F"/>
    <w:rsid w:val="001F3CA2"/>
    <w:rsid w:val="001F3F01"/>
    <w:rsid w:val="001F42B5"/>
    <w:rsid w:val="001F45A4"/>
    <w:rsid w:val="001F60BD"/>
    <w:rsid w:val="001F722D"/>
    <w:rsid w:val="001F7668"/>
    <w:rsid w:val="0020000E"/>
    <w:rsid w:val="00201EEE"/>
    <w:rsid w:val="00202756"/>
    <w:rsid w:val="0020285D"/>
    <w:rsid w:val="00203950"/>
    <w:rsid w:val="00204105"/>
    <w:rsid w:val="00204316"/>
    <w:rsid w:val="00205377"/>
    <w:rsid w:val="002053D8"/>
    <w:rsid w:val="00205820"/>
    <w:rsid w:val="002059D8"/>
    <w:rsid w:val="00206856"/>
    <w:rsid w:val="00206C16"/>
    <w:rsid w:val="00206D22"/>
    <w:rsid w:val="00207F97"/>
    <w:rsid w:val="00210BA4"/>
    <w:rsid w:val="0021168F"/>
    <w:rsid w:val="00211A33"/>
    <w:rsid w:val="002122D0"/>
    <w:rsid w:val="002125B9"/>
    <w:rsid w:val="00213C0C"/>
    <w:rsid w:val="00213F24"/>
    <w:rsid w:val="002149B7"/>
    <w:rsid w:val="00215525"/>
    <w:rsid w:val="00215BD6"/>
    <w:rsid w:val="00217383"/>
    <w:rsid w:val="00221360"/>
    <w:rsid w:val="0022183F"/>
    <w:rsid w:val="002218EC"/>
    <w:rsid w:val="00221A1F"/>
    <w:rsid w:val="00221AF0"/>
    <w:rsid w:val="00221D80"/>
    <w:rsid w:val="00222394"/>
    <w:rsid w:val="002230F8"/>
    <w:rsid w:val="00224006"/>
    <w:rsid w:val="00224596"/>
    <w:rsid w:val="002248A7"/>
    <w:rsid w:val="00224E8A"/>
    <w:rsid w:val="0022563C"/>
    <w:rsid w:val="0022699C"/>
    <w:rsid w:val="00226BDA"/>
    <w:rsid w:val="00227249"/>
    <w:rsid w:val="002272D2"/>
    <w:rsid w:val="002279B4"/>
    <w:rsid w:val="002307AF"/>
    <w:rsid w:val="00230B01"/>
    <w:rsid w:val="00232463"/>
    <w:rsid w:val="00233197"/>
    <w:rsid w:val="00233280"/>
    <w:rsid w:val="002334A1"/>
    <w:rsid w:val="0023420C"/>
    <w:rsid w:val="00234D61"/>
    <w:rsid w:val="00235184"/>
    <w:rsid w:val="002357B9"/>
    <w:rsid w:val="00235BDA"/>
    <w:rsid w:val="002403B7"/>
    <w:rsid w:val="00240808"/>
    <w:rsid w:val="00241038"/>
    <w:rsid w:val="00241409"/>
    <w:rsid w:val="002415CA"/>
    <w:rsid w:val="0024252E"/>
    <w:rsid w:val="002437FC"/>
    <w:rsid w:val="0024419D"/>
    <w:rsid w:val="00244D1E"/>
    <w:rsid w:val="002456B0"/>
    <w:rsid w:val="00245A04"/>
    <w:rsid w:val="00245A89"/>
    <w:rsid w:val="0024734B"/>
    <w:rsid w:val="002477E2"/>
    <w:rsid w:val="0025098D"/>
    <w:rsid w:val="00250A2E"/>
    <w:rsid w:val="002511B8"/>
    <w:rsid w:val="00251DD5"/>
    <w:rsid w:val="0025383A"/>
    <w:rsid w:val="00254EE3"/>
    <w:rsid w:val="0025637B"/>
    <w:rsid w:val="00256FF7"/>
    <w:rsid w:val="00257BE4"/>
    <w:rsid w:val="00257EC7"/>
    <w:rsid w:val="002610E5"/>
    <w:rsid w:val="0026169E"/>
    <w:rsid w:val="0026213C"/>
    <w:rsid w:val="00263AD0"/>
    <w:rsid w:val="002665A1"/>
    <w:rsid w:val="002673C0"/>
    <w:rsid w:val="00272961"/>
    <w:rsid w:val="00272FDD"/>
    <w:rsid w:val="00273270"/>
    <w:rsid w:val="00274006"/>
    <w:rsid w:val="00275BF5"/>
    <w:rsid w:val="00275CCA"/>
    <w:rsid w:val="002810DB"/>
    <w:rsid w:val="00281401"/>
    <w:rsid w:val="00281578"/>
    <w:rsid w:val="00281A40"/>
    <w:rsid w:val="00282AB1"/>
    <w:rsid w:val="00282B8A"/>
    <w:rsid w:val="00282EFD"/>
    <w:rsid w:val="0028300B"/>
    <w:rsid w:val="00283320"/>
    <w:rsid w:val="00283357"/>
    <w:rsid w:val="0028362D"/>
    <w:rsid w:val="0028395C"/>
    <w:rsid w:val="002859D8"/>
    <w:rsid w:val="002861FB"/>
    <w:rsid w:val="0028773B"/>
    <w:rsid w:val="002904E5"/>
    <w:rsid w:val="002909E9"/>
    <w:rsid w:val="002911D0"/>
    <w:rsid w:val="00292266"/>
    <w:rsid w:val="002927D0"/>
    <w:rsid w:val="00292A60"/>
    <w:rsid w:val="0029392E"/>
    <w:rsid w:val="00293E21"/>
    <w:rsid w:val="00294266"/>
    <w:rsid w:val="002948BB"/>
    <w:rsid w:val="002973A7"/>
    <w:rsid w:val="002A0B8E"/>
    <w:rsid w:val="002A0EF4"/>
    <w:rsid w:val="002A1389"/>
    <w:rsid w:val="002A2E55"/>
    <w:rsid w:val="002A2ED6"/>
    <w:rsid w:val="002A38BA"/>
    <w:rsid w:val="002A42FE"/>
    <w:rsid w:val="002A440C"/>
    <w:rsid w:val="002A4AB0"/>
    <w:rsid w:val="002A4D26"/>
    <w:rsid w:val="002A52AC"/>
    <w:rsid w:val="002A5818"/>
    <w:rsid w:val="002A5851"/>
    <w:rsid w:val="002A62C6"/>
    <w:rsid w:val="002A6660"/>
    <w:rsid w:val="002A7441"/>
    <w:rsid w:val="002A799F"/>
    <w:rsid w:val="002B0C10"/>
    <w:rsid w:val="002B0C61"/>
    <w:rsid w:val="002B2BD4"/>
    <w:rsid w:val="002B2E5E"/>
    <w:rsid w:val="002B362A"/>
    <w:rsid w:val="002B48B9"/>
    <w:rsid w:val="002B4EE5"/>
    <w:rsid w:val="002B4FF9"/>
    <w:rsid w:val="002B50B3"/>
    <w:rsid w:val="002B5734"/>
    <w:rsid w:val="002B60AC"/>
    <w:rsid w:val="002B60D9"/>
    <w:rsid w:val="002B65CC"/>
    <w:rsid w:val="002B7A3E"/>
    <w:rsid w:val="002B7E2F"/>
    <w:rsid w:val="002C0325"/>
    <w:rsid w:val="002C0743"/>
    <w:rsid w:val="002C0BDD"/>
    <w:rsid w:val="002C171E"/>
    <w:rsid w:val="002C17BB"/>
    <w:rsid w:val="002C20C2"/>
    <w:rsid w:val="002C23E0"/>
    <w:rsid w:val="002C2591"/>
    <w:rsid w:val="002C35DB"/>
    <w:rsid w:val="002C35F5"/>
    <w:rsid w:val="002C3DD1"/>
    <w:rsid w:val="002C4420"/>
    <w:rsid w:val="002C59C8"/>
    <w:rsid w:val="002C59E8"/>
    <w:rsid w:val="002C607E"/>
    <w:rsid w:val="002D05CB"/>
    <w:rsid w:val="002D15B1"/>
    <w:rsid w:val="002D24B9"/>
    <w:rsid w:val="002D2A85"/>
    <w:rsid w:val="002D2D0F"/>
    <w:rsid w:val="002D3133"/>
    <w:rsid w:val="002D33E1"/>
    <w:rsid w:val="002D53B5"/>
    <w:rsid w:val="002D556D"/>
    <w:rsid w:val="002D687C"/>
    <w:rsid w:val="002D736B"/>
    <w:rsid w:val="002D78F1"/>
    <w:rsid w:val="002D7C13"/>
    <w:rsid w:val="002E166C"/>
    <w:rsid w:val="002E1911"/>
    <w:rsid w:val="002E219C"/>
    <w:rsid w:val="002E2A53"/>
    <w:rsid w:val="002E2F9F"/>
    <w:rsid w:val="002E31A4"/>
    <w:rsid w:val="002E321E"/>
    <w:rsid w:val="002E523F"/>
    <w:rsid w:val="002E5C45"/>
    <w:rsid w:val="002E5F16"/>
    <w:rsid w:val="002E7071"/>
    <w:rsid w:val="002E7B8D"/>
    <w:rsid w:val="002E7F28"/>
    <w:rsid w:val="002F00EC"/>
    <w:rsid w:val="002F127D"/>
    <w:rsid w:val="002F131F"/>
    <w:rsid w:val="002F3B23"/>
    <w:rsid w:val="002F4336"/>
    <w:rsid w:val="002F44A5"/>
    <w:rsid w:val="002F56E0"/>
    <w:rsid w:val="002F5848"/>
    <w:rsid w:val="002F7EB3"/>
    <w:rsid w:val="00300779"/>
    <w:rsid w:val="00300A89"/>
    <w:rsid w:val="00300DDB"/>
    <w:rsid w:val="0030218F"/>
    <w:rsid w:val="0030335E"/>
    <w:rsid w:val="003041D0"/>
    <w:rsid w:val="00304439"/>
    <w:rsid w:val="003048D6"/>
    <w:rsid w:val="0030548B"/>
    <w:rsid w:val="00306306"/>
    <w:rsid w:val="0030642B"/>
    <w:rsid w:val="003067C0"/>
    <w:rsid w:val="00311016"/>
    <w:rsid w:val="0031101D"/>
    <w:rsid w:val="00311B00"/>
    <w:rsid w:val="00311BD4"/>
    <w:rsid w:val="003126BA"/>
    <w:rsid w:val="00312A3B"/>
    <w:rsid w:val="00312E56"/>
    <w:rsid w:val="00312F76"/>
    <w:rsid w:val="00313AF5"/>
    <w:rsid w:val="003141A6"/>
    <w:rsid w:val="00314244"/>
    <w:rsid w:val="00314275"/>
    <w:rsid w:val="00315907"/>
    <w:rsid w:val="003166EA"/>
    <w:rsid w:val="00316744"/>
    <w:rsid w:val="00320887"/>
    <w:rsid w:val="00320D0C"/>
    <w:rsid w:val="00320EE3"/>
    <w:rsid w:val="00320F21"/>
    <w:rsid w:val="00322696"/>
    <w:rsid w:val="00323DD5"/>
    <w:rsid w:val="00323DE1"/>
    <w:rsid w:val="00323E1B"/>
    <w:rsid w:val="00324A74"/>
    <w:rsid w:val="00325D07"/>
    <w:rsid w:val="00326147"/>
    <w:rsid w:val="003262AA"/>
    <w:rsid w:val="00326689"/>
    <w:rsid w:val="003269EF"/>
    <w:rsid w:val="00326F88"/>
    <w:rsid w:val="00330385"/>
    <w:rsid w:val="00330594"/>
    <w:rsid w:val="00331579"/>
    <w:rsid w:val="00331DB4"/>
    <w:rsid w:val="00332415"/>
    <w:rsid w:val="00332D6C"/>
    <w:rsid w:val="00332E87"/>
    <w:rsid w:val="0033334D"/>
    <w:rsid w:val="00333F9B"/>
    <w:rsid w:val="00334E97"/>
    <w:rsid w:val="0033568E"/>
    <w:rsid w:val="00335BD7"/>
    <w:rsid w:val="00335C5B"/>
    <w:rsid w:val="00335D2E"/>
    <w:rsid w:val="00336128"/>
    <w:rsid w:val="00337024"/>
    <w:rsid w:val="00337ADE"/>
    <w:rsid w:val="00337E86"/>
    <w:rsid w:val="003403B7"/>
    <w:rsid w:val="00340C57"/>
    <w:rsid w:val="00340FFF"/>
    <w:rsid w:val="00342833"/>
    <w:rsid w:val="00342F9C"/>
    <w:rsid w:val="00343120"/>
    <w:rsid w:val="003432AF"/>
    <w:rsid w:val="00343723"/>
    <w:rsid w:val="00343A03"/>
    <w:rsid w:val="00343F2E"/>
    <w:rsid w:val="00345B30"/>
    <w:rsid w:val="00346673"/>
    <w:rsid w:val="00346C85"/>
    <w:rsid w:val="00347CBA"/>
    <w:rsid w:val="00347DD0"/>
    <w:rsid w:val="00350024"/>
    <w:rsid w:val="00350833"/>
    <w:rsid w:val="00350D3E"/>
    <w:rsid w:val="00351C2F"/>
    <w:rsid w:val="003520D2"/>
    <w:rsid w:val="00352451"/>
    <w:rsid w:val="0035294A"/>
    <w:rsid w:val="00353A28"/>
    <w:rsid w:val="0035405A"/>
    <w:rsid w:val="0035471B"/>
    <w:rsid w:val="0035472E"/>
    <w:rsid w:val="00354AAA"/>
    <w:rsid w:val="00354B0E"/>
    <w:rsid w:val="00355BDB"/>
    <w:rsid w:val="00356344"/>
    <w:rsid w:val="003579E2"/>
    <w:rsid w:val="003605BD"/>
    <w:rsid w:val="00360818"/>
    <w:rsid w:val="00361F40"/>
    <w:rsid w:val="00363D62"/>
    <w:rsid w:val="00363ECB"/>
    <w:rsid w:val="0036408D"/>
    <w:rsid w:val="00364505"/>
    <w:rsid w:val="00364DCC"/>
    <w:rsid w:val="00365278"/>
    <w:rsid w:val="00365EEB"/>
    <w:rsid w:val="003662A4"/>
    <w:rsid w:val="003662B9"/>
    <w:rsid w:val="003663DC"/>
    <w:rsid w:val="00366518"/>
    <w:rsid w:val="0036662E"/>
    <w:rsid w:val="0036693B"/>
    <w:rsid w:val="0036749F"/>
    <w:rsid w:val="003677BC"/>
    <w:rsid w:val="00367EEE"/>
    <w:rsid w:val="00370436"/>
    <w:rsid w:val="00371460"/>
    <w:rsid w:val="003714BD"/>
    <w:rsid w:val="00372413"/>
    <w:rsid w:val="003724A0"/>
    <w:rsid w:val="00372B56"/>
    <w:rsid w:val="00372EFD"/>
    <w:rsid w:val="003734BF"/>
    <w:rsid w:val="00373E2C"/>
    <w:rsid w:val="00375225"/>
    <w:rsid w:val="003752AC"/>
    <w:rsid w:val="00375E66"/>
    <w:rsid w:val="00376FA8"/>
    <w:rsid w:val="0037716F"/>
    <w:rsid w:val="00377233"/>
    <w:rsid w:val="00377B4D"/>
    <w:rsid w:val="00377C9C"/>
    <w:rsid w:val="00380033"/>
    <w:rsid w:val="00380200"/>
    <w:rsid w:val="00380507"/>
    <w:rsid w:val="00380D06"/>
    <w:rsid w:val="00381414"/>
    <w:rsid w:val="00381A4A"/>
    <w:rsid w:val="00382C07"/>
    <w:rsid w:val="00383EB6"/>
    <w:rsid w:val="00384021"/>
    <w:rsid w:val="00384DEE"/>
    <w:rsid w:val="003866F4"/>
    <w:rsid w:val="0038707A"/>
    <w:rsid w:val="003871F8"/>
    <w:rsid w:val="0039051A"/>
    <w:rsid w:val="0039098D"/>
    <w:rsid w:val="003924B8"/>
    <w:rsid w:val="00393128"/>
    <w:rsid w:val="003938EA"/>
    <w:rsid w:val="00394379"/>
    <w:rsid w:val="003943DF"/>
    <w:rsid w:val="0039474D"/>
    <w:rsid w:val="00394E10"/>
    <w:rsid w:val="00396E98"/>
    <w:rsid w:val="003974B5"/>
    <w:rsid w:val="00397CC8"/>
    <w:rsid w:val="00397DEA"/>
    <w:rsid w:val="003A12FF"/>
    <w:rsid w:val="003A1B2E"/>
    <w:rsid w:val="003A1D33"/>
    <w:rsid w:val="003A1E3C"/>
    <w:rsid w:val="003A3486"/>
    <w:rsid w:val="003A3E14"/>
    <w:rsid w:val="003A55E3"/>
    <w:rsid w:val="003A5853"/>
    <w:rsid w:val="003A5A82"/>
    <w:rsid w:val="003A60A3"/>
    <w:rsid w:val="003A7097"/>
    <w:rsid w:val="003B18AB"/>
    <w:rsid w:val="003B1EC2"/>
    <w:rsid w:val="003B2F1C"/>
    <w:rsid w:val="003B3946"/>
    <w:rsid w:val="003B3FF2"/>
    <w:rsid w:val="003B4922"/>
    <w:rsid w:val="003B4DCA"/>
    <w:rsid w:val="003B5A12"/>
    <w:rsid w:val="003B5A5E"/>
    <w:rsid w:val="003B5C85"/>
    <w:rsid w:val="003B5ED9"/>
    <w:rsid w:val="003B704F"/>
    <w:rsid w:val="003C0DE5"/>
    <w:rsid w:val="003C0FDB"/>
    <w:rsid w:val="003C2F43"/>
    <w:rsid w:val="003C3138"/>
    <w:rsid w:val="003C3C38"/>
    <w:rsid w:val="003C3E41"/>
    <w:rsid w:val="003C40E4"/>
    <w:rsid w:val="003C58E7"/>
    <w:rsid w:val="003C662D"/>
    <w:rsid w:val="003C6F17"/>
    <w:rsid w:val="003C7032"/>
    <w:rsid w:val="003C707C"/>
    <w:rsid w:val="003D0516"/>
    <w:rsid w:val="003D177A"/>
    <w:rsid w:val="003D22EB"/>
    <w:rsid w:val="003D3D61"/>
    <w:rsid w:val="003D554D"/>
    <w:rsid w:val="003D67BD"/>
    <w:rsid w:val="003D6F00"/>
    <w:rsid w:val="003D7877"/>
    <w:rsid w:val="003E0534"/>
    <w:rsid w:val="003E0574"/>
    <w:rsid w:val="003E076E"/>
    <w:rsid w:val="003E0BC3"/>
    <w:rsid w:val="003E3397"/>
    <w:rsid w:val="003E3868"/>
    <w:rsid w:val="003E3A59"/>
    <w:rsid w:val="003E3BDA"/>
    <w:rsid w:val="003E4D58"/>
    <w:rsid w:val="003E4FD1"/>
    <w:rsid w:val="003E74CC"/>
    <w:rsid w:val="003E779B"/>
    <w:rsid w:val="003F0140"/>
    <w:rsid w:val="003F0320"/>
    <w:rsid w:val="003F0AE3"/>
    <w:rsid w:val="003F0CAB"/>
    <w:rsid w:val="003F15E0"/>
    <w:rsid w:val="003F1A21"/>
    <w:rsid w:val="003F1FDB"/>
    <w:rsid w:val="003F2213"/>
    <w:rsid w:val="003F22F5"/>
    <w:rsid w:val="003F3404"/>
    <w:rsid w:val="003F446A"/>
    <w:rsid w:val="003F44BE"/>
    <w:rsid w:val="003F48B4"/>
    <w:rsid w:val="004010DD"/>
    <w:rsid w:val="004022E4"/>
    <w:rsid w:val="004024DA"/>
    <w:rsid w:val="004025DB"/>
    <w:rsid w:val="00403D5D"/>
    <w:rsid w:val="00403DA6"/>
    <w:rsid w:val="00403FE6"/>
    <w:rsid w:val="00404AA5"/>
    <w:rsid w:val="00404F95"/>
    <w:rsid w:val="00405517"/>
    <w:rsid w:val="004068F9"/>
    <w:rsid w:val="00406AE3"/>
    <w:rsid w:val="00407300"/>
    <w:rsid w:val="00407470"/>
    <w:rsid w:val="00407520"/>
    <w:rsid w:val="004076D7"/>
    <w:rsid w:val="004101C1"/>
    <w:rsid w:val="004105D7"/>
    <w:rsid w:val="004111E2"/>
    <w:rsid w:val="00412D30"/>
    <w:rsid w:val="0041309D"/>
    <w:rsid w:val="00413178"/>
    <w:rsid w:val="00413931"/>
    <w:rsid w:val="004140ED"/>
    <w:rsid w:val="00414160"/>
    <w:rsid w:val="00414CB2"/>
    <w:rsid w:val="004168BF"/>
    <w:rsid w:val="0041776F"/>
    <w:rsid w:val="004204CE"/>
    <w:rsid w:val="0042092A"/>
    <w:rsid w:val="00421A34"/>
    <w:rsid w:val="004231E4"/>
    <w:rsid w:val="00426010"/>
    <w:rsid w:val="004260AC"/>
    <w:rsid w:val="00426431"/>
    <w:rsid w:val="0042720D"/>
    <w:rsid w:val="00427CE3"/>
    <w:rsid w:val="0043067B"/>
    <w:rsid w:val="00430698"/>
    <w:rsid w:val="004308C7"/>
    <w:rsid w:val="00431BC3"/>
    <w:rsid w:val="00433384"/>
    <w:rsid w:val="00433FAA"/>
    <w:rsid w:val="004343A1"/>
    <w:rsid w:val="00434805"/>
    <w:rsid w:val="004349E0"/>
    <w:rsid w:val="0043575A"/>
    <w:rsid w:val="00435C6A"/>
    <w:rsid w:val="00436017"/>
    <w:rsid w:val="0043639A"/>
    <w:rsid w:val="004364DA"/>
    <w:rsid w:val="00436D02"/>
    <w:rsid w:val="0043717A"/>
    <w:rsid w:val="0043748C"/>
    <w:rsid w:val="0044036F"/>
    <w:rsid w:val="00440D66"/>
    <w:rsid w:val="00441DDC"/>
    <w:rsid w:val="00442261"/>
    <w:rsid w:val="00443116"/>
    <w:rsid w:val="00443B06"/>
    <w:rsid w:val="004476C6"/>
    <w:rsid w:val="00450EA5"/>
    <w:rsid w:val="00451641"/>
    <w:rsid w:val="00451987"/>
    <w:rsid w:val="00451E8C"/>
    <w:rsid w:val="004522C1"/>
    <w:rsid w:val="0045400B"/>
    <w:rsid w:val="004546DC"/>
    <w:rsid w:val="00456143"/>
    <w:rsid w:val="00456718"/>
    <w:rsid w:val="004569E4"/>
    <w:rsid w:val="0045711F"/>
    <w:rsid w:val="004574C9"/>
    <w:rsid w:val="004602EE"/>
    <w:rsid w:val="00460646"/>
    <w:rsid w:val="00461327"/>
    <w:rsid w:val="00462671"/>
    <w:rsid w:val="0046291D"/>
    <w:rsid w:val="00463D3C"/>
    <w:rsid w:val="004645E7"/>
    <w:rsid w:val="004654BB"/>
    <w:rsid w:val="004658BB"/>
    <w:rsid w:val="004672D8"/>
    <w:rsid w:val="00467C21"/>
    <w:rsid w:val="004702AA"/>
    <w:rsid w:val="004707CB"/>
    <w:rsid w:val="0047090F"/>
    <w:rsid w:val="0047160C"/>
    <w:rsid w:val="00471DA4"/>
    <w:rsid w:val="00471E1E"/>
    <w:rsid w:val="00471FA8"/>
    <w:rsid w:val="004721DD"/>
    <w:rsid w:val="0047381A"/>
    <w:rsid w:val="00473E52"/>
    <w:rsid w:val="00474AD3"/>
    <w:rsid w:val="004757CB"/>
    <w:rsid w:val="00475DC9"/>
    <w:rsid w:val="00476310"/>
    <w:rsid w:val="00476DA9"/>
    <w:rsid w:val="00477941"/>
    <w:rsid w:val="00480996"/>
    <w:rsid w:val="00480E60"/>
    <w:rsid w:val="00482895"/>
    <w:rsid w:val="00482F84"/>
    <w:rsid w:val="00483A28"/>
    <w:rsid w:val="00484512"/>
    <w:rsid w:val="00484DF0"/>
    <w:rsid w:val="00486421"/>
    <w:rsid w:val="004866AD"/>
    <w:rsid w:val="00486C9D"/>
    <w:rsid w:val="00486FFD"/>
    <w:rsid w:val="00487725"/>
    <w:rsid w:val="004879E7"/>
    <w:rsid w:val="00487AAE"/>
    <w:rsid w:val="00490EF1"/>
    <w:rsid w:val="004911DC"/>
    <w:rsid w:val="004914D2"/>
    <w:rsid w:val="004922D9"/>
    <w:rsid w:val="00492CD9"/>
    <w:rsid w:val="00492FB5"/>
    <w:rsid w:val="00492FBD"/>
    <w:rsid w:val="004930AA"/>
    <w:rsid w:val="00493811"/>
    <w:rsid w:val="00494A5F"/>
    <w:rsid w:val="00495A21"/>
    <w:rsid w:val="00496AA5"/>
    <w:rsid w:val="00496B3C"/>
    <w:rsid w:val="0049760E"/>
    <w:rsid w:val="00497E8F"/>
    <w:rsid w:val="00497EF6"/>
    <w:rsid w:val="004A04A4"/>
    <w:rsid w:val="004A0753"/>
    <w:rsid w:val="004A0F65"/>
    <w:rsid w:val="004A11BC"/>
    <w:rsid w:val="004A2869"/>
    <w:rsid w:val="004A2986"/>
    <w:rsid w:val="004A3050"/>
    <w:rsid w:val="004A4136"/>
    <w:rsid w:val="004A4EDE"/>
    <w:rsid w:val="004A6822"/>
    <w:rsid w:val="004A69E0"/>
    <w:rsid w:val="004A6C98"/>
    <w:rsid w:val="004B1CD1"/>
    <w:rsid w:val="004B27ED"/>
    <w:rsid w:val="004B3563"/>
    <w:rsid w:val="004B385E"/>
    <w:rsid w:val="004B389B"/>
    <w:rsid w:val="004B3A63"/>
    <w:rsid w:val="004B4346"/>
    <w:rsid w:val="004B489C"/>
    <w:rsid w:val="004B49AC"/>
    <w:rsid w:val="004B5E86"/>
    <w:rsid w:val="004B5F30"/>
    <w:rsid w:val="004B62E1"/>
    <w:rsid w:val="004B715F"/>
    <w:rsid w:val="004B72AE"/>
    <w:rsid w:val="004C156E"/>
    <w:rsid w:val="004C1EAE"/>
    <w:rsid w:val="004C2233"/>
    <w:rsid w:val="004C4842"/>
    <w:rsid w:val="004C5C23"/>
    <w:rsid w:val="004C5D61"/>
    <w:rsid w:val="004C5DB3"/>
    <w:rsid w:val="004C602E"/>
    <w:rsid w:val="004C68FB"/>
    <w:rsid w:val="004D030B"/>
    <w:rsid w:val="004D135D"/>
    <w:rsid w:val="004D3D14"/>
    <w:rsid w:val="004D437E"/>
    <w:rsid w:val="004D44C7"/>
    <w:rsid w:val="004D477F"/>
    <w:rsid w:val="004D6C3D"/>
    <w:rsid w:val="004D6C55"/>
    <w:rsid w:val="004D7F5B"/>
    <w:rsid w:val="004E002A"/>
    <w:rsid w:val="004E0704"/>
    <w:rsid w:val="004E0E70"/>
    <w:rsid w:val="004E0FEB"/>
    <w:rsid w:val="004E28A1"/>
    <w:rsid w:val="004E2D6A"/>
    <w:rsid w:val="004E3093"/>
    <w:rsid w:val="004E369B"/>
    <w:rsid w:val="004E48F2"/>
    <w:rsid w:val="004E642F"/>
    <w:rsid w:val="004E68DB"/>
    <w:rsid w:val="004E69DE"/>
    <w:rsid w:val="004E6FDC"/>
    <w:rsid w:val="004F0BAD"/>
    <w:rsid w:val="004F20DE"/>
    <w:rsid w:val="004F2731"/>
    <w:rsid w:val="004F2BC9"/>
    <w:rsid w:val="004F325B"/>
    <w:rsid w:val="004F3660"/>
    <w:rsid w:val="004F47E9"/>
    <w:rsid w:val="004F5ED1"/>
    <w:rsid w:val="004F5F37"/>
    <w:rsid w:val="004F7295"/>
    <w:rsid w:val="0050004C"/>
    <w:rsid w:val="00500AC0"/>
    <w:rsid w:val="00500C77"/>
    <w:rsid w:val="0050150D"/>
    <w:rsid w:val="0050351C"/>
    <w:rsid w:val="00503BA4"/>
    <w:rsid w:val="0050467A"/>
    <w:rsid w:val="00504D3C"/>
    <w:rsid w:val="00504DD9"/>
    <w:rsid w:val="00505BFD"/>
    <w:rsid w:val="00506F53"/>
    <w:rsid w:val="005101E6"/>
    <w:rsid w:val="0051073D"/>
    <w:rsid w:val="005115BA"/>
    <w:rsid w:val="005127F5"/>
    <w:rsid w:val="00512D9B"/>
    <w:rsid w:val="00512EC8"/>
    <w:rsid w:val="00513415"/>
    <w:rsid w:val="005139F1"/>
    <w:rsid w:val="00513CC0"/>
    <w:rsid w:val="00513CF6"/>
    <w:rsid w:val="005159E4"/>
    <w:rsid w:val="00515E31"/>
    <w:rsid w:val="00515E47"/>
    <w:rsid w:val="00515F67"/>
    <w:rsid w:val="00516929"/>
    <w:rsid w:val="00516A29"/>
    <w:rsid w:val="00516AFD"/>
    <w:rsid w:val="00516B69"/>
    <w:rsid w:val="00516BCE"/>
    <w:rsid w:val="00520308"/>
    <w:rsid w:val="00520686"/>
    <w:rsid w:val="00520BD3"/>
    <w:rsid w:val="00521EDF"/>
    <w:rsid w:val="00521F2B"/>
    <w:rsid w:val="0052220F"/>
    <w:rsid w:val="005224F9"/>
    <w:rsid w:val="00522871"/>
    <w:rsid w:val="005229C0"/>
    <w:rsid w:val="00522FBE"/>
    <w:rsid w:val="00523445"/>
    <w:rsid w:val="005238D5"/>
    <w:rsid w:val="005241A7"/>
    <w:rsid w:val="00525F0E"/>
    <w:rsid w:val="00525F86"/>
    <w:rsid w:val="005274E5"/>
    <w:rsid w:val="00530726"/>
    <w:rsid w:val="005308AB"/>
    <w:rsid w:val="005331CA"/>
    <w:rsid w:val="00533A29"/>
    <w:rsid w:val="00534224"/>
    <w:rsid w:val="00535487"/>
    <w:rsid w:val="0053583B"/>
    <w:rsid w:val="00536B80"/>
    <w:rsid w:val="005371FF"/>
    <w:rsid w:val="0053754C"/>
    <w:rsid w:val="00537626"/>
    <w:rsid w:val="005402DC"/>
    <w:rsid w:val="0054117F"/>
    <w:rsid w:val="005418E1"/>
    <w:rsid w:val="00543BFB"/>
    <w:rsid w:val="005443B1"/>
    <w:rsid w:val="00544F93"/>
    <w:rsid w:val="005457C5"/>
    <w:rsid w:val="005458F3"/>
    <w:rsid w:val="005469EC"/>
    <w:rsid w:val="0055180F"/>
    <w:rsid w:val="00552106"/>
    <w:rsid w:val="005521C1"/>
    <w:rsid w:val="0055225F"/>
    <w:rsid w:val="00552749"/>
    <w:rsid w:val="005528E9"/>
    <w:rsid w:val="00553AA1"/>
    <w:rsid w:val="005540FF"/>
    <w:rsid w:val="005547A3"/>
    <w:rsid w:val="00554B1C"/>
    <w:rsid w:val="00555074"/>
    <w:rsid w:val="00555136"/>
    <w:rsid w:val="0055678A"/>
    <w:rsid w:val="00556C88"/>
    <w:rsid w:val="00556D1D"/>
    <w:rsid w:val="00556FAF"/>
    <w:rsid w:val="00560489"/>
    <w:rsid w:val="005609B6"/>
    <w:rsid w:val="005623C3"/>
    <w:rsid w:val="005641AF"/>
    <w:rsid w:val="00564246"/>
    <w:rsid w:val="005655F6"/>
    <w:rsid w:val="00566826"/>
    <w:rsid w:val="00566AC0"/>
    <w:rsid w:val="00566C3B"/>
    <w:rsid w:val="00567B4F"/>
    <w:rsid w:val="00570832"/>
    <w:rsid w:val="00571157"/>
    <w:rsid w:val="005744D2"/>
    <w:rsid w:val="0057489D"/>
    <w:rsid w:val="00574933"/>
    <w:rsid w:val="005750A5"/>
    <w:rsid w:val="00575D72"/>
    <w:rsid w:val="00576E9F"/>
    <w:rsid w:val="005813E0"/>
    <w:rsid w:val="00581674"/>
    <w:rsid w:val="005816ED"/>
    <w:rsid w:val="005821A9"/>
    <w:rsid w:val="0058255D"/>
    <w:rsid w:val="00582B18"/>
    <w:rsid w:val="005832D1"/>
    <w:rsid w:val="00583812"/>
    <w:rsid w:val="00583D05"/>
    <w:rsid w:val="0058450F"/>
    <w:rsid w:val="00585AB9"/>
    <w:rsid w:val="00587DE6"/>
    <w:rsid w:val="00590800"/>
    <w:rsid w:val="0059080D"/>
    <w:rsid w:val="005909E5"/>
    <w:rsid w:val="00590B95"/>
    <w:rsid w:val="00593035"/>
    <w:rsid w:val="00593F64"/>
    <w:rsid w:val="00593F6A"/>
    <w:rsid w:val="00596417"/>
    <w:rsid w:val="0059677E"/>
    <w:rsid w:val="00597036"/>
    <w:rsid w:val="005972B6"/>
    <w:rsid w:val="00597D04"/>
    <w:rsid w:val="005A029E"/>
    <w:rsid w:val="005A118A"/>
    <w:rsid w:val="005A16DB"/>
    <w:rsid w:val="005A2822"/>
    <w:rsid w:val="005A2DB6"/>
    <w:rsid w:val="005A2DDC"/>
    <w:rsid w:val="005A2DF7"/>
    <w:rsid w:val="005A397D"/>
    <w:rsid w:val="005A3F38"/>
    <w:rsid w:val="005A41DF"/>
    <w:rsid w:val="005A4CBE"/>
    <w:rsid w:val="005A583E"/>
    <w:rsid w:val="005A58CE"/>
    <w:rsid w:val="005A6BE7"/>
    <w:rsid w:val="005A6CD3"/>
    <w:rsid w:val="005B005A"/>
    <w:rsid w:val="005B0A1D"/>
    <w:rsid w:val="005B0AE7"/>
    <w:rsid w:val="005B12A5"/>
    <w:rsid w:val="005B1C2A"/>
    <w:rsid w:val="005B294E"/>
    <w:rsid w:val="005B2BBC"/>
    <w:rsid w:val="005B3182"/>
    <w:rsid w:val="005B3FC2"/>
    <w:rsid w:val="005B4ED1"/>
    <w:rsid w:val="005B53ED"/>
    <w:rsid w:val="005B5C92"/>
    <w:rsid w:val="005B6D43"/>
    <w:rsid w:val="005B75E1"/>
    <w:rsid w:val="005B75E4"/>
    <w:rsid w:val="005B7874"/>
    <w:rsid w:val="005B7B39"/>
    <w:rsid w:val="005B7BD6"/>
    <w:rsid w:val="005C1601"/>
    <w:rsid w:val="005C1C56"/>
    <w:rsid w:val="005C281B"/>
    <w:rsid w:val="005C372D"/>
    <w:rsid w:val="005C3AB5"/>
    <w:rsid w:val="005C3FCA"/>
    <w:rsid w:val="005C44F6"/>
    <w:rsid w:val="005C4503"/>
    <w:rsid w:val="005C4731"/>
    <w:rsid w:val="005C50E8"/>
    <w:rsid w:val="005C619B"/>
    <w:rsid w:val="005C7ACE"/>
    <w:rsid w:val="005D03BD"/>
    <w:rsid w:val="005D07D7"/>
    <w:rsid w:val="005D0CEC"/>
    <w:rsid w:val="005D0D49"/>
    <w:rsid w:val="005D1400"/>
    <w:rsid w:val="005D181F"/>
    <w:rsid w:val="005D23B2"/>
    <w:rsid w:val="005D26AC"/>
    <w:rsid w:val="005D2A1A"/>
    <w:rsid w:val="005D33E4"/>
    <w:rsid w:val="005D3484"/>
    <w:rsid w:val="005D491C"/>
    <w:rsid w:val="005D545D"/>
    <w:rsid w:val="005D7FB4"/>
    <w:rsid w:val="005E014B"/>
    <w:rsid w:val="005E08EF"/>
    <w:rsid w:val="005E14E1"/>
    <w:rsid w:val="005E16AF"/>
    <w:rsid w:val="005E4D40"/>
    <w:rsid w:val="005F00D6"/>
    <w:rsid w:val="005F03EC"/>
    <w:rsid w:val="005F0573"/>
    <w:rsid w:val="005F119F"/>
    <w:rsid w:val="005F1D29"/>
    <w:rsid w:val="005F3F11"/>
    <w:rsid w:val="005F421A"/>
    <w:rsid w:val="005F48BE"/>
    <w:rsid w:val="005F496A"/>
    <w:rsid w:val="005F535D"/>
    <w:rsid w:val="005F6386"/>
    <w:rsid w:val="005F6CA9"/>
    <w:rsid w:val="005F6DB3"/>
    <w:rsid w:val="005F719D"/>
    <w:rsid w:val="005F7E09"/>
    <w:rsid w:val="006019F4"/>
    <w:rsid w:val="00601D20"/>
    <w:rsid w:val="00601DF2"/>
    <w:rsid w:val="00606683"/>
    <w:rsid w:val="00606B24"/>
    <w:rsid w:val="006079EF"/>
    <w:rsid w:val="00607E62"/>
    <w:rsid w:val="00607E94"/>
    <w:rsid w:val="0061066D"/>
    <w:rsid w:val="00610D8F"/>
    <w:rsid w:val="0061170E"/>
    <w:rsid w:val="0061197F"/>
    <w:rsid w:val="00612242"/>
    <w:rsid w:val="00613043"/>
    <w:rsid w:val="00613DF9"/>
    <w:rsid w:val="006142BD"/>
    <w:rsid w:val="00614B21"/>
    <w:rsid w:val="00614D79"/>
    <w:rsid w:val="00616146"/>
    <w:rsid w:val="00616CF5"/>
    <w:rsid w:val="00616F4C"/>
    <w:rsid w:val="00617629"/>
    <w:rsid w:val="00620743"/>
    <w:rsid w:val="00621B2B"/>
    <w:rsid w:val="0062330A"/>
    <w:rsid w:val="0062355C"/>
    <w:rsid w:val="006254F9"/>
    <w:rsid w:val="00625C0B"/>
    <w:rsid w:val="0062672A"/>
    <w:rsid w:val="00626823"/>
    <w:rsid w:val="00626C70"/>
    <w:rsid w:val="006277A9"/>
    <w:rsid w:val="00627AFC"/>
    <w:rsid w:val="00630351"/>
    <w:rsid w:val="006314EB"/>
    <w:rsid w:val="00631ACE"/>
    <w:rsid w:val="00631D2D"/>
    <w:rsid w:val="00632BA4"/>
    <w:rsid w:val="00632D83"/>
    <w:rsid w:val="006334D6"/>
    <w:rsid w:val="0063426B"/>
    <w:rsid w:val="00634439"/>
    <w:rsid w:val="0063503F"/>
    <w:rsid w:val="0063551F"/>
    <w:rsid w:val="006356A7"/>
    <w:rsid w:val="0063660C"/>
    <w:rsid w:val="00636AF0"/>
    <w:rsid w:val="006372ED"/>
    <w:rsid w:val="0063789E"/>
    <w:rsid w:val="00637B11"/>
    <w:rsid w:val="00640081"/>
    <w:rsid w:val="00640CC8"/>
    <w:rsid w:val="0064196B"/>
    <w:rsid w:val="00641C9A"/>
    <w:rsid w:val="00642F97"/>
    <w:rsid w:val="00643117"/>
    <w:rsid w:val="0064317F"/>
    <w:rsid w:val="00643337"/>
    <w:rsid w:val="00644D37"/>
    <w:rsid w:val="006450FD"/>
    <w:rsid w:val="00645B61"/>
    <w:rsid w:val="00646361"/>
    <w:rsid w:val="00647363"/>
    <w:rsid w:val="006501D8"/>
    <w:rsid w:val="00650482"/>
    <w:rsid w:val="00650EC1"/>
    <w:rsid w:val="006536A7"/>
    <w:rsid w:val="00654A53"/>
    <w:rsid w:val="00654D98"/>
    <w:rsid w:val="00654F9C"/>
    <w:rsid w:val="006551A3"/>
    <w:rsid w:val="0065521B"/>
    <w:rsid w:val="00655506"/>
    <w:rsid w:val="00657923"/>
    <w:rsid w:val="00660C05"/>
    <w:rsid w:val="00661E21"/>
    <w:rsid w:val="006623F5"/>
    <w:rsid w:val="00662733"/>
    <w:rsid w:val="006629C2"/>
    <w:rsid w:val="0066348F"/>
    <w:rsid w:val="006636F2"/>
    <w:rsid w:val="006637D3"/>
    <w:rsid w:val="0066410E"/>
    <w:rsid w:val="006647DB"/>
    <w:rsid w:val="00665938"/>
    <w:rsid w:val="00665F85"/>
    <w:rsid w:val="00666688"/>
    <w:rsid w:val="00667500"/>
    <w:rsid w:val="00667578"/>
    <w:rsid w:val="006676DD"/>
    <w:rsid w:val="00670242"/>
    <w:rsid w:val="0067061D"/>
    <w:rsid w:val="00670993"/>
    <w:rsid w:val="00671C9C"/>
    <w:rsid w:val="00672019"/>
    <w:rsid w:val="00673E52"/>
    <w:rsid w:val="0067487B"/>
    <w:rsid w:val="006757D4"/>
    <w:rsid w:val="006765EA"/>
    <w:rsid w:val="0067721D"/>
    <w:rsid w:val="0068232B"/>
    <w:rsid w:val="00683525"/>
    <w:rsid w:val="00683D9D"/>
    <w:rsid w:val="00684243"/>
    <w:rsid w:val="006846CD"/>
    <w:rsid w:val="00685E77"/>
    <w:rsid w:val="00685FAD"/>
    <w:rsid w:val="00686BDF"/>
    <w:rsid w:val="0068732E"/>
    <w:rsid w:val="006875A7"/>
    <w:rsid w:val="00687AED"/>
    <w:rsid w:val="0069035D"/>
    <w:rsid w:val="00690B0C"/>
    <w:rsid w:val="00690F57"/>
    <w:rsid w:val="0069134A"/>
    <w:rsid w:val="00692415"/>
    <w:rsid w:val="00692849"/>
    <w:rsid w:val="006928B0"/>
    <w:rsid w:val="00693641"/>
    <w:rsid w:val="00693E35"/>
    <w:rsid w:val="00694150"/>
    <w:rsid w:val="006947D8"/>
    <w:rsid w:val="006976A5"/>
    <w:rsid w:val="006A049E"/>
    <w:rsid w:val="006A06E7"/>
    <w:rsid w:val="006A0DB9"/>
    <w:rsid w:val="006A1D36"/>
    <w:rsid w:val="006A20DE"/>
    <w:rsid w:val="006A3CAF"/>
    <w:rsid w:val="006A4249"/>
    <w:rsid w:val="006A566B"/>
    <w:rsid w:val="006A6109"/>
    <w:rsid w:val="006A6BD7"/>
    <w:rsid w:val="006A6D58"/>
    <w:rsid w:val="006A7BA7"/>
    <w:rsid w:val="006B0446"/>
    <w:rsid w:val="006B115E"/>
    <w:rsid w:val="006B13AC"/>
    <w:rsid w:val="006B2B69"/>
    <w:rsid w:val="006B36DA"/>
    <w:rsid w:val="006B3CCC"/>
    <w:rsid w:val="006B41FE"/>
    <w:rsid w:val="006B4522"/>
    <w:rsid w:val="006B49B2"/>
    <w:rsid w:val="006B5064"/>
    <w:rsid w:val="006B512F"/>
    <w:rsid w:val="006B5506"/>
    <w:rsid w:val="006B5E5F"/>
    <w:rsid w:val="006B5ED5"/>
    <w:rsid w:val="006B7082"/>
    <w:rsid w:val="006C3253"/>
    <w:rsid w:val="006C3D46"/>
    <w:rsid w:val="006C51D7"/>
    <w:rsid w:val="006C6725"/>
    <w:rsid w:val="006C70EA"/>
    <w:rsid w:val="006D03C2"/>
    <w:rsid w:val="006D0BE7"/>
    <w:rsid w:val="006D0D43"/>
    <w:rsid w:val="006D0D6D"/>
    <w:rsid w:val="006D1A97"/>
    <w:rsid w:val="006D2BC9"/>
    <w:rsid w:val="006D4B64"/>
    <w:rsid w:val="006D55EE"/>
    <w:rsid w:val="006D5A7B"/>
    <w:rsid w:val="006D7178"/>
    <w:rsid w:val="006E0020"/>
    <w:rsid w:val="006E14FC"/>
    <w:rsid w:val="006E3739"/>
    <w:rsid w:val="006E4065"/>
    <w:rsid w:val="006E4F3C"/>
    <w:rsid w:val="006E5FB9"/>
    <w:rsid w:val="006E653A"/>
    <w:rsid w:val="006E71C3"/>
    <w:rsid w:val="006E7CE8"/>
    <w:rsid w:val="006F0039"/>
    <w:rsid w:val="006F1BA2"/>
    <w:rsid w:val="006F28F3"/>
    <w:rsid w:val="006F3798"/>
    <w:rsid w:val="006F4C58"/>
    <w:rsid w:val="006F6593"/>
    <w:rsid w:val="006F74C0"/>
    <w:rsid w:val="00701F0C"/>
    <w:rsid w:val="00702854"/>
    <w:rsid w:val="0070294E"/>
    <w:rsid w:val="00702FE7"/>
    <w:rsid w:val="00704E04"/>
    <w:rsid w:val="007058E7"/>
    <w:rsid w:val="00707CBC"/>
    <w:rsid w:val="00710174"/>
    <w:rsid w:val="007102FA"/>
    <w:rsid w:val="00710E2C"/>
    <w:rsid w:val="0071125E"/>
    <w:rsid w:val="007125CF"/>
    <w:rsid w:val="0071383D"/>
    <w:rsid w:val="00713B9D"/>
    <w:rsid w:val="007146D0"/>
    <w:rsid w:val="00715653"/>
    <w:rsid w:val="00715BEB"/>
    <w:rsid w:val="007203FD"/>
    <w:rsid w:val="00720D54"/>
    <w:rsid w:val="00721773"/>
    <w:rsid w:val="00721912"/>
    <w:rsid w:val="00721FC0"/>
    <w:rsid w:val="00722BA5"/>
    <w:rsid w:val="00723AC8"/>
    <w:rsid w:val="00723BFF"/>
    <w:rsid w:val="00723ECC"/>
    <w:rsid w:val="00724425"/>
    <w:rsid w:val="00724A50"/>
    <w:rsid w:val="00725182"/>
    <w:rsid w:val="00725DE3"/>
    <w:rsid w:val="00726B38"/>
    <w:rsid w:val="00727449"/>
    <w:rsid w:val="007301AA"/>
    <w:rsid w:val="00730D0E"/>
    <w:rsid w:val="00732AF6"/>
    <w:rsid w:val="007333F1"/>
    <w:rsid w:val="00733469"/>
    <w:rsid w:val="00733D1E"/>
    <w:rsid w:val="0073442F"/>
    <w:rsid w:val="00735373"/>
    <w:rsid w:val="007356C0"/>
    <w:rsid w:val="00735940"/>
    <w:rsid w:val="007362F7"/>
    <w:rsid w:val="00737FB5"/>
    <w:rsid w:val="00740FE4"/>
    <w:rsid w:val="00741268"/>
    <w:rsid w:val="007417D6"/>
    <w:rsid w:val="00741BA6"/>
    <w:rsid w:val="00742A11"/>
    <w:rsid w:val="00743D34"/>
    <w:rsid w:val="00744D90"/>
    <w:rsid w:val="007453A4"/>
    <w:rsid w:val="00745C1F"/>
    <w:rsid w:val="00746130"/>
    <w:rsid w:val="00746324"/>
    <w:rsid w:val="00746325"/>
    <w:rsid w:val="00746704"/>
    <w:rsid w:val="00746A6F"/>
    <w:rsid w:val="00746A71"/>
    <w:rsid w:val="00747A4E"/>
    <w:rsid w:val="00747CCF"/>
    <w:rsid w:val="00750140"/>
    <w:rsid w:val="00750834"/>
    <w:rsid w:val="007510D7"/>
    <w:rsid w:val="00752185"/>
    <w:rsid w:val="00752C29"/>
    <w:rsid w:val="007534A9"/>
    <w:rsid w:val="007535F5"/>
    <w:rsid w:val="00756631"/>
    <w:rsid w:val="00756FBE"/>
    <w:rsid w:val="0075759A"/>
    <w:rsid w:val="00760386"/>
    <w:rsid w:val="0076054D"/>
    <w:rsid w:val="00761B32"/>
    <w:rsid w:val="00761CB5"/>
    <w:rsid w:val="00761EB9"/>
    <w:rsid w:val="0076227B"/>
    <w:rsid w:val="00762C77"/>
    <w:rsid w:val="007634E0"/>
    <w:rsid w:val="00763E24"/>
    <w:rsid w:val="00763F25"/>
    <w:rsid w:val="0076483F"/>
    <w:rsid w:val="007655B4"/>
    <w:rsid w:val="0076579C"/>
    <w:rsid w:val="007666DF"/>
    <w:rsid w:val="00766A96"/>
    <w:rsid w:val="00766D12"/>
    <w:rsid w:val="00767215"/>
    <w:rsid w:val="00767929"/>
    <w:rsid w:val="0077000B"/>
    <w:rsid w:val="00770FD1"/>
    <w:rsid w:val="0077126A"/>
    <w:rsid w:val="00771D11"/>
    <w:rsid w:val="00772782"/>
    <w:rsid w:val="00772D03"/>
    <w:rsid w:val="00773450"/>
    <w:rsid w:val="007735C6"/>
    <w:rsid w:val="00773B1D"/>
    <w:rsid w:val="007748D7"/>
    <w:rsid w:val="00774983"/>
    <w:rsid w:val="00775E94"/>
    <w:rsid w:val="0077692C"/>
    <w:rsid w:val="00776FB2"/>
    <w:rsid w:val="007800E7"/>
    <w:rsid w:val="0078052F"/>
    <w:rsid w:val="007814B2"/>
    <w:rsid w:val="00781706"/>
    <w:rsid w:val="0078174A"/>
    <w:rsid w:val="00781E86"/>
    <w:rsid w:val="00783016"/>
    <w:rsid w:val="0078307D"/>
    <w:rsid w:val="00783EAB"/>
    <w:rsid w:val="00784D5A"/>
    <w:rsid w:val="00786D36"/>
    <w:rsid w:val="00786DBD"/>
    <w:rsid w:val="00790114"/>
    <w:rsid w:val="00791125"/>
    <w:rsid w:val="00792911"/>
    <w:rsid w:val="00796DFB"/>
    <w:rsid w:val="007A2300"/>
    <w:rsid w:val="007A25A3"/>
    <w:rsid w:val="007A2B5E"/>
    <w:rsid w:val="007A3166"/>
    <w:rsid w:val="007A33DC"/>
    <w:rsid w:val="007A4433"/>
    <w:rsid w:val="007A4A03"/>
    <w:rsid w:val="007A4B38"/>
    <w:rsid w:val="007A4B5B"/>
    <w:rsid w:val="007A5991"/>
    <w:rsid w:val="007A6CC0"/>
    <w:rsid w:val="007B06F5"/>
    <w:rsid w:val="007B0C3E"/>
    <w:rsid w:val="007B0EEA"/>
    <w:rsid w:val="007B127A"/>
    <w:rsid w:val="007B1A41"/>
    <w:rsid w:val="007B2EB9"/>
    <w:rsid w:val="007B384F"/>
    <w:rsid w:val="007B3E23"/>
    <w:rsid w:val="007B4FFC"/>
    <w:rsid w:val="007B5725"/>
    <w:rsid w:val="007B5986"/>
    <w:rsid w:val="007B7D89"/>
    <w:rsid w:val="007C02C6"/>
    <w:rsid w:val="007C0774"/>
    <w:rsid w:val="007C0779"/>
    <w:rsid w:val="007C0E89"/>
    <w:rsid w:val="007C0F3A"/>
    <w:rsid w:val="007C15DE"/>
    <w:rsid w:val="007C188D"/>
    <w:rsid w:val="007C2658"/>
    <w:rsid w:val="007C2810"/>
    <w:rsid w:val="007C29F9"/>
    <w:rsid w:val="007C2DC0"/>
    <w:rsid w:val="007C3721"/>
    <w:rsid w:val="007C4283"/>
    <w:rsid w:val="007C4AEC"/>
    <w:rsid w:val="007C4F43"/>
    <w:rsid w:val="007C5157"/>
    <w:rsid w:val="007C564E"/>
    <w:rsid w:val="007C570A"/>
    <w:rsid w:val="007C64D8"/>
    <w:rsid w:val="007C65E1"/>
    <w:rsid w:val="007C6EFF"/>
    <w:rsid w:val="007C6FF2"/>
    <w:rsid w:val="007C72E1"/>
    <w:rsid w:val="007D0074"/>
    <w:rsid w:val="007D0151"/>
    <w:rsid w:val="007D09F3"/>
    <w:rsid w:val="007D0E50"/>
    <w:rsid w:val="007D1298"/>
    <w:rsid w:val="007D1AE5"/>
    <w:rsid w:val="007D1FEB"/>
    <w:rsid w:val="007D2914"/>
    <w:rsid w:val="007D29EE"/>
    <w:rsid w:val="007D4D8D"/>
    <w:rsid w:val="007D550D"/>
    <w:rsid w:val="007D5608"/>
    <w:rsid w:val="007D56C3"/>
    <w:rsid w:val="007D56C4"/>
    <w:rsid w:val="007D5ADC"/>
    <w:rsid w:val="007D6480"/>
    <w:rsid w:val="007D69BC"/>
    <w:rsid w:val="007D6F42"/>
    <w:rsid w:val="007D7A19"/>
    <w:rsid w:val="007E0566"/>
    <w:rsid w:val="007E0797"/>
    <w:rsid w:val="007E0D7F"/>
    <w:rsid w:val="007E278C"/>
    <w:rsid w:val="007E2B28"/>
    <w:rsid w:val="007E2F2D"/>
    <w:rsid w:val="007E4548"/>
    <w:rsid w:val="007E464C"/>
    <w:rsid w:val="007E4773"/>
    <w:rsid w:val="007E4DF0"/>
    <w:rsid w:val="007E57DD"/>
    <w:rsid w:val="007E59D7"/>
    <w:rsid w:val="007E5B0D"/>
    <w:rsid w:val="007E626E"/>
    <w:rsid w:val="007E69CE"/>
    <w:rsid w:val="007E789D"/>
    <w:rsid w:val="007E7D1A"/>
    <w:rsid w:val="007E7E1D"/>
    <w:rsid w:val="007F0A48"/>
    <w:rsid w:val="007F0B9A"/>
    <w:rsid w:val="007F20FF"/>
    <w:rsid w:val="007F2C81"/>
    <w:rsid w:val="007F3264"/>
    <w:rsid w:val="007F3B18"/>
    <w:rsid w:val="007F3BCE"/>
    <w:rsid w:val="007F483E"/>
    <w:rsid w:val="007F55D5"/>
    <w:rsid w:val="008003D1"/>
    <w:rsid w:val="00800DAE"/>
    <w:rsid w:val="00801759"/>
    <w:rsid w:val="00801A65"/>
    <w:rsid w:val="00801BE7"/>
    <w:rsid w:val="008023EC"/>
    <w:rsid w:val="0080264A"/>
    <w:rsid w:val="008027BF"/>
    <w:rsid w:val="0080306A"/>
    <w:rsid w:val="008033A7"/>
    <w:rsid w:val="00803774"/>
    <w:rsid w:val="00804120"/>
    <w:rsid w:val="00804B4A"/>
    <w:rsid w:val="008055CF"/>
    <w:rsid w:val="00805670"/>
    <w:rsid w:val="00806471"/>
    <w:rsid w:val="00807ADD"/>
    <w:rsid w:val="00807CB9"/>
    <w:rsid w:val="00807F19"/>
    <w:rsid w:val="0081020C"/>
    <w:rsid w:val="008106E4"/>
    <w:rsid w:val="008113CE"/>
    <w:rsid w:val="008125EF"/>
    <w:rsid w:val="00813261"/>
    <w:rsid w:val="00814284"/>
    <w:rsid w:val="00814D23"/>
    <w:rsid w:val="00816041"/>
    <w:rsid w:val="0081682F"/>
    <w:rsid w:val="008169D2"/>
    <w:rsid w:val="00817037"/>
    <w:rsid w:val="00817505"/>
    <w:rsid w:val="008205E5"/>
    <w:rsid w:val="00821CBB"/>
    <w:rsid w:val="008234A4"/>
    <w:rsid w:val="008239AD"/>
    <w:rsid w:val="00823D9B"/>
    <w:rsid w:val="00824EA8"/>
    <w:rsid w:val="00825DBE"/>
    <w:rsid w:val="008265D0"/>
    <w:rsid w:val="00826642"/>
    <w:rsid w:val="0082698D"/>
    <w:rsid w:val="00827A1D"/>
    <w:rsid w:val="00830BBB"/>
    <w:rsid w:val="008312EE"/>
    <w:rsid w:val="00831969"/>
    <w:rsid w:val="00831ACF"/>
    <w:rsid w:val="008331C8"/>
    <w:rsid w:val="00833644"/>
    <w:rsid w:val="00833B53"/>
    <w:rsid w:val="00834B8F"/>
    <w:rsid w:val="0083557B"/>
    <w:rsid w:val="00836424"/>
    <w:rsid w:val="008401EF"/>
    <w:rsid w:val="0084169B"/>
    <w:rsid w:val="0084178B"/>
    <w:rsid w:val="00842B82"/>
    <w:rsid w:val="008435A4"/>
    <w:rsid w:val="00843AF1"/>
    <w:rsid w:val="00844324"/>
    <w:rsid w:val="00844BD7"/>
    <w:rsid w:val="0084512D"/>
    <w:rsid w:val="00845443"/>
    <w:rsid w:val="0084570B"/>
    <w:rsid w:val="008457D1"/>
    <w:rsid w:val="008458CB"/>
    <w:rsid w:val="00845F9B"/>
    <w:rsid w:val="00846BB8"/>
    <w:rsid w:val="00847097"/>
    <w:rsid w:val="008474F3"/>
    <w:rsid w:val="008509B7"/>
    <w:rsid w:val="008519AD"/>
    <w:rsid w:val="008519CE"/>
    <w:rsid w:val="00851A47"/>
    <w:rsid w:val="00851CFA"/>
    <w:rsid w:val="0085268F"/>
    <w:rsid w:val="0085287D"/>
    <w:rsid w:val="00853135"/>
    <w:rsid w:val="00853BF5"/>
    <w:rsid w:val="00855A78"/>
    <w:rsid w:val="00855E92"/>
    <w:rsid w:val="00856662"/>
    <w:rsid w:val="00856668"/>
    <w:rsid w:val="00856AE4"/>
    <w:rsid w:val="00857A40"/>
    <w:rsid w:val="00860EF0"/>
    <w:rsid w:val="00861869"/>
    <w:rsid w:val="00861AC6"/>
    <w:rsid w:val="00861DA1"/>
    <w:rsid w:val="008622C2"/>
    <w:rsid w:val="008640E9"/>
    <w:rsid w:val="00864DCC"/>
    <w:rsid w:val="008653F9"/>
    <w:rsid w:val="008656B0"/>
    <w:rsid w:val="008675F9"/>
    <w:rsid w:val="00867A98"/>
    <w:rsid w:val="00871010"/>
    <w:rsid w:val="00871F68"/>
    <w:rsid w:val="00872866"/>
    <w:rsid w:val="0087307A"/>
    <w:rsid w:val="00873572"/>
    <w:rsid w:val="00874956"/>
    <w:rsid w:val="008754D7"/>
    <w:rsid w:val="0087575C"/>
    <w:rsid w:val="00875A3D"/>
    <w:rsid w:val="00877A5B"/>
    <w:rsid w:val="0088068A"/>
    <w:rsid w:val="008808F2"/>
    <w:rsid w:val="00882567"/>
    <w:rsid w:val="0088272F"/>
    <w:rsid w:val="00882865"/>
    <w:rsid w:val="00884803"/>
    <w:rsid w:val="00885419"/>
    <w:rsid w:val="0088547C"/>
    <w:rsid w:val="0088567A"/>
    <w:rsid w:val="00885E34"/>
    <w:rsid w:val="00885F4C"/>
    <w:rsid w:val="00886726"/>
    <w:rsid w:val="008873E5"/>
    <w:rsid w:val="00887614"/>
    <w:rsid w:val="00890329"/>
    <w:rsid w:val="00891131"/>
    <w:rsid w:val="00891DA0"/>
    <w:rsid w:val="00892AC1"/>
    <w:rsid w:val="0089372A"/>
    <w:rsid w:val="00893AB5"/>
    <w:rsid w:val="00895FE9"/>
    <w:rsid w:val="00897190"/>
    <w:rsid w:val="008A051B"/>
    <w:rsid w:val="008A05CD"/>
    <w:rsid w:val="008A16A8"/>
    <w:rsid w:val="008A2076"/>
    <w:rsid w:val="008A29BD"/>
    <w:rsid w:val="008A3BBE"/>
    <w:rsid w:val="008A3F5D"/>
    <w:rsid w:val="008A4445"/>
    <w:rsid w:val="008A47B0"/>
    <w:rsid w:val="008A5B36"/>
    <w:rsid w:val="008A6068"/>
    <w:rsid w:val="008A606F"/>
    <w:rsid w:val="008A6A45"/>
    <w:rsid w:val="008B15C0"/>
    <w:rsid w:val="008B204B"/>
    <w:rsid w:val="008B3315"/>
    <w:rsid w:val="008B3D3F"/>
    <w:rsid w:val="008B45E9"/>
    <w:rsid w:val="008B5002"/>
    <w:rsid w:val="008B57B1"/>
    <w:rsid w:val="008B60F2"/>
    <w:rsid w:val="008B61BB"/>
    <w:rsid w:val="008B7A9E"/>
    <w:rsid w:val="008C053A"/>
    <w:rsid w:val="008C11D3"/>
    <w:rsid w:val="008C186D"/>
    <w:rsid w:val="008C1AC0"/>
    <w:rsid w:val="008C351C"/>
    <w:rsid w:val="008C432E"/>
    <w:rsid w:val="008C4786"/>
    <w:rsid w:val="008C4881"/>
    <w:rsid w:val="008C580D"/>
    <w:rsid w:val="008C71EA"/>
    <w:rsid w:val="008C7BC1"/>
    <w:rsid w:val="008C7BC7"/>
    <w:rsid w:val="008C7D4C"/>
    <w:rsid w:val="008C7DC2"/>
    <w:rsid w:val="008D0965"/>
    <w:rsid w:val="008D14EB"/>
    <w:rsid w:val="008D423C"/>
    <w:rsid w:val="008D42B2"/>
    <w:rsid w:val="008D4876"/>
    <w:rsid w:val="008D565F"/>
    <w:rsid w:val="008D5930"/>
    <w:rsid w:val="008D66AE"/>
    <w:rsid w:val="008E0D0F"/>
    <w:rsid w:val="008E21AD"/>
    <w:rsid w:val="008E229E"/>
    <w:rsid w:val="008E2564"/>
    <w:rsid w:val="008E267D"/>
    <w:rsid w:val="008E2D8F"/>
    <w:rsid w:val="008E2E90"/>
    <w:rsid w:val="008E32E8"/>
    <w:rsid w:val="008E463D"/>
    <w:rsid w:val="008E5163"/>
    <w:rsid w:val="008E63B3"/>
    <w:rsid w:val="008E6C85"/>
    <w:rsid w:val="008E76C5"/>
    <w:rsid w:val="008E76D1"/>
    <w:rsid w:val="008F02E6"/>
    <w:rsid w:val="008F03F0"/>
    <w:rsid w:val="008F1B48"/>
    <w:rsid w:val="008F2694"/>
    <w:rsid w:val="008F3A6B"/>
    <w:rsid w:val="008F54CB"/>
    <w:rsid w:val="008F5C7F"/>
    <w:rsid w:val="008F5CF0"/>
    <w:rsid w:val="008F6077"/>
    <w:rsid w:val="008F67AD"/>
    <w:rsid w:val="008F6966"/>
    <w:rsid w:val="008F7632"/>
    <w:rsid w:val="00901683"/>
    <w:rsid w:val="009017D6"/>
    <w:rsid w:val="00902F55"/>
    <w:rsid w:val="00903F0A"/>
    <w:rsid w:val="00904160"/>
    <w:rsid w:val="00904AE0"/>
    <w:rsid w:val="00905534"/>
    <w:rsid w:val="009057F2"/>
    <w:rsid w:val="00905C8D"/>
    <w:rsid w:val="00906931"/>
    <w:rsid w:val="00906E16"/>
    <w:rsid w:val="009072FC"/>
    <w:rsid w:val="00907379"/>
    <w:rsid w:val="00907A27"/>
    <w:rsid w:val="0091010C"/>
    <w:rsid w:val="0091027A"/>
    <w:rsid w:val="00910A3C"/>
    <w:rsid w:val="009115AE"/>
    <w:rsid w:val="009123D2"/>
    <w:rsid w:val="00913AB2"/>
    <w:rsid w:val="00916EF9"/>
    <w:rsid w:val="009175AF"/>
    <w:rsid w:val="00917AE5"/>
    <w:rsid w:val="009210C6"/>
    <w:rsid w:val="009212C7"/>
    <w:rsid w:val="00922208"/>
    <w:rsid w:val="0092246A"/>
    <w:rsid w:val="00922D2D"/>
    <w:rsid w:val="00924CB0"/>
    <w:rsid w:val="0092545B"/>
    <w:rsid w:val="009259BA"/>
    <w:rsid w:val="009261E6"/>
    <w:rsid w:val="009261EF"/>
    <w:rsid w:val="00926C8E"/>
    <w:rsid w:val="00927512"/>
    <w:rsid w:val="00927DFD"/>
    <w:rsid w:val="00930A7D"/>
    <w:rsid w:val="0093126A"/>
    <w:rsid w:val="00931812"/>
    <w:rsid w:val="00931EA1"/>
    <w:rsid w:val="00931EB3"/>
    <w:rsid w:val="00932E3B"/>
    <w:rsid w:val="00933577"/>
    <w:rsid w:val="009343A4"/>
    <w:rsid w:val="0093442D"/>
    <w:rsid w:val="00934460"/>
    <w:rsid w:val="00934797"/>
    <w:rsid w:val="009357CE"/>
    <w:rsid w:val="0093602D"/>
    <w:rsid w:val="009372F2"/>
    <w:rsid w:val="0093762C"/>
    <w:rsid w:val="00940823"/>
    <w:rsid w:val="00941C36"/>
    <w:rsid w:val="009422CB"/>
    <w:rsid w:val="009426C0"/>
    <w:rsid w:val="009430D9"/>
    <w:rsid w:val="00943DB3"/>
    <w:rsid w:val="00945AC5"/>
    <w:rsid w:val="00945DD1"/>
    <w:rsid w:val="00946CB7"/>
    <w:rsid w:val="009470E4"/>
    <w:rsid w:val="009473CB"/>
    <w:rsid w:val="009478A3"/>
    <w:rsid w:val="00947ABD"/>
    <w:rsid w:val="00947D77"/>
    <w:rsid w:val="009507CA"/>
    <w:rsid w:val="00950CA0"/>
    <w:rsid w:val="0095135B"/>
    <w:rsid w:val="009514D3"/>
    <w:rsid w:val="00951FD0"/>
    <w:rsid w:val="0095313D"/>
    <w:rsid w:val="009534E9"/>
    <w:rsid w:val="00954A4C"/>
    <w:rsid w:val="00954F74"/>
    <w:rsid w:val="00955606"/>
    <w:rsid w:val="009564E9"/>
    <w:rsid w:val="00957198"/>
    <w:rsid w:val="00957841"/>
    <w:rsid w:val="00957D93"/>
    <w:rsid w:val="00961B4F"/>
    <w:rsid w:val="009632B2"/>
    <w:rsid w:val="00963514"/>
    <w:rsid w:val="009646E3"/>
    <w:rsid w:val="009648DC"/>
    <w:rsid w:val="00964A44"/>
    <w:rsid w:val="00964ABD"/>
    <w:rsid w:val="009661E9"/>
    <w:rsid w:val="009665FF"/>
    <w:rsid w:val="0096752A"/>
    <w:rsid w:val="00967C0E"/>
    <w:rsid w:val="009710F5"/>
    <w:rsid w:val="009719F9"/>
    <w:rsid w:val="009726FA"/>
    <w:rsid w:val="009729D2"/>
    <w:rsid w:val="00972CDB"/>
    <w:rsid w:val="00972E34"/>
    <w:rsid w:val="009740B7"/>
    <w:rsid w:val="00975074"/>
    <w:rsid w:val="0097567B"/>
    <w:rsid w:val="0097570C"/>
    <w:rsid w:val="00975936"/>
    <w:rsid w:val="00975AF1"/>
    <w:rsid w:val="009768F3"/>
    <w:rsid w:val="0097695D"/>
    <w:rsid w:val="00977ACB"/>
    <w:rsid w:val="009804FD"/>
    <w:rsid w:val="00980D61"/>
    <w:rsid w:val="00981731"/>
    <w:rsid w:val="009819A9"/>
    <w:rsid w:val="009829F3"/>
    <w:rsid w:val="00982A68"/>
    <w:rsid w:val="00982E6A"/>
    <w:rsid w:val="009832F2"/>
    <w:rsid w:val="00983A21"/>
    <w:rsid w:val="00983F10"/>
    <w:rsid w:val="00984C14"/>
    <w:rsid w:val="009874AC"/>
    <w:rsid w:val="009878EC"/>
    <w:rsid w:val="009919EA"/>
    <w:rsid w:val="00992203"/>
    <w:rsid w:val="00992AC0"/>
    <w:rsid w:val="00993981"/>
    <w:rsid w:val="009958FE"/>
    <w:rsid w:val="00996E62"/>
    <w:rsid w:val="009A03F3"/>
    <w:rsid w:val="009A0442"/>
    <w:rsid w:val="009A2315"/>
    <w:rsid w:val="009A2458"/>
    <w:rsid w:val="009A3562"/>
    <w:rsid w:val="009A7E25"/>
    <w:rsid w:val="009B10AA"/>
    <w:rsid w:val="009B16D9"/>
    <w:rsid w:val="009B1B34"/>
    <w:rsid w:val="009B1E1A"/>
    <w:rsid w:val="009B31FD"/>
    <w:rsid w:val="009B3EAF"/>
    <w:rsid w:val="009B4AE5"/>
    <w:rsid w:val="009B655A"/>
    <w:rsid w:val="009B6D7A"/>
    <w:rsid w:val="009B6EFA"/>
    <w:rsid w:val="009B7845"/>
    <w:rsid w:val="009C1B05"/>
    <w:rsid w:val="009C1FC7"/>
    <w:rsid w:val="009C255E"/>
    <w:rsid w:val="009C3899"/>
    <w:rsid w:val="009C4562"/>
    <w:rsid w:val="009C471F"/>
    <w:rsid w:val="009C4C2A"/>
    <w:rsid w:val="009C5A1E"/>
    <w:rsid w:val="009C5C69"/>
    <w:rsid w:val="009C6A56"/>
    <w:rsid w:val="009D0CE8"/>
    <w:rsid w:val="009D152A"/>
    <w:rsid w:val="009D22F4"/>
    <w:rsid w:val="009D24D0"/>
    <w:rsid w:val="009D31A8"/>
    <w:rsid w:val="009D3437"/>
    <w:rsid w:val="009D489F"/>
    <w:rsid w:val="009D5F5F"/>
    <w:rsid w:val="009D6D33"/>
    <w:rsid w:val="009D74B8"/>
    <w:rsid w:val="009D7EA8"/>
    <w:rsid w:val="009E01FA"/>
    <w:rsid w:val="009E0269"/>
    <w:rsid w:val="009E0B1D"/>
    <w:rsid w:val="009E110B"/>
    <w:rsid w:val="009E29AE"/>
    <w:rsid w:val="009E2AA1"/>
    <w:rsid w:val="009E2ACE"/>
    <w:rsid w:val="009E3372"/>
    <w:rsid w:val="009E347E"/>
    <w:rsid w:val="009E3B7B"/>
    <w:rsid w:val="009E3D13"/>
    <w:rsid w:val="009E44EF"/>
    <w:rsid w:val="009E6927"/>
    <w:rsid w:val="009E7052"/>
    <w:rsid w:val="009E7C5F"/>
    <w:rsid w:val="009F03F3"/>
    <w:rsid w:val="009F121A"/>
    <w:rsid w:val="009F1327"/>
    <w:rsid w:val="009F137D"/>
    <w:rsid w:val="009F1485"/>
    <w:rsid w:val="009F1F44"/>
    <w:rsid w:val="009F2019"/>
    <w:rsid w:val="009F3252"/>
    <w:rsid w:val="009F359B"/>
    <w:rsid w:val="009F363B"/>
    <w:rsid w:val="009F3ABB"/>
    <w:rsid w:val="009F402C"/>
    <w:rsid w:val="009F4240"/>
    <w:rsid w:val="009F4657"/>
    <w:rsid w:val="009F5546"/>
    <w:rsid w:val="009F68A4"/>
    <w:rsid w:val="009F6997"/>
    <w:rsid w:val="009F6E79"/>
    <w:rsid w:val="009F750C"/>
    <w:rsid w:val="00A01763"/>
    <w:rsid w:val="00A03322"/>
    <w:rsid w:val="00A03CC3"/>
    <w:rsid w:val="00A040C7"/>
    <w:rsid w:val="00A05A14"/>
    <w:rsid w:val="00A06972"/>
    <w:rsid w:val="00A07201"/>
    <w:rsid w:val="00A072DE"/>
    <w:rsid w:val="00A07B25"/>
    <w:rsid w:val="00A07BBD"/>
    <w:rsid w:val="00A1073B"/>
    <w:rsid w:val="00A1100C"/>
    <w:rsid w:val="00A1192D"/>
    <w:rsid w:val="00A14743"/>
    <w:rsid w:val="00A15FEF"/>
    <w:rsid w:val="00A169C2"/>
    <w:rsid w:val="00A175AF"/>
    <w:rsid w:val="00A17758"/>
    <w:rsid w:val="00A219D3"/>
    <w:rsid w:val="00A223BF"/>
    <w:rsid w:val="00A228D3"/>
    <w:rsid w:val="00A23C75"/>
    <w:rsid w:val="00A2440C"/>
    <w:rsid w:val="00A246C9"/>
    <w:rsid w:val="00A2528E"/>
    <w:rsid w:val="00A258B8"/>
    <w:rsid w:val="00A2632C"/>
    <w:rsid w:val="00A27484"/>
    <w:rsid w:val="00A27BCC"/>
    <w:rsid w:val="00A27BF7"/>
    <w:rsid w:val="00A303E6"/>
    <w:rsid w:val="00A30839"/>
    <w:rsid w:val="00A30D40"/>
    <w:rsid w:val="00A310E4"/>
    <w:rsid w:val="00A31396"/>
    <w:rsid w:val="00A32035"/>
    <w:rsid w:val="00A32882"/>
    <w:rsid w:val="00A32DCB"/>
    <w:rsid w:val="00A33468"/>
    <w:rsid w:val="00A35AE0"/>
    <w:rsid w:val="00A35DEC"/>
    <w:rsid w:val="00A364B6"/>
    <w:rsid w:val="00A3757F"/>
    <w:rsid w:val="00A37A92"/>
    <w:rsid w:val="00A37C94"/>
    <w:rsid w:val="00A43CEA"/>
    <w:rsid w:val="00A4428E"/>
    <w:rsid w:val="00A44698"/>
    <w:rsid w:val="00A457A0"/>
    <w:rsid w:val="00A475B6"/>
    <w:rsid w:val="00A4767D"/>
    <w:rsid w:val="00A47AC1"/>
    <w:rsid w:val="00A50915"/>
    <w:rsid w:val="00A51182"/>
    <w:rsid w:val="00A51248"/>
    <w:rsid w:val="00A518A2"/>
    <w:rsid w:val="00A539D7"/>
    <w:rsid w:val="00A5413E"/>
    <w:rsid w:val="00A54F87"/>
    <w:rsid w:val="00A5524D"/>
    <w:rsid w:val="00A5542C"/>
    <w:rsid w:val="00A55AA1"/>
    <w:rsid w:val="00A55EC3"/>
    <w:rsid w:val="00A56603"/>
    <w:rsid w:val="00A572E7"/>
    <w:rsid w:val="00A62124"/>
    <w:rsid w:val="00A62BB0"/>
    <w:rsid w:val="00A62F44"/>
    <w:rsid w:val="00A632FB"/>
    <w:rsid w:val="00A6334D"/>
    <w:rsid w:val="00A640FB"/>
    <w:rsid w:val="00A64442"/>
    <w:rsid w:val="00A64AD3"/>
    <w:rsid w:val="00A656DF"/>
    <w:rsid w:val="00A66B86"/>
    <w:rsid w:val="00A66C0A"/>
    <w:rsid w:val="00A66ECD"/>
    <w:rsid w:val="00A67119"/>
    <w:rsid w:val="00A710FD"/>
    <w:rsid w:val="00A71467"/>
    <w:rsid w:val="00A71BC9"/>
    <w:rsid w:val="00A73467"/>
    <w:rsid w:val="00A73E09"/>
    <w:rsid w:val="00A740DF"/>
    <w:rsid w:val="00A74279"/>
    <w:rsid w:val="00A746B2"/>
    <w:rsid w:val="00A76C3D"/>
    <w:rsid w:val="00A80019"/>
    <w:rsid w:val="00A80235"/>
    <w:rsid w:val="00A80893"/>
    <w:rsid w:val="00A809B3"/>
    <w:rsid w:val="00A814D3"/>
    <w:rsid w:val="00A8187E"/>
    <w:rsid w:val="00A8216D"/>
    <w:rsid w:val="00A82719"/>
    <w:rsid w:val="00A82DB3"/>
    <w:rsid w:val="00A83591"/>
    <w:rsid w:val="00A83762"/>
    <w:rsid w:val="00A83C14"/>
    <w:rsid w:val="00A84A02"/>
    <w:rsid w:val="00A86965"/>
    <w:rsid w:val="00A91B88"/>
    <w:rsid w:val="00A91C7B"/>
    <w:rsid w:val="00A92D31"/>
    <w:rsid w:val="00A93A9E"/>
    <w:rsid w:val="00A93E29"/>
    <w:rsid w:val="00A9432D"/>
    <w:rsid w:val="00A94375"/>
    <w:rsid w:val="00A94578"/>
    <w:rsid w:val="00A947E5"/>
    <w:rsid w:val="00A953BE"/>
    <w:rsid w:val="00A95E45"/>
    <w:rsid w:val="00A95EB2"/>
    <w:rsid w:val="00A96DB1"/>
    <w:rsid w:val="00A979AD"/>
    <w:rsid w:val="00AA1BE5"/>
    <w:rsid w:val="00AA1F2D"/>
    <w:rsid w:val="00AA3288"/>
    <w:rsid w:val="00AA41A3"/>
    <w:rsid w:val="00AA440E"/>
    <w:rsid w:val="00AA5C0D"/>
    <w:rsid w:val="00AA6F83"/>
    <w:rsid w:val="00AA71EC"/>
    <w:rsid w:val="00AA7C2E"/>
    <w:rsid w:val="00AA7DE6"/>
    <w:rsid w:val="00AB01A8"/>
    <w:rsid w:val="00AB35D6"/>
    <w:rsid w:val="00AB4ECC"/>
    <w:rsid w:val="00AB556D"/>
    <w:rsid w:val="00AB6144"/>
    <w:rsid w:val="00AB6BC0"/>
    <w:rsid w:val="00AB6EF3"/>
    <w:rsid w:val="00AC03C9"/>
    <w:rsid w:val="00AC0A4C"/>
    <w:rsid w:val="00AC0FE5"/>
    <w:rsid w:val="00AC1859"/>
    <w:rsid w:val="00AC206D"/>
    <w:rsid w:val="00AC3E80"/>
    <w:rsid w:val="00AC411A"/>
    <w:rsid w:val="00AC480A"/>
    <w:rsid w:val="00AC4CF5"/>
    <w:rsid w:val="00AC554A"/>
    <w:rsid w:val="00AC5744"/>
    <w:rsid w:val="00AC6CB5"/>
    <w:rsid w:val="00AC6EB5"/>
    <w:rsid w:val="00AC74AC"/>
    <w:rsid w:val="00AC78B2"/>
    <w:rsid w:val="00AC7E64"/>
    <w:rsid w:val="00AD0912"/>
    <w:rsid w:val="00AD2934"/>
    <w:rsid w:val="00AD2DD3"/>
    <w:rsid w:val="00AD3141"/>
    <w:rsid w:val="00AD330D"/>
    <w:rsid w:val="00AD3BDB"/>
    <w:rsid w:val="00AD6214"/>
    <w:rsid w:val="00AD65EE"/>
    <w:rsid w:val="00AD6734"/>
    <w:rsid w:val="00AD68A3"/>
    <w:rsid w:val="00AE033B"/>
    <w:rsid w:val="00AE085D"/>
    <w:rsid w:val="00AE0AEE"/>
    <w:rsid w:val="00AE0D98"/>
    <w:rsid w:val="00AE158F"/>
    <w:rsid w:val="00AE23C4"/>
    <w:rsid w:val="00AE26A3"/>
    <w:rsid w:val="00AE27D0"/>
    <w:rsid w:val="00AE2F50"/>
    <w:rsid w:val="00AE3758"/>
    <w:rsid w:val="00AE3CB3"/>
    <w:rsid w:val="00AE4DC5"/>
    <w:rsid w:val="00AE4FFD"/>
    <w:rsid w:val="00AE6045"/>
    <w:rsid w:val="00AE6702"/>
    <w:rsid w:val="00AF04D3"/>
    <w:rsid w:val="00AF116A"/>
    <w:rsid w:val="00AF2D51"/>
    <w:rsid w:val="00AF3228"/>
    <w:rsid w:val="00AF3B63"/>
    <w:rsid w:val="00AF4467"/>
    <w:rsid w:val="00AF47C7"/>
    <w:rsid w:val="00AF4C25"/>
    <w:rsid w:val="00AF5D68"/>
    <w:rsid w:val="00AF5DC7"/>
    <w:rsid w:val="00AF5DE1"/>
    <w:rsid w:val="00AF5E32"/>
    <w:rsid w:val="00B00B2A"/>
    <w:rsid w:val="00B0232F"/>
    <w:rsid w:val="00B025B6"/>
    <w:rsid w:val="00B032C5"/>
    <w:rsid w:val="00B040BB"/>
    <w:rsid w:val="00B04962"/>
    <w:rsid w:val="00B05136"/>
    <w:rsid w:val="00B057E1"/>
    <w:rsid w:val="00B061F4"/>
    <w:rsid w:val="00B1029D"/>
    <w:rsid w:val="00B1132E"/>
    <w:rsid w:val="00B1179C"/>
    <w:rsid w:val="00B119EE"/>
    <w:rsid w:val="00B11E05"/>
    <w:rsid w:val="00B1366B"/>
    <w:rsid w:val="00B136D2"/>
    <w:rsid w:val="00B13D76"/>
    <w:rsid w:val="00B13EA6"/>
    <w:rsid w:val="00B14407"/>
    <w:rsid w:val="00B162CA"/>
    <w:rsid w:val="00B17040"/>
    <w:rsid w:val="00B2048E"/>
    <w:rsid w:val="00B21640"/>
    <w:rsid w:val="00B21741"/>
    <w:rsid w:val="00B22371"/>
    <w:rsid w:val="00B22818"/>
    <w:rsid w:val="00B23622"/>
    <w:rsid w:val="00B2388F"/>
    <w:rsid w:val="00B23A9D"/>
    <w:rsid w:val="00B24ADF"/>
    <w:rsid w:val="00B2543A"/>
    <w:rsid w:val="00B257D0"/>
    <w:rsid w:val="00B25ABD"/>
    <w:rsid w:val="00B25E3D"/>
    <w:rsid w:val="00B27213"/>
    <w:rsid w:val="00B27BF6"/>
    <w:rsid w:val="00B27CAD"/>
    <w:rsid w:val="00B30026"/>
    <w:rsid w:val="00B30186"/>
    <w:rsid w:val="00B30E0D"/>
    <w:rsid w:val="00B32146"/>
    <w:rsid w:val="00B32158"/>
    <w:rsid w:val="00B3254D"/>
    <w:rsid w:val="00B36777"/>
    <w:rsid w:val="00B36E3B"/>
    <w:rsid w:val="00B37528"/>
    <w:rsid w:val="00B37BD0"/>
    <w:rsid w:val="00B37EB5"/>
    <w:rsid w:val="00B40507"/>
    <w:rsid w:val="00B416AC"/>
    <w:rsid w:val="00B41EFC"/>
    <w:rsid w:val="00B42534"/>
    <w:rsid w:val="00B42FCF"/>
    <w:rsid w:val="00B44222"/>
    <w:rsid w:val="00B44338"/>
    <w:rsid w:val="00B458D1"/>
    <w:rsid w:val="00B45B42"/>
    <w:rsid w:val="00B465AC"/>
    <w:rsid w:val="00B46C04"/>
    <w:rsid w:val="00B47761"/>
    <w:rsid w:val="00B47CE6"/>
    <w:rsid w:val="00B47EF3"/>
    <w:rsid w:val="00B506A5"/>
    <w:rsid w:val="00B509E1"/>
    <w:rsid w:val="00B50E49"/>
    <w:rsid w:val="00B50F6A"/>
    <w:rsid w:val="00B515E7"/>
    <w:rsid w:val="00B518D6"/>
    <w:rsid w:val="00B522D6"/>
    <w:rsid w:val="00B52B9D"/>
    <w:rsid w:val="00B533F3"/>
    <w:rsid w:val="00B54355"/>
    <w:rsid w:val="00B54992"/>
    <w:rsid w:val="00B54F7A"/>
    <w:rsid w:val="00B55320"/>
    <w:rsid w:val="00B556C5"/>
    <w:rsid w:val="00B56014"/>
    <w:rsid w:val="00B56479"/>
    <w:rsid w:val="00B57961"/>
    <w:rsid w:val="00B57BE9"/>
    <w:rsid w:val="00B616CE"/>
    <w:rsid w:val="00B61A38"/>
    <w:rsid w:val="00B62367"/>
    <w:rsid w:val="00B634B3"/>
    <w:rsid w:val="00B636B6"/>
    <w:rsid w:val="00B6417C"/>
    <w:rsid w:val="00B64CD9"/>
    <w:rsid w:val="00B654E7"/>
    <w:rsid w:val="00B66512"/>
    <w:rsid w:val="00B66AFB"/>
    <w:rsid w:val="00B67A2F"/>
    <w:rsid w:val="00B70C2B"/>
    <w:rsid w:val="00B70E54"/>
    <w:rsid w:val="00B71F6C"/>
    <w:rsid w:val="00B72118"/>
    <w:rsid w:val="00B724C0"/>
    <w:rsid w:val="00B725E5"/>
    <w:rsid w:val="00B72669"/>
    <w:rsid w:val="00B72C1A"/>
    <w:rsid w:val="00B7332E"/>
    <w:rsid w:val="00B7395B"/>
    <w:rsid w:val="00B73F26"/>
    <w:rsid w:val="00B73F9B"/>
    <w:rsid w:val="00B74776"/>
    <w:rsid w:val="00B755AC"/>
    <w:rsid w:val="00B7639D"/>
    <w:rsid w:val="00B76513"/>
    <w:rsid w:val="00B765DB"/>
    <w:rsid w:val="00B7691C"/>
    <w:rsid w:val="00B76EE2"/>
    <w:rsid w:val="00B77F22"/>
    <w:rsid w:val="00B8161D"/>
    <w:rsid w:val="00B82787"/>
    <w:rsid w:val="00B82DC1"/>
    <w:rsid w:val="00B8387B"/>
    <w:rsid w:val="00B84AE1"/>
    <w:rsid w:val="00B84C58"/>
    <w:rsid w:val="00B84DC3"/>
    <w:rsid w:val="00B850C2"/>
    <w:rsid w:val="00B9109C"/>
    <w:rsid w:val="00B92998"/>
    <w:rsid w:val="00B92C7C"/>
    <w:rsid w:val="00B93FD5"/>
    <w:rsid w:val="00B95E39"/>
    <w:rsid w:val="00B96735"/>
    <w:rsid w:val="00B977FD"/>
    <w:rsid w:val="00B97E43"/>
    <w:rsid w:val="00BA1E7C"/>
    <w:rsid w:val="00BA297B"/>
    <w:rsid w:val="00BA2A38"/>
    <w:rsid w:val="00BA6426"/>
    <w:rsid w:val="00BA64C2"/>
    <w:rsid w:val="00BA6BB1"/>
    <w:rsid w:val="00BA756C"/>
    <w:rsid w:val="00BA7589"/>
    <w:rsid w:val="00BB0B30"/>
    <w:rsid w:val="00BB1C60"/>
    <w:rsid w:val="00BB1FA4"/>
    <w:rsid w:val="00BB241A"/>
    <w:rsid w:val="00BB28E7"/>
    <w:rsid w:val="00BB2CC8"/>
    <w:rsid w:val="00BB2E9E"/>
    <w:rsid w:val="00BB3369"/>
    <w:rsid w:val="00BB3574"/>
    <w:rsid w:val="00BB3D40"/>
    <w:rsid w:val="00BB3E4C"/>
    <w:rsid w:val="00BB3FDE"/>
    <w:rsid w:val="00BB5228"/>
    <w:rsid w:val="00BB5988"/>
    <w:rsid w:val="00BB635E"/>
    <w:rsid w:val="00BB78AF"/>
    <w:rsid w:val="00BB7E16"/>
    <w:rsid w:val="00BB7F22"/>
    <w:rsid w:val="00BC0643"/>
    <w:rsid w:val="00BC07E6"/>
    <w:rsid w:val="00BC0857"/>
    <w:rsid w:val="00BC153D"/>
    <w:rsid w:val="00BC2D38"/>
    <w:rsid w:val="00BC2FD4"/>
    <w:rsid w:val="00BC3021"/>
    <w:rsid w:val="00BC34F2"/>
    <w:rsid w:val="00BC3822"/>
    <w:rsid w:val="00BC448E"/>
    <w:rsid w:val="00BC51C2"/>
    <w:rsid w:val="00BC5DC9"/>
    <w:rsid w:val="00BC62D2"/>
    <w:rsid w:val="00BC77B1"/>
    <w:rsid w:val="00BC77E0"/>
    <w:rsid w:val="00BC7CA9"/>
    <w:rsid w:val="00BC7DE7"/>
    <w:rsid w:val="00BD0794"/>
    <w:rsid w:val="00BD1201"/>
    <w:rsid w:val="00BD1AA3"/>
    <w:rsid w:val="00BD311A"/>
    <w:rsid w:val="00BD4065"/>
    <w:rsid w:val="00BD42EA"/>
    <w:rsid w:val="00BD43E3"/>
    <w:rsid w:val="00BD451D"/>
    <w:rsid w:val="00BD4909"/>
    <w:rsid w:val="00BD4932"/>
    <w:rsid w:val="00BD6FF8"/>
    <w:rsid w:val="00BD7D0A"/>
    <w:rsid w:val="00BE0778"/>
    <w:rsid w:val="00BE088F"/>
    <w:rsid w:val="00BE0A01"/>
    <w:rsid w:val="00BE1573"/>
    <w:rsid w:val="00BE1E25"/>
    <w:rsid w:val="00BE3044"/>
    <w:rsid w:val="00BE4158"/>
    <w:rsid w:val="00BE4A8F"/>
    <w:rsid w:val="00BE4B0A"/>
    <w:rsid w:val="00BE54A0"/>
    <w:rsid w:val="00BF02BB"/>
    <w:rsid w:val="00BF0549"/>
    <w:rsid w:val="00BF082D"/>
    <w:rsid w:val="00BF1638"/>
    <w:rsid w:val="00BF2277"/>
    <w:rsid w:val="00BF2805"/>
    <w:rsid w:val="00BF2B69"/>
    <w:rsid w:val="00BF2CF0"/>
    <w:rsid w:val="00BF2FCE"/>
    <w:rsid w:val="00BF5435"/>
    <w:rsid w:val="00BF5698"/>
    <w:rsid w:val="00BF5D30"/>
    <w:rsid w:val="00BF671B"/>
    <w:rsid w:val="00BF6F54"/>
    <w:rsid w:val="00C00FD5"/>
    <w:rsid w:val="00C01743"/>
    <w:rsid w:val="00C019E6"/>
    <w:rsid w:val="00C01AF2"/>
    <w:rsid w:val="00C0357A"/>
    <w:rsid w:val="00C03AF6"/>
    <w:rsid w:val="00C03B52"/>
    <w:rsid w:val="00C049D7"/>
    <w:rsid w:val="00C04E16"/>
    <w:rsid w:val="00C06D0E"/>
    <w:rsid w:val="00C0753E"/>
    <w:rsid w:val="00C07A16"/>
    <w:rsid w:val="00C07D23"/>
    <w:rsid w:val="00C07F73"/>
    <w:rsid w:val="00C1013C"/>
    <w:rsid w:val="00C1067D"/>
    <w:rsid w:val="00C10F1B"/>
    <w:rsid w:val="00C11991"/>
    <w:rsid w:val="00C11E7B"/>
    <w:rsid w:val="00C1205E"/>
    <w:rsid w:val="00C126AA"/>
    <w:rsid w:val="00C12B2C"/>
    <w:rsid w:val="00C12F59"/>
    <w:rsid w:val="00C1362E"/>
    <w:rsid w:val="00C141D6"/>
    <w:rsid w:val="00C14F47"/>
    <w:rsid w:val="00C154D1"/>
    <w:rsid w:val="00C1659A"/>
    <w:rsid w:val="00C17259"/>
    <w:rsid w:val="00C17F20"/>
    <w:rsid w:val="00C209C6"/>
    <w:rsid w:val="00C212F6"/>
    <w:rsid w:val="00C213AB"/>
    <w:rsid w:val="00C221EF"/>
    <w:rsid w:val="00C22D94"/>
    <w:rsid w:val="00C23606"/>
    <w:rsid w:val="00C23FF6"/>
    <w:rsid w:val="00C26067"/>
    <w:rsid w:val="00C267EC"/>
    <w:rsid w:val="00C27551"/>
    <w:rsid w:val="00C300F4"/>
    <w:rsid w:val="00C309C5"/>
    <w:rsid w:val="00C3148F"/>
    <w:rsid w:val="00C31635"/>
    <w:rsid w:val="00C32BF8"/>
    <w:rsid w:val="00C3359F"/>
    <w:rsid w:val="00C33DB5"/>
    <w:rsid w:val="00C34063"/>
    <w:rsid w:val="00C341A7"/>
    <w:rsid w:val="00C3603A"/>
    <w:rsid w:val="00C36163"/>
    <w:rsid w:val="00C37E9F"/>
    <w:rsid w:val="00C40291"/>
    <w:rsid w:val="00C40DAB"/>
    <w:rsid w:val="00C41ACE"/>
    <w:rsid w:val="00C41C64"/>
    <w:rsid w:val="00C446F8"/>
    <w:rsid w:val="00C451C5"/>
    <w:rsid w:val="00C45FF8"/>
    <w:rsid w:val="00C460D8"/>
    <w:rsid w:val="00C478C6"/>
    <w:rsid w:val="00C479C6"/>
    <w:rsid w:val="00C479DA"/>
    <w:rsid w:val="00C50458"/>
    <w:rsid w:val="00C5057C"/>
    <w:rsid w:val="00C5118A"/>
    <w:rsid w:val="00C522BD"/>
    <w:rsid w:val="00C5434C"/>
    <w:rsid w:val="00C544B7"/>
    <w:rsid w:val="00C549B0"/>
    <w:rsid w:val="00C54BE5"/>
    <w:rsid w:val="00C55295"/>
    <w:rsid w:val="00C5551C"/>
    <w:rsid w:val="00C55F0F"/>
    <w:rsid w:val="00C56328"/>
    <w:rsid w:val="00C57AD8"/>
    <w:rsid w:val="00C607DC"/>
    <w:rsid w:val="00C60AC0"/>
    <w:rsid w:val="00C60B17"/>
    <w:rsid w:val="00C60CAC"/>
    <w:rsid w:val="00C6195D"/>
    <w:rsid w:val="00C6213A"/>
    <w:rsid w:val="00C63700"/>
    <w:rsid w:val="00C6406B"/>
    <w:rsid w:val="00C643F6"/>
    <w:rsid w:val="00C64D02"/>
    <w:rsid w:val="00C64E44"/>
    <w:rsid w:val="00C64FD1"/>
    <w:rsid w:val="00C653F5"/>
    <w:rsid w:val="00C65786"/>
    <w:rsid w:val="00C65870"/>
    <w:rsid w:val="00C667A5"/>
    <w:rsid w:val="00C67427"/>
    <w:rsid w:val="00C67DBB"/>
    <w:rsid w:val="00C70534"/>
    <w:rsid w:val="00C70611"/>
    <w:rsid w:val="00C70DF4"/>
    <w:rsid w:val="00C711B0"/>
    <w:rsid w:val="00C72D07"/>
    <w:rsid w:val="00C738C6"/>
    <w:rsid w:val="00C73A14"/>
    <w:rsid w:val="00C74CA2"/>
    <w:rsid w:val="00C75676"/>
    <w:rsid w:val="00C76AAE"/>
    <w:rsid w:val="00C77407"/>
    <w:rsid w:val="00C804CC"/>
    <w:rsid w:val="00C80AAA"/>
    <w:rsid w:val="00C811DC"/>
    <w:rsid w:val="00C825D5"/>
    <w:rsid w:val="00C82D57"/>
    <w:rsid w:val="00C83D2D"/>
    <w:rsid w:val="00C84B8D"/>
    <w:rsid w:val="00C84E3D"/>
    <w:rsid w:val="00C84E89"/>
    <w:rsid w:val="00C852A6"/>
    <w:rsid w:val="00C859BB"/>
    <w:rsid w:val="00C85A71"/>
    <w:rsid w:val="00C8642A"/>
    <w:rsid w:val="00C90457"/>
    <w:rsid w:val="00C91C24"/>
    <w:rsid w:val="00C922E3"/>
    <w:rsid w:val="00C927EF"/>
    <w:rsid w:val="00C93E2F"/>
    <w:rsid w:val="00C93EEB"/>
    <w:rsid w:val="00C93F8E"/>
    <w:rsid w:val="00C945BD"/>
    <w:rsid w:val="00CA0372"/>
    <w:rsid w:val="00CA03DE"/>
    <w:rsid w:val="00CA1546"/>
    <w:rsid w:val="00CA1C24"/>
    <w:rsid w:val="00CA1F36"/>
    <w:rsid w:val="00CA2F19"/>
    <w:rsid w:val="00CA3013"/>
    <w:rsid w:val="00CA5CF8"/>
    <w:rsid w:val="00CA6538"/>
    <w:rsid w:val="00CA7791"/>
    <w:rsid w:val="00CB00DC"/>
    <w:rsid w:val="00CB034E"/>
    <w:rsid w:val="00CB0C6F"/>
    <w:rsid w:val="00CB2379"/>
    <w:rsid w:val="00CB2828"/>
    <w:rsid w:val="00CB3510"/>
    <w:rsid w:val="00CB43BC"/>
    <w:rsid w:val="00CB4D85"/>
    <w:rsid w:val="00CB59B8"/>
    <w:rsid w:val="00CB5E64"/>
    <w:rsid w:val="00CB5E7F"/>
    <w:rsid w:val="00CB6518"/>
    <w:rsid w:val="00CB70FA"/>
    <w:rsid w:val="00CC002C"/>
    <w:rsid w:val="00CC094C"/>
    <w:rsid w:val="00CC0C85"/>
    <w:rsid w:val="00CC20F3"/>
    <w:rsid w:val="00CC2115"/>
    <w:rsid w:val="00CC24C8"/>
    <w:rsid w:val="00CC3338"/>
    <w:rsid w:val="00CC3534"/>
    <w:rsid w:val="00CC36D9"/>
    <w:rsid w:val="00CC3D5A"/>
    <w:rsid w:val="00CC6532"/>
    <w:rsid w:val="00CC6DCA"/>
    <w:rsid w:val="00CC79C2"/>
    <w:rsid w:val="00CC7EC2"/>
    <w:rsid w:val="00CD34CB"/>
    <w:rsid w:val="00CD4C82"/>
    <w:rsid w:val="00CD50F6"/>
    <w:rsid w:val="00CD5409"/>
    <w:rsid w:val="00CD61A0"/>
    <w:rsid w:val="00CE0B84"/>
    <w:rsid w:val="00CE102A"/>
    <w:rsid w:val="00CE19EC"/>
    <w:rsid w:val="00CE23C9"/>
    <w:rsid w:val="00CE32C6"/>
    <w:rsid w:val="00CE3F5A"/>
    <w:rsid w:val="00CE4227"/>
    <w:rsid w:val="00CE46CE"/>
    <w:rsid w:val="00CE477E"/>
    <w:rsid w:val="00CE5113"/>
    <w:rsid w:val="00CE5958"/>
    <w:rsid w:val="00CE7CE7"/>
    <w:rsid w:val="00CE7D22"/>
    <w:rsid w:val="00CF188E"/>
    <w:rsid w:val="00CF1CD2"/>
    <w:rsid w:val="00CF32D9"/>
    <w:rsid w:val="00CF3C20"/>
    <w:rsid w:val="00CF4431"/>
    <w:rsid w:val="00CF5547"/>
    <w:rsid w:val="00CF5BE4"/>
    <w:rsid w:val="00CF7686"/>
    <w:rsid w:val="00CF7F53"/>
    <w:rsid w:val="00D002E7"/>
    <w:rsid w:val="00D0036B"/>
    <w:rsid w:val="00D00CDE"/>
    <w:rsid w:val="00D02B30"/>
    <w:rsid w:val="00D030F7"/>
    <w:rsid w:val="00D0327C"/>
    <w:rsid w:val="00D032C4"/>
    <w:rsid w:val="00D048B4"/>
    <w:rsid w:val="00D0523E"/>
    <w:rsid w:val="00D10AA9"/>
    <w:rsid w:val="00D1116A"/>
    <w:rsid w:val="00D11189"/>
    <w:rsid w:val="00D112AD"/>
    <w:rsid w:val="00D113DB"/>
    <w:rsid w:val="00D1215A"/>
    <w:rsid w:val="00D12D19"/>
    <w:rsid w:val="00D1321A"/>
    <w:rsid w:val="00D13425"/>
    <w:rsid w:val="00D13D35"/>
    <w:rsid w:val="00D16447"/>
    <w:rsid w:val="00D16ADC"/>
    <w:rsid w:val="00D17765"/>
    <w:rsid w:val="00D201C6"/>
    <w:rsid w:val="00D20F4F"/>
    <w:rsid w:val="00D21773"/>
    <w:rsid w:val="00D21A24"/>
    <w:rsid w:val="00D223B7"/>
    <w:rsid w:val="00D22A32"/>
    <w:rsid w:val="00D22ED1"/>
    <w:rsid w:val="00D23FDC"/>
    <w:rsid w:val="00D24115"/>
    <w:rsid w:val="00D2415C"/>
    <w:rsid w:val="00D2474D"/>
    <w:rsid w:val="00D25234"/>
    <w:rsid w:val="00D26455"/>
    <w:rsid w:val="00D26686"/>
    <w:rsid w:val="00D2698C"/>
    <w:rsid w:val="00D30474"/>
    <w:rsid w:val="00D304A0"/>
    <w:rsid w:val="00D30C9E"/>
    <w:rsid w:val="00D32E27"/>
    <w:rsid w:val="00D344E9"/>
    <w:rsid w:val="00D36CEC"/>
    <w:rsid w:val="00D37073"/>
    <w:rsid w:val="00D37417"/>
    <w:rsid w:val="00D37CBF"/>
    <w:rsid w:val="00D40A6C"/>
    <w:rsid w:val="00D42494"/>
    <w:rsid w:val="00D43677"/>
    <w:rsid w:val="00D440DC"/>
    <w:rsid w:val="00D447A6"/>
    <w:rsid w:val="00D448CA"/>
    <w:rsid w:val="00D45111"/>
    <w:rsid w:val="00D468C1"/>
    <w:rsid w:val="00D47726"/>
    <w:rsid w:val="00D47A69"/>
    <w:rsid w:val="00D500AE"/>
    <w:rsid w:val="00D5145B"/>
    <w:rsid w:val="00D51A31"/>
    <w:rsid w:val="00D51E7E"/>
    <w:rsid w:val="00D529BD"/>
    <w:rsid w:val="00D53795"/>
    <w:rsid w:val="00D541DA"/>
    <w:rsid w:val="00D54532"/>
    <w:rsid w:val="00D5461F"/>
    <w:rsid w:val="00D55A4D"/>
    <w:rsid w:val="00D564B5"/>
    <w:rsid w:val="00D56BBF"/>
    <w:rsid w:val="00D57D83"/>
    <w:rsid w:val="00D60D67"/>
    <w:rsid w:val="00D610A3"/>
    <w:rsid w:val="00D6237D"/>
    <w:rsid w:val="00D62C05"/>
    <w:rsid w:val="00D63A0B"/>
    <w:rsid w:val="00D64551"/>
    <w:rsid w:val="00D64597"/>
    <w:rsid w:val="00D64ACD"/>
    <w:rsid w:val="00D65239"/>
    <w:rsid w:val="00D65F10"/>
    <w:rsid w:val="00D66978"/>
    <w:rsid w:val="00D66E35"/>
    <w:rsid w:val="00D673A2"/>
    <w:rsid w:val="00D676EB"/>
    <w:rsid w:val="00D6782A"/>
    <w:rsid w:val="00D67CCF"/>
    <w:rsid w:val="00D70F7C"/>
    <w:rsid w:val="00D7141A"/>
    <w:rsid w:val="00D72C86"/>
    <w:rsid w:val="00D73AC8"/>
    <w:rsid w:val="00D73C91"/>
    <w:rsid w:val="00D74A9F"/>
    <w:rsid w:val="00D75D3E"/>
    <w:rsid w:val="00D767C6"/>
    <w:rsid w:val="00D8036F"/>
    <w:rsid w:val="00D8043B"/>
    <w:rsid w:val="00D805FE"/>
    <w:rsid w:val="00D80C47"/>
    <w:rsid w:val="00D8342B"/>
    <w:rsid w:val="00D8343B"/>
    <w:rsid w:val="00D841B8"/>
    <w:rsid w:val="00D8460A"/>
    <w:rsid w:val="00D85546"/>
    <w:rsid w:val="00D86502"/>
    <w:rsid w:val="00D86AE8"/>
    <w:rsid w:val="00D904C0"/>
    <w:rsid w:val="00D90574"/>
    <w:rsid w:val="00D90A41"/>
    <w:rsid w:val="00D912D9"/>
    <w:rsid w:val="00D916A4"/>
    <w:rsid w:val="00D91CCE"/>
    <w:rsid w:val="00D92C3F"/>
    <w:rsid w:val="00D92DF4"/>
    <w:rsid w:val="00D9535B"/>
    <w:rsid w:val="00D95F2D"/>
    <w:rsid w:val="00DA02AF"/>
    <w:rsid w:val="00DA03D2"/>
    <w:rsid w:val="00DA03E2"/>
    <w:rsid w:val="00DA09EF"/>
    <w:rsid w:val="00DA0D3C"/>
    <w:rsid w:val="00DA1374"/>
    <w:rsid w:val="00DA203E"/>
    <w:rsid w:val="00DA2B97"/>
    <w:rsid w:val="00DA38FE"/>
    <w:rsid w:val="00DA48FB"/>
    <w:rsid w:val="00DA4E13"/>
    <w:rsid w:val="00DA50F2"/>
    <w:rsid w:val="00DA556B"/>
    <w:rsid w:val="00DA6543"/>
    <w:rsid w:val="00DA784F"/>
    <w:rsid w:val="00DB0E18"/>
    <w:rsid w:val="00DB1458"/>
    <w:rsid w:val="00DB17FF"/>
    <w:rsid w:val="00DB1999"/>
    <w:rsid w:val="00DB2278"/>
    <w:rsid w:val="00DB2CBC"/>
    <w:rsid w:val="00DB5363"/>
    <w:rsid w:val="00DB53AB"/>
    <w:rsid w:val="00DB57C5"/>
    <w:rsid w:val="00DB66CB"/>
    <w:rsid w:val="00DB67EB"/>
    <w:rsid w:val="00DB6BA2"/>
    <w:rsid w:val="00DB7367"/>
    <w:rsid w:val="00DB7ED8"/>
    <w:rsid w:val="00DC125D"/>
    <w:rsid w:val="00DC40A2"/>
    <w:rsid w:val="00DC450C"/>
    <w:rsid w:val="00DC6401"/>
    <w:rsid w:val="00DC7579"/>
    <w:rsid w:val="00DC7C61"/>
    <w:rsid w:val="00DD3283"/>
    <w:rsid w:val="00DD3F3B"/>
    <w:rsid w:val="00DD52D3"/>
    <w:rsid w:val="00DE020B"/>
    <w:rsid w:val="00DE0674"/>
    <w:rsid w:val="00DE0995"/>
    <w:rsid w:val="00DE0B15"/>
    <w:rsid w:val="00DE0B28"/>
    <w:rsid w:val="00DE2F6C"/>
    <w:rsid w:val="00DE34ED"/>
    <w:rsid w:val="00DE509F"/>
    <w:rsid w:val="00DE51BC"/>
    <w:rsid w:val="00DE55CA"/>
    <w:rsid w:val="00DE58BE"/>
    <w:rsid w:val="00DE70AD"/>
    <w:rsid w:val="00DE7139"/>
    <w:rsid w:val="00DE7FE2"/>
    <w:rsid w:val="00DF121B"/>
    <w:rsid w:val="00DF1E08"/>
    <w:rsid w:val="00DF2AEF"/>
    <w:rsid w:val="00DF3881"/>
    <w:rsid w:val="00DF3C84"/>
    <w:rsid w:val="00DF4855"/>
    <w:rsid w:val="00DF48F8"/>
    <w:rsid w:val="00DF4979"/>
    <w:rsid w:val="00DF593E"/>
    <w:rsid w:val="00DF5A84"/>
    <w:rsid w:val="00DF7229"/>
    <w:rsid w:val="00E006BD"/>
    <w:rsid w:val="00E0129D"/>
    <w:rsid w:val="00E01581"/>
    <w:rsid w:val="00E01E5E"/>
    <w:rsid w:val="00E0223B"/>
    <w:rsid w:val="00E02F85"/>
    <w:rsid w:val="00E04081"/>
    <w:rsid w:val="00E0612A"/>
    <w:rsid w:val="00E062F2"/>
    <w:rsid w:val="00E06BF6"/>
    <w:rsid w:val="00E06DC3"/>
    <w:rsid w:val="00E06EAF"/>
    <w:rsid w:val="00E10564"/>
    <w:rsid w:val="00E10D6E"/>
    <w:rsid w:val="00E11CC0"/>
    <w:rsid w:val="00E12334"/>
    <w:rsid w:val="00E12C47"/>
    <w:rsid w:val="00E12DF2"/>
    <w:rsid w:val="00E1360D"/>
    <w:rsid w:val="00E13AEB"/>
    <w:rsid w:val="00E158CA"/>
    <w:rsid w:val="00E1591B"/>
    <w:rsid w:val="00E1631C"/>
    <w:rsid w:val="00E16EFB"/>
    <w:rsid w:val="00E17678"/>
    <w:rsid w:val="00E20298"/>
    <w:rsid w:val="00E2075B"/>
    <w:rsid w:val="00E20994"/>
    <w:rsid w:val="00E222F0"/>
    <w:rsid w:val="00E24762"/>
    <w:rsid w:val="00E25164"/>
    <w:rsid w:val="00E252D0"/>
    <w:rsid w:val="00E25FCC"/>
    <w:rsid w:val="00E26B2F"/>
    <w:rsid w:val="00E26E5B"/>
    <w:rsid w:val="00E270B1"/>
    <w:rsid w:val="00E27767"/>
    <w:rsid w:val="00E27EA5"/>
    <w:rsid w:val="00E31F2B"/>
    <w:rsid w:val="00E32141"/>
    <w:rsid w:val="00E33514"/>
    <w:rsid w:val="00E33577"/>
    <w:rsid w:val="00E33734"/>
    <w:rsid w:val="00E33E63"/>
    <w:rsid w:val="00E33ED1"/>
    <w:rsid w:val="00E348A6"/>
    <w:rsid w:val="00E34BD0"/>
    <w:rsid w:val="00E35871"/>
    <w:rsid w:val="00E35D04"/>
    <w:rsid w:val="00E3660E"/>
    <w:rsid w:val="00E36B1E"/>
    <w:rsid w:val="00E36BDA"/>
    <w:rsid w:val="00E4022C"/>
    <w:rsid w:val="00E40CF5"/>
    <w:rsid w:val="00E40D97"/>
    <w:rsid w:val="00E419B6"/>
    <w:rsid w:val="00E41C10"/>
    <w:rsid w:val="00E42336"/>
    <w:rsid w:val="00E42E4F"/>
    <w:rsid w:val="00E431FE"/>
    <w:rsid w:val="00E44D08"/>
    <w:rsid w:val="00E44F38"/>
    <w:rsid w:val="00E45DA8"/>
    <w:rsid w:val="00E47027"/>
    <w:rsid w:val="00E47212"/>
    <w:rsid w:val="00E4764C"/>
    <w:rsid w:val="00E47754"/>
    <w:rsid w:val="00E47E67"/>
    <w:rsid w:val="00E47F70"/>
    <w:rsid w:val="00E50972"/>
    <w:rsid w:val="00E50C73"/>
    <w:rsid w:val="00E515CA"/>
    <w:rsid w:val="00E51D2A"/>
    <w:rsid w:val="00E52987"/>
    <w:rsid w:val="00E52FC3"/>
    <w:rsid w:val="00E531B4"/>
    <w:rsid w:val="00E5488B"/>
    <w:rsid w:val="00E54D97"/>
    <w:rsid w:val="00E553FE"/>
    <w:rsid w:val="00E557DA"/>
    <w:rsid w:val="00E55D07"/>
    <w:rsid w:val="00E55ED8"/>
    <w:rsid w:val="00E57C3B"/>
    <w:rsid w:val="00E6001A"/>
    <w:rsid w:val="00E60114"/>
    <w:rsid w:val="00E6140A"/>
    <w:rsid w:val="00E618DB"/>
    <w:rsid w:val="00E622F5"/>
    <w:rsid w:val="00E62923"/>
    <w:rsid w:val="00E62EA2"/>
    <w:rsid w:val="00E64A3B"/>
    <w:rsid w:val="00E65E42"/>
    <w:rsid w:val="00E67D82"/>
    <w:rsid w:val="00E704CF"/>
    <w:rsid w:val="00E70FFF"/>
    <w:rsid w:val="00E713D7"/>
    <w:rsid w:val="00E7168A"/>
    <w:rsid w:val="00E71D20"/>
    <w:rsid w:val="00E72E25"/>
    <w:rsid w:val="00E7305D"/>
    <w:rsid w:val="00E73BD4"/>
    <w:rsid w:val="00E73BF7"/>
    <w:rsid w:val="00E74159"/>
    <w:rsid w:val="00E74739"/>
    <w:rsid w:val="00E755A6"/>
    <w:rsid w:val="00E756BE"/>
    <w:rsid w:val="00E75FC9"/>
    <w:rsid w:val="00E76129"/>
    <w:rsid w:val="00E7703E"/>
    <w:rsid w:val="00E771AD"/>
    <w:rsid w:val="00E778F0"/>
    <w:rsid w:val="00E803BC"/>
    <w:rsid w:val="00E80968"/>
    <w:rsid w:val="00E81BA2"/>
    <w:rsid w:val="00E8368C"/>
    <w:rsid w:val="00E859DA"/>
    <w:rsid w:val="00E85FCD"/>
    <w:rsid w:val="00E86651"/>
    <w:rsid w:val="00E86F35"/>
    <w:rsid w:val="00E87920"/>
    <w:rsid w:val="00E87B8D"/>
    <w:rsid w:val="00E87BB0"/>
    <w:rsid w:val="00E90A8E"/>
    <w:rsid w:val="00E90D76"/>
    <w:rsid w:val="00E91B6D"/>
    <w:rsid w:val="00E91DB0"/>
    <w:rsid w:val="00E92BD1"/>
    <w:rsid w:val="00E94162"/>
    <w:rsid w:val="00E94517"/>
    <w:rsid w:val="00E94892"/>
    <w:rsid w:val="00E95B34"/>
    <w:rsid w:val="00E97151"/>
    <w:rsid w:val="00EA05D7"/>
    <w:rsid w:val="00EA0E19"/>
    <w:rsid w:val="00EA2DE8"/>
    <w:rsid w:val="00EA2F1E"/>
    <w:rsid w:val="00EA4B90"/>
    <w:rsid w:val="00EA4D7E"/>
    <w:rsid w:val="00EA5461"/>
    <w:rsid w:val="00EA5968"/>
    <w:rsid w:val="00EA69ED"/>
    <w:rsid w:val="00EA794E"/>
    <w:rsid w:val="00EA7B7E"/>
    <w:rsid w:val="00EB037E"/>
    <w:rsid w:val="00EB08C8"/>
    <w:rsid w:val="00EB0EC4"/>
    <w:rsid w:val="00EB20AC"/>
    <w:rsid w:val="00EB35D5"/>
    <w:rsid w:val="00EB368B"/>
    <w:rsid w:val="00EB37CA"/>
    <w:rsid w:val="00EB44E5"/>
    <w:rsid w:val="00EB468E"/>
    <w:rsid w:val="00EB6112"/>
    <w:rsid w:val="00EB77F7"/>
    <w:rsid w:val="00EB7944"/>
    <w:rsid w:val="00EC06E9"/>
    <w:rsid w:val="00EC06EF"/>
    <w:rsid w:val="00EC07DB"/>
    <w:rsid w:val="00EC0C48"/>
    <w:rsid w:val="00EC2E6D"/>
    <w:rsid w:val="00EC40F2"/>
    <w:rsid w:val="00EC4B4F"/>
    <w:rsid w:val="00EC4F4D"/>
    <w:rsid w:val="00EC501B"/>
    <w:rsid w:val="00EC64FB"/>
    <w:rsid w:val="00EC74E3"/>
    <w:rsid w:val="00EC7AC5"/>
    <w:rsid w:val="00EC7EB3"/>
    <w:rsid w:val="00ED01BB"/>
    <w:rsid w:val="00ED0B4C"/>
    <w:rsid w:val="00ED0B5D"/>
    <w:rsid w:val="00ED19B9"/>
    <w:rsid w:val="00ED27E9"/>
    <w:rsid w:val="00ED3A55"/>
    <w:rsid w:val="00ED4F5C"/>
    <w:rsid w:val="00ED5FBC"/>
    <w:rsid w:val="00ED6F5B"/>
    <w:rsid w:val="00ED76AD"/>
    <w:rsid w:val="00ED7875"/>
    <w:rsid w:val="00ED7B22"/>
    <w:rsid w:val="00EE0033"/>
    <w:rsid w:val="00EE0F6B"/>
    <w:rsid w:val="00EE1BC5"/>
    <w:rsid w:val="00EE2612"/>
    <w:rsid w:val="00EE2F8B"/>
    <w:rsid w:val="00EE404D"/>
    <w:rsid w:val="00EE43AA"/>
    <w:rsid w:val="00EE53D0"/>
    <w:rsid w:val="00EE5A2B"/>
    <w:rsid w:val="00EE6FE6"/>
    <w:rsid w:val="00EE7E04"/>
    <w:rsid w:val="00EF1D76"/>
    <w:rsid w:val="00EF1E9C"/>
    <w:rsid w:val="00EF382D"/>
    <w:rsid w:val="00EF4154"/>
    <w:rsid w:val="00EF5B3E"/>
    <w:rsid w:val="00EF5EFD"/>
    <w:rsid w:val="00F00979"/>
    <w:rsid w:val="00F00A56"/>
    <w:rsid w:val="00F01D65"/>
    <w:rsid w:val="00F02AFC"/>
    <w:rsid w:val="00F02E23"/>
    <w:rsid w:val="00F03160"/>
    <w:rsid w:val="00F03DE5"/>
    <w:rsid w:val="00F05273"/>
    <w:rsid w:val="00F06AEA"/>
    <w:rsid w:val="00F06BE8"/>
    <w:rsid w:val="00F1023B"/>
    <w:rsid w:val="00F1066D"/>
    <w:rsid w:val="00F11B2E"/>
    <w:rsid w:val="00F13DF5"/>
    <w:rsid w:val="00F14370"/>
    <w:rsid w:val="00F150D5"/>
    <w:rsid w:val="00F152F7"/>
    <w:rsid w:val="00F1553F"/>
    <w:rsid w:val="00F1693A"/>
    <w:rsid w:val="00F16C04"/>
    <w:rsid w:val="00F16E0D"/>
    <w:rsid w:val="00F2045F"/>
    <w:rsid w:val="00F219C1"/>
    <w:rsid w:val="00F22091"/>
    <w:rsid w:val="00F228BB"/>
    <w:rsid w:val="00F23F24"/>
    <w:rsid w:val="00F24358"/>
    <w:rsid w:val="00F24363"/>
    <w:rsid w:val="00F25873"/>
    <w:rsid w:val="00F30B1F"/>
    <w:rsid w:val="00F30C9D"/>
    <w:rsid w:val="00F30DA3"/>
    <w:rsid w:val="00F31CCF"/>
    <w:rsid w:val="00F321DB"/>
    <w:rsid w:val="00F33547"/>
    <w:rsid w:val="00F34663"/>
    <w:rsid w:val="00F346F1"/>
    <w:rsid w:val="00F3475F"/>
    <w:rsid w:val="00F34B69"/>
    <w:rsid w:val="00F35549"/>
    <w:rsid w:val="00F35932"/>
    <w:rsid w:val="00F37876"/>
    <w:rsid w:val="00F43314"/>
    <w:rsid w:val="00F43CA3"/>
    <w:rsid w:val="00F443D5"/>
    <w:rsid w:val="00F45700"/>
    <w:rsid w:val="00F45933"/>
    <w:rsid w:val="00F465A6"/>
    <w:rsid w:val="00F4744F"/>
    <w:rsid w:val="00F4757B"/>
    <w:rsid w:val="00F5064C"/>
    <w:rsid w:val="00F5075A"/>
    <w:rsid w:val="00F50EFA"/>
    <w:rsid w:val="00F51A3E"/>
    <w:rsid w:val="00F5240E"/>
    <w:rsid w:val="00F5243F"/>
    <w:rsid w:val="00F55000"/>
    <w:rsid w:val="00F5564E"/>
    <w:rsid w:val="00F56FE9"/>
    <w:rsid w:val="00F5727E"/>
    <w:rsid w:val="00F57EFE"/>
    <w:rsid w:val="00F605B9"/>
    <w:rsid w:val="00F6102F"/>
    <w:rsid w:val="00F639D1"/>
    <w:rsid w:val="00F63F21"/>
    <w:rsid w:val="00F65A26"/>
    <w:rsid w:val="00F65F67"/>
    <w:rsid w:val="00F663AF"/>
    <w:rsid w:val="00F674D1"/>
    <w:rsid w:val="00F6756F"/>
    <w:rsid w:val="00F67A46"/>
    <w:rsid w:val="00F67E35"/>
    <w:rsid w:val="00F70B2C"/>
    <w:rsid w:val="00F71100"/>
    <w:rsid w:val="00F712E7"/>
    <w:rsid w:val="00F71910"/>
    <w:rsid w:val="00F71D54"/>
    <w:rsid w:val="00F72128"/>
    <w:rsid w:val="00F752B6"/>
    <w:rsid w:val="00F75696"/>
    <w:rsid w:val="00F75D9B"/>
    <w:rsid w:val="00F75DD5"/>
    <w:rsid w:val="00F76ACE"/>
    <w:rsid w:val="00F77137"/>
    <w:rsid w:val="00F778AE"/>
    <w:rsid w:val="00F80DD9"/>
    <w:rsid w:val="00F80FD4"/>
    <w:rsid w:val="00F81A5E"/>
    <w:rsid w:val="00F820DA"/>
    <w:rsid w:val="00F8279D"/>
    <w:rsid w:val="00F8325A"/>
    <w:rsid w:val="00F8365A"/>
    <w:rsid w:val="00F8408C"/>
    <w:rsid w:val="00F84476"/>
    <w:rsid w:val="00F8617D"/>
    <w:rsid w:val="00F876F4"/>
    <w:rsid w:val="00F87CDF"/>
    <w:rsid w:val="00F90450"/>
    <w:rsid w:val="00F9052E"/>
    <w:rsid w:val="00F90D2F"/>
    <w:rsid w:val="00F923FC"/>
    <w:rsid w:val="00F93224"/>
    <w:rsid w:val="00F93936"/>
    <w:rsid w:val="00F93BDD"/>
    <w:rsid w:val="00F9486E"/>
    <w:rsid w:val="00F948B9"/>
    <w:rsid w:val="00F94AC0"/>
    <w:rsid w:val="00F94EAA"/>
    <w:rsid w:val="00F952BF"/>
    <w:rsid w:val="00F956E9"/>
    <w:rsid w:val="00F95F22"/>
    <w:rsid w:val="00F95F3D"/>
    <w:rsid w:val="00F9663D"/>
    <w:rsid w:val="00F9694D"/>
    <w:rsid w:val="00F97AE4"/>
    <w:rsid w:val="00FA096E"/>
    <w:rsid w:val="00FA285D"/>
    <w:rsid w:val="00FA4D7A"/>
    <w:rsid w:val="00FA7845"/>
    <w:rsid w:val="00FB0492"/>
    <w:rsid w:val="00FB07AF"/>
    <w:rsid w:val="00FB0AC4"/>
    <w:rsid w:val="00FB0C7D"/>
    <w:rsid w:val="00FB0F71"/>
    <w:rsid w:val="00FB3341"/>
    <w:rsid w:val="00FB482C"/>
    <w:rsid w:val="00FB48F4"/>
    <w:rsid w:val="00FB5A41"/>
    <w:rsid w:val="00FB626C"/>
    <w:rsid w:val="00FB6E4C"/>
    <w:rsid w:val="00FB7334"/>
    <w:rsid w:val="00FB739B"/>
    <w:rsid w:val="00FB776F"/>
    <w:rsid w:val="00FB7E5F"/>
    <w:rsid w:val="00FC080B"/>
    <w:rsid w:val="00FC0C5C"/>
    <w:rsid w:val="00FC0EF1"/>
    <w:rsid w:val="00FC121C"/>
    <w:rsid w:val="00FC3146"/>
    <w:rsid w:val="00FC516E"/>
    <w:rsid w:val="00FC55ED"/>
    <w:rsid w:val="00FC58AF"/>
    <w:rsid w:val="00FC6A30"/>
    <w:rsid w:val="00FC6D25"/>
    <w:rsid w:val="00FC7DA1"/>
    <w:rsid w:val="00FD028F"/>
    <w:rsid w:val="00FD0541"/>
    <w:rsid w:val="00FD0D6F"/>
    <w:rsid w:val="00FD1BC0"/>
    <w:rsid w:val="00FD3B1D"/>
    <w:rsid w:val="00FD441B"/>
    <w:rsid w:val="00FD5A0F"/>
    <w:rsid w:val="00FD6A0F"/>
    <w:rsid w:val="00FD6F2B"/>
    <w:rsid w:val="00FD6F8A"/>
    <w:rsid w:val="00FD6FDD"/>
    <w:rsid w:val="00FD787E"/>
    <w:rsid w:val="00FD78DF"/>
    <w:rsid w:val="00FE1105"/>
    <w:rsid w:val="00FE1321"/>
    <w:rsid w:val="00FE4111"/>
    <w:rsid w:val="00FE476D"/>
    <w:rsid w:val="00FE4991"/>
    <w:rsid w:val="00FE4A03"/>
    <w:rsid w:val="00FE4C44"/>
    <w:rsid w:val="00FE5EAF"/>
    <w:rsid w:val="00FE6485"/>
    <w:rsid w:val="00FE73B9"/>
    <w:rsid w:val="00FF036D"/>
    <w:rsid w:val="00FF1636"/>
    <w:rsid w:val="00FF2DD3"/>
    <w:rsid w:val="00FF4D30"/>
    <w:rsid w:val="00FF5770"/>
    <w:rsid w:val="00FF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7CB9"/>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549"/>
    <w:pPr>
      <w:widowControl w:val="0"/>
      <w:autoSpaceDE w:val="0"/>
      <w:autoSpaceDN w:val="0"/>
      <w:adjustRightInd w:val="0"/>
    </w:pPr>
    <w:rPr>
      <w:rFonts w:ascii="Arial" w:hAnsi="Arial" w:cs="Arial"/>
    </w:rPr>
  </w:style>
  <w:style w:type="paragraph" w:customStyle="1" w:styleId="ConsPlusTitle">
    <w:name w:val="ConsPlusTitle"/>
    <w:rsid w:val="00E713D7"/>
    <w:pPr>
      <w:widowControl w:val="0"/>
      <w:autoSpaceDE w:val="0"/>
      <w:autoSpaceDN w:val="0"/>
      <w:adjustRightInd w:val="0"/>
    </w:pPr>
    <w:rPr>
      <w:rFonts w:ascii="Arial" w:hAnsi="Arial" w:cs="Arial"/>
      <w:b/>
      <w:bCs/>
    </w:rPr>
  </w:style>
  <w:style w:type="character" w:styleId="a3">
    <w:name w:val="Hyperlink"/>
    <w:rsid w:val="005B2BBC"/>
    <w:rPr>
      <w:color w:val="0000FF"/>
      <w:u w:val="single"/>
    </w:rPr>
  </w:style>
  <w:style w:type="paragraph" w:customStyle="1" w:styleId="ConsPlusNonformat">
    <w:name w:val="ConsPlusNonformat"/>
    <w:rsid w:val="00BC34F2"/>
    <w:pPr>
      <w:widowControl w:val="0"/>
      <w:autoSpaceDE w:val="0"/>
      <w:autoSpaceDN w:val="0"/>
      <w:adjustRightInd w:val="0"/>
    </w:pPr>
    <w:rPr>
      <w:rFonts w:ascii="Courier New" w:hAnsi="Courier New" w:cs="Courier New"/>
    </w:rPr>
  </w:style>
  <w:style w:type="paragraph" w:styleId="a4">
    <w:name w:val="Normal (Web)"/>
    <w:basedOn w:val="a"/>
    <w:semiHidden/>
    <w:unhideWhenUsed/>
    <w:rsid w:val="00B74776"/>
    <w:rPr>
      <w:rFonts w:ascii="Times New Roman" w:hAnsi="Times New Roman"/>
      <w:sz w:val="24"/>
      <w:szCs w:val="24"/>
    </w:rPr>
  </w:style>
  <w:style w:type="table" w:styleId="a5">
    <w:name w:val="Table Grid"/>
    <w:basedOn w:val="a1"/>
    <w:rsid w:val="004C4842"/>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rsid w:val="003B3946"/>
    <w:rPr>
      <w:sz w:val="20"/>
      <w:szCs w:val="20"/>
      <w:lang w:val="x-none"/>
    </w:rPr>
  </w:style>
  <w:style w:type="character" w:customStyle="1" w:styleId="a7">
    <w:name w:val="Текст сноски Знак"/>
    <w:link w:val="a6"/>
    <w:rsid w:val="003B3946"/>
    <w:rPr>
      <w:rFonts w:ascii="Calibri" w:eastAsia="Calibri" w:hAnsi="Calibri"/>
      <w:lang w:eastAsia="en-US"/>
    </w:rPr>
  </w:style>
  <w:style w:type="character" w:styleId="a8">
    <w:name w:val="footnote reference"/>
    <w:rsid w:val="003B3946"/>
    <w:rPr>
      <w:vertAlign w:val="superscript"/>
    </w:rPr>
  </w:style>
  <w:style w:type="paragraph" w:styleId="a9">
    <w:name w:val="header"/>
    <w:basedOn w:val="a"/>
    <w:link w:val="aa"/>
    <w:uiPriority w:val="99"/>
    <w:rsid w:val="008E6C85"/>
    <w:pPr>
      <w:tabs>
        <w:tab w:val="center" w:pos="4677"/>
        <w:tab w:val="right" w:pos="9355"/>
      </w:tabs>
    </w:pPr>
    <w:rPr>
      <w:lang w:val="x-none"/>
    </w:rPr>
  </w:style>
  <w:style w:type="character" w:customStyle="1" w:styleId="aa">
    <w:name w:val="Верхний колонтитул Знак"/>
    <w:link w:val="a9"/>
    <w:uiPriority w:val="99"/>
    <w:rsid w:val="008E6C85"/>
    <w:rPr>
      <w:rFonts w:ascii="Calibri" w:eastAsia="Calibri" w:hAnsi="Calibri"/>
      <w:sz w:val="22"/>
      <w:szCs w:val="22"/>
      <w:lang w:eastAsia="en-US"/>
    </w:rPr>
  </w:style>
  <w:style w:type="paragraph" w:styleId="ab">
    <w:name w:val="footer"/>
    <w:basedOn w:val="a"/>
    <w:link w:val="ac"/>
    <w:rsid w:val="008E6C85"/>
    <w:pPr>
      <w:tabs>
        <w:tab w:val="center" w:pos="4677"/>
        <w:tab w:val="right" w:pos="9355"/>
      </w:tabs>
    </w:pPr>
    <w:rPr>
      <w:lang w:val="x-none"/>
    </w:rPr>
  </w:style>
  <w:style w:type="character" w:customStyle="1" w:styleId="ac">
    <w:name w:val="Нижний колонтитул Знак"/>
    <w:link w:val="ab"/>
    <w:rsid w:val="008E6C85"/>
    <w:rPr>
      <w:rFonts w:ascii="Calibri" w:eastAsia="Calibri" w:hAnsi="Calibri"/>
      <w:sz w:val="22"/>
      <w:szCs w:val="22"/>
      <w:lang w:eastAsia="en-US"/>
    </w:rPr>
  </w:style>
  <w:style w:type="character" w:styleId="ad">
    <w:name w:val="FollowedHyperlink"/>
    <w:rsid w:val="00693641"/>
    <w:rPr>
      <w:color w:val="800080"/>
      <w:u w:val="single"/>
    </w:rPr>
  </w:style>
  <w:style w:type="paragraph" w:styleId="ae">
    <w:name w:val="Balloon Text"/>
    <w:basedOn w:val="a"/>
    <w:link w:val="af"/>
    <w:rsid w:val="00B7639D"/>
    <w:pPr>
      <w:spacing w:after="0" w:line="240" w:lineRule="auto"/>
    </w:pPr>
    <w:rPr>
      <w:rFonts w:ascii="Tahoma" w:hAnsi="Tahoma"/>
      <w:sz w:val="16"/>
      <w:szCs w:val="16"/>
      <w:lang w:val="x-none"/>
    </w:rPr>
  </w:style>
  <w:style w:type="character" w:customStyle="1" w:styleId="af">
    <w:name w:val="Текст выноски Знак"/>
    <w:link w:val="ae"/>
    <w:rsid w:val="00B7639D"/>
    <w:rPr>
      <w:rFonts w:ascii="Tahoma" w:eastAsia="Calibri" w:hAnsi="Tahoma" w:cs="Tahoma"/>
      <w:sz w:val="16"/>
      <w:szCs w:val="16"/>
      <w:lang w:eastAsia="en-US"/>
    </w:rPr>
  </w:style>
  <w:style w:type="paragraph" w:styleId="af0">
    <w:name w:val="List Paragraph"/>
    <w:basedOn w:val="a"/>
    <w:uiPriority w:val="34"/>
    <w:qFormat/>
    <w:rsid w:val="002307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7CB9"/>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549"/>
    <w:pPr>
      <w:widowControl w:val="0"/>
      <w:autoSpaceDE w:val="0"/>
      <w:autoSpaceDN w:val="0"/>
      <w:adjustRightInd w:val="0"/>
    </w:pPr>
    <w:rPr>
      <w:rFonts w:ascii="Arial" w:hAnsi="Arial" w:cs="Arial"/>
    </w:rPr>
  </w:style>
  <w:style w:type="paragraph" w:customStyle="1" w:styleId="ConsPlusTitle">
    <w:name w:val="ConsPlusTitle"/>
    <w:rsid w:val="00E713D7"/>
    <w:pPr>
      <w:widowControl w:val="0"/>
      <w:autoSpaceDE w:val="0"/>
      <w:autoSpaceDN w:val="0"/>
      <w:adjustRightInd w:val="0"/>
    </w:pPr>
    <w:rPr>
      <w:rFonts w:ascii="Arial" w:hAnsi="Arial" w:cs="Arial"/>
      <w:b/>
      <w:bCs/>
    </w:rPr>
  </w:style>
  <w:style w:type="character" w:styleId="a3">
    <w:name w:val="Hyperlink"/>
    <w:rsid w:val="005B2BBC"/>
    <w:rPr>
      <w:color w:val="0000FF"/>
      <w:u w:val="single"/>
    </w:rPr>
  </w:style>
  <w:style w:type="paragraph" w:customStyle="1" w:styleId="ConsPlusNonformat">
    <w:name w:val="ConsPlusNonformat"/>
    <w:rsid w:val="00BC34F2"/>
    <w:pPr>
      <w:widowControl w:val="0"/>
      <w:autoSpaceDE w:val="0"/>
      <w:autoSpaceDN w:val="0"/>
      <w:adjustRightInd w:val="0"/>
    </w:pPr>
    <w:rPr>
      <w:rFonts w:ascii="Courier New" w:hAnsi="Courier New" w:cs="Courier New"/>
    </w:rPr>
  </w:style>
  <w:style w:type="paragraph" w:styleId="a4">
    <w:name w:val="Normal (Web)"/>
    <w:basedOn w:val="a"/>
    <w:semiHidden/>
    <w:unhideWhenUsed/>
    <w:rsid w:val="00B74776"/>
    <w:rPr>
      <w:rFonts w:ascii="Times New Roman" w:hAnsi="Times New Roman"/>
      <w:sz w:val="24"/>
      <w:szCs w:val="24"/>
    </w:rPr>
  </w:style>
  <w:style w:type="table" w:styleId="a5">
    <w:name w:val="Table Grid"/>
    <w:basedOn w:val="a1"/>
    <w:rsid w:val="004C4842"/>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rsid w:val="003B3946"/>
    <w:rPr>
      <w:sz w:val="20"/>
      <w:szCs w:val="20"/>
      <w:lang w:val="x-none"/>
    </w:rPr>
  </w:style>
  <w:style w:type="character" w:customStyle="1" w:styleId="a7">
    <w:name w:val="Текст сноски Знак"/>
    <w:link w:val="a6"/>
    <w:rsid w:val="003B3946"/>
    <w:rPr>
      <w:rFonts w:ascii="Calibri" w:eastAsia="Calibri" w:hAnsi="Calibri"/>
      <w:lang w:eastAsia="en-US"/>
    </w:rPr>
  </w:style>
  <w:style w:type="character" w:styleId="a8">
    <w:name w:val="footnote reference"/>
    <w:rsid w:val="003B3946"/>
    <w:rPr>
      <w:vertAlign w:val="superscript"/>
    </w:rPr>
  </w:style>
  <w:style w:type="paragraph" w:styleId="a9">
    <w:name w:val="header"/>
    <w:basedOn w:val="a"/>
    <w:link w:val="aa"/>
    <w:uiPriority w:val="99"/>
    <w:rsid w:val="008E6C85"/>
    <w:pPr>
      <w:tabs>
        <w:tab w:val="center" w:pos="4677"/>
        <w:tab w:val="right" w:pos="9355"/>
      </w:tabs>
    </w:pPr>
    <w:rPr>
      <w:lang w:val="x-none"/>
    </w:rPr>
  </w:style>
  <w:style w:type="character" w:customStyle="1" w:styleId="aa">
    <w:name w:val="Верхний колонтитул Знак"/>
    <w:link w:val="a9"/>
    <w:uiPriority w:val="99"/>
    <w:rsid w:val="008E6C85"/>
    <w:rPr>
      <w:rFonts w:ascii="Calibri" w:eastAsia="Calibri" w:hAnsi="Calibri"/>
      <w:sz w:val="22"/>
      <w:szCs w:val="22"/>
      <w:lang w:eastAsia="en-US"/>
    </w:rPr>
  </w:style>
  <w:style w:type="paragraph" w:styleId="ab">
    <w:name w:val="footer"/>
    <w:basedOn w:val="a"/>
    <w:link w:val="ac"/>
    <w:rsid w:val="008E6C85"/>
    <w:pPr>
      <w:tabs>
        <w:tab w:val="center" w:pos="4677"/>
        <w:tab w:val="right" w:pos="9355"/>
      </w:tabs>
    </w:pPr>
    <w:rPr>
      <w:lang w:val="x-none"/>
    </w:rPr>
  </w:style>
  <w:style w:type="character" w:customStyle="1" w:styleId="ac">
    <w:name w:val="Нижний колонтитул Знак"/>
    <w:link w:val="ab"/>
    <w:rsid w:val="008E6C85"/>
    <w:rPr>
      <w:rFonts w:ascii="Calibri" w:eastAsia="Calibri" w:hAnsi="Calibri"/>
      <w:sz w:val="22"/>
      <w:szCs w:val="22"/>
      <w:lang w:eastAsia="en-US"/>
    </w:rPr>
  </w:style>
  <w:style w:type="character" w:styleId="ad">
    <w:name w:val="FollowedHyperlink"/>
    <w:rsid w:val="00693641"/>
    <w:rPr>
      <w:color w:val="800080"/>
      <w:u w:val="single"/>
    </w:rPr>
  </w:style>
  <w:style w:type="paragraph" w:styleId="ae">
    <w:name w:val="Balloon Text"/>
    <w:basedOn w:val="a"/>
    <w:link w:val="af"/>
    <w:rsid w:val="00B7639D"/>
    <w:pPr>
      <w:spacing w:after="0" w:line="240" w:lineRule="auto"/>
    </w:pPr>
    <w:rPr>
      <w:rFonts w:ascii="Tahoma" w:hAnsi="Tahoma"/>
      <w:sz w:val="16"/>
      <w:szCs w:val="16"/>
      <w:lang w:val="x-none"/>
    </w:rPr>
  </w:style>
  <w:style w:type="character" w:customStyle="1" w:styleId="af">
    <w:name w:val="Текст выноски Знак"/>
    <w:link w:val="ae"/>
    <w:rsid w:val="00B7639D"/>
    <w:rPr>
      <w:rFonts w:ascii="Tahoma" w:eastAsia="Calibri" w:hAnsi="Tahoma" w:cs="Tahoma"/>
      <w:sz w:val="16"/>
      <w:szCs w:val="16"/>
      <w:lang w:eastAsia="en-US"/>
    </w:rPr>
  </w:style>
  <w:style w:type="paragraph" w:styleId="af0">
    <w:name w:val="List Paragraph"/>
    <w:basedOn w:val="a"/>
    <w:uiPriority w:val="34"/>
    <w:qFormat/>
    <w:rsid w:val="002307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92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BC3F1-A5FB-402E-8E02-A1A916327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9081</Words>
  <Characters>51766</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Macrohard</Company>
  <LinksUpToDate>false</LinksUpToDate>
  <CharactersWithSpaces>60726</CharactersWithSpaces>
  <SharedDoc>false</SharedDoc>
  <HLinks>
    <vt:vector size="12" baseType="variant">
      <vt:variant>
        <vt:i4>6488117</vt:i4>
      </vt:variant>
      <vt:variant>
        <vt:i4>3</vt:i4>
      </vt:variant>
      <vt:variant>
        <vt:i4>0</vt:i4>
      </vt:variant>
      <vt:variant>
        <vt:i4>5</vt:i4>
      </vt:variant>
      <vt:variant>
        <vt:lpwstr/>
      </vt:variant>
      <vt:variant>
        <vt:lpwstr>Par173</vt:lpwstr>
      </vt:variant>
      <vt:variant>
        <vt:i4>6684726</vt:i4>
      </vt:variant>
      <vt:variant>
        <vt:i4>0</vt:i4>
      </vt:variant>
      <vt:variant>
        <vt:i4>0</vt:i4>
      </vt:variant>
      <vt:variant>
        <vt:i4>5</vt:i4>
      </vt:variant>
      <vt:variant>
        <vt:lpwstr/>
      </vt:variant>
      <vt:variant>
        <vt:lpwstr>Par344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Валентина</cp:lastModifiedBy>
  <cp:revision>2</cp:revision>
  <cp:lastPrinted>2018-09-17T09:03:00Z</cp:lastPrinted>
  <dcterms:created xsi:type="dcterms:W3CDTF">2022-04-08T14:35:00Z</dcterms:created>
  <dcterms:modified xsi:type="dcterms:W3CDTF">2022-04-08T14:35:00Z</dcterms:modified>
</cp:coreProperties>
</file>