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05E" w:rsidRDefault="006A74C8" w:rsidP="00C9205E">
      <w:pPr>
        <w:autoSpaceDE w:val="0"/>
        <w:autoSpaceDN w:val="0"/>
        <w:adjustRightInd w:val="0"/>
        <w:jc w:val="center"/>
        <w:rPr>
          <w:rFonts w:ascii="Arial" w:hAnsi="Arial" w:cs="Arial"/>
          <w:b/>
          <w:bCs/>
          <w:sz w:val="32"/>
          <w:szCs w:val="32"/>
        </w:rPr>
      </w:pPr>
      <w:r>
        <w:rPr>
          <w:rFonts w:ascii="Arial" w:hAnsi="Arial" w:cs="Arial"/>
          <w:b/>
          <w:bCs/>
          <w:sz w:val="32"/>
          <w:szCs w:val="32"/>
        </w:rPr>
        <w:t>11.05</w:t>
      </w:r>
      <w:r w:rsidR="00C9205E">
        <w:rPr>
          <w:rFonts w:ascii="Arial" w:hAnsi="Arial" w:cs="Arial"/>
          <w:b/>
          <w:bCs/>
          <w:sz w:val="32"/>
          <w:szCs w:val="32"/>
        </w:rPr>
        <w:t>.2017г. №</w:t>
      </w:r>
      <w:r>
        <w:rPr>
          <w:rFonts w:ascii="Arial" w:hAnsi="Arial" w:cs="Arial"/>
          <w:b/>
          <w:bCs/>
          <w:sz w:val="32"/>
          <w:szCs w:val="32"/>
        </w:rPr>
        <w:t>75</w:t>
      </w:r>
    </w:p>
    <w:p w:rsidR="00C9205E" w:rsidRDefault="00C9205E" w:rsidP="00C9205E">
      <w:pPr>
        <w:autoSpaceDE w:val="0"/>
        <w:autoSpaceDN w:val="0"/>
        <w:adjustRightInd w:val="0"/>
        <w:jc w:val="center"/>
        <w:rPr>
          <w:rFonts w:ascii="Arial" w:hAnsi="Arial" w:cs="Arial"/>
          <w:b/>
          <w:bCs/>
          <w:sz w:val="32"/>
          <w:szCs w:val="32"/>
        </w:rPr>
      </w:pPr>
      <w:r>
        <w:rPr>
          <w:rFonts w:ascii="Arial" w:hAnsi="Arial" w:cs="Arial"/>
          <w:b/>
          <w:bCs/>
          <w:sz w:val="32"/>
          <w:szCs w:val="32"/>
        </w:rPr>
        <w:t>РОССИЙСКАЯ ФЕДЕРАЦИЯ</w:t>
      </w:r>
    </w:p>
    <w:p w:rsidR="00C9205E" w:rsidRDefault="00C9205E" w:rsidP="00C9205E">
      <w:pPr>
        <w:autoSpaceDE w:val="0"/>
        <w:autoSpaceDN w:val="0"/>
        <w:adjustRightInd w:val="0"/>
        <w:jc w:val="center"/>
        <w:rPr>
          <w:rFonts w:ascii="Arial" w:hAnsi="Arial" w:cs="Arial"/>
          <w:b/>
          <w:bCs/>
          <w:sz w:val="32"/>
          <w:szCs w:val="32"/>
        </w:rPr>
      </w:pPr>
      <w:r>
        <w:rPr>
          <w:rFonts w:ascii="Arial" w:hAnsi="Arial" w:cs="Arial"/>
          <w:b/>
          <w:bCs/>
          <w:sz w:val="32"/>
          <w:szCs w:val="32"/>
        </w:rPr>
        <w:t>ИРКУТСКАЯ ОБЛАСТЬ</w:t>
      </w:r>
    </w:p>
    <w:p w:rsidR="00C9205E" w:rsidRDefault="00C9205E" w:rsidP="00C9205E">
      <w:pPr>
        <w:autoSpaceDE w:val="0"/>
        <w:autoSpaceDN w:val="0"/>
        <w:adjustRightInd w:val="0"/>
        <w:jc w:val="center"/>
        <w:rPr>
          <w:rFonts w:ascii="Arial" w:hAnsi="Arial" w:cs="Arial"/>
          <w:b/>
          <w:bCs/>
          <w:sz w:val="32"/>
          <w:szCs w:val="32"/>
        </w:rPr>
      </w:pPr>
      <w:r>
        <w:rPr>
          <w:rFonts w:ascii="Arial" w:hAnsi="Arial" w:cs="Arial"/>
          <w:b/>
          <w:bCs/>
          <w:sz w:val="32"/>
          <w:szCs w:val="32"/>
        </w:rPr>
        <w:t>БАЯНДАЕВСКИЙ РАЙОН</w:t>
      </w:r>
    </w:p>
    <w:p w:rsidR="00C9205E" w:rsidRDefault="00C9205E" w:rsidP="00C9205E">
      <w:pPr>
        <w:autoSpaceDE w:val="0"/>
        <w:autoSpaceDN w:val="0"/>
        <w:adjustRightInd w:val="0"/>
        <w:jc w:val="center"/>
        <w:rPr>
          <w:rFonts w:ascii="Arial" w:hAnsi="Arial" w:cs="Arial"/>
          <w:b/>
          <w:bCs/>
          <w:sz w:val="32"/>
          <w:szCs w:val="32"/>
        </w:rPr>
      </w:pPr>
      <w:r>
        <w:rPr>
          <w:rFonts w:ascii="Arial" w:hAnsi="Arial" w:cs="Arial"/>
          <w:b/>
          <w:bCs/>
          <w:sz w:val="32"/>
          <w:szCs w:val="32"/>
        </w:rPr>
        <w:t>МУНИЦИПАЛЬНОЕ ОБРАЗОВАНИЕ «ЛЮРЫ»</w:t>
      </w:r>
    </w:p>
    <w:p w:rsidR="00C9205E" w:rsidRDefault="00746B2C" w:rsidP="00C9205E">
      <w:pPr>
        <w:autoSpaceDE w:val="0"/>
        <w:autoSpaceDN w:val="0"/>
        <w:adjustRightInd w:val="0"/>
        <w:jc w:val="center"/>
        <w:rPr>
          <w:rFonts w:ascii="Arial" w:hAnsi="Arial" w:cs="Arial"/>
          <w:b/>
          <w:bCs/>
          <w:sz w:val="32"/>
          <w:szCs w:val="32"/>
        </w:rPr>
      </w:pPr>
      <w:r>
        <w:rPr>
          <w:rFonts w:ascii="Arial" w:hAnsi="Arial" w:cs="Arial"/>
          <w:b/>
          <w:bCs/>
          <w:sz w:val="32"/>
          <w:szCs w:val="32"/>
        </w:rPr>
        <w:t xml:space="preserve"> ДУМА</w:t>
      </w:r>
    </w:p>
    <w:p w:rsidR="00C9205E" w:rsidRDefault="00746B2C" w:rsidP="00C9205E">
      <w:pPr>
        <w:jc w:val="center"/>
        <w:rPr>
          <w:rFonts w:ascii="Arial" w:hAnsi="Arial" w:cs="Arial"/>
          <w:b/>
          <w:bCs/>
          <w:sz w:val="32"/>
          <w:szCs w:val="32"/>
        </w:rPr>
      </w:pPr>
      <w:r>
        <w:rPr>
          <w:rFonts w:ascii="Arial" w:hAnsi="Arial" w:cs="Arial"/>
          <w:b/>
          <w:bCs/>
          <w:sz w:val="32"/>
          <w:szCs w:val="32"/>
        </w:rPr>
        <w:t>РЕШЕНИЕ</w:t>
      </w:r>
    </w:p>
    <w:p w:rsidR="00C9205E" w:rsidRDefault="00C9205E" w:rsidP="00C9205E">
      <w:pPr>
        <w:jc w:val="center"/>
        <w:rPr>
          <w:rFonts w:ascii="Arial" w:hAnsi="Arial" w:cs="Arial"/>
          <w:b/>
          <w:bCs/>
          <w:sz w:val="32"/>
          <w:szCs w:val="32"/>
        </w:rPr>
      </w:pPr>
    </w:p>
    <w:p w:rsidR="00C9205E" w:rsidRDefault="00C9205E" w:rsidP="00C9205E">
      <w:pPr>
        <w:jc w:val="center"/>
        <w:rPr>
          <w:rFonts w:ascii="Arial" w:hAnsi="Arial" w:cs="Arial"/>
          <w:b/>
          <w:bCs/>
          <w:sz w:val="32"/>
          <w:szCs w:val="32"/>
        </w:rPr>
      </w:pPr>
      <w:r w:rsidRPr="00C9205E">
        <w:rPr>
          <w:rFonts w:ascii="Arial" w:hAnsi="Arial" w:cs="Arial"/>
          <w:b/>
          <w:bCs/>
          <w:sz w:val="32"/>
          <w:szCs w:val="32"/>
        </w:rPr>
        <w:t>О ПОРЯДКЕ 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 В МУНИЦИПАЛЬНОМ ОБРАЗОВАНИИ «ЛЮРЫ»</w:t>
      </w:r>
    </w:p>
    <w:p w:rsidR="00C9205E" w:rsidRDefault="00C9205E" w:rsidP="00C9205E">
      <w:pPr>
        <w:jc w:val="center"/>
        <w:rPr>
          <w:rFonts w:ascii="Arial" w:hAnsi="Arial" w:cs="Arial"/>
          <w:b/>
          <w:bCs/>
          <w:sz w:val="32"/>
          <w:szCs w:val="32"/>
        </w:rPr>
      </w:pPr>
    </w:p>
    <w:p w:rsidR="00C9205E" w:rsidRDefault="00C9205E" w:rsidP="00C9205E">
      <w:pPr>
        <w:ind w:firstLine="709"/>
        <w:jc w:val="both"/>
        <w:rPr>
          <w:rFonts w:ascii="Arial" w:hAnsi="Arial" w:cs="Arial"/>
          <w:szCs w:val="28"/>
        </w:rPr>
      </w:pPr>
      <w:r>
        <w:rPr>
          <w:rFonts w:ascii="Arial" w:hAnsi="Arial" w:cs="Arial"/>
          <w:szCs w:val="28"/>
        </w:rPr>
        <w:t>В соответствии со ст</w:t>
      </w:r>
      <w:r w:rsidRPr="00C9205E">
        <w:rPr>
          <w:rFonts w:ascii="Arial" w:hAnsi="Arial" w:cs="Arial"/>
          <w:szCs w:val="28"/>
        </w:rPr>
        <w:t xml:space="preserve">атьей 17 Федерального </w:t>
      </w:r>
      <w:r>
        <w:rPr>
          <w:rFonts w:ascii="Arial" w:hAnsi="Arial" w:cs="Arial"/>
          <w:szCs w:val="28"/>
        </w:rPr>
        <w:t>закона от 6 октября 2003 года №</w:t>
      </w:r>
      <w:r w:rsidRPr="00C9205E">
        <w:rPr>
          <w:rFonts w:ascii="Arial" w:hAnsi="Arial" w:cs="Arial"/>
          <w:szCs w:val="28"/>
        </w:rPr>
        <w:t>131-ФЗ «Об общих принципах организации местного самоуправления в Российской Федерации», ст.9 Устава муниципального образования « Люры», Дума муниципального образования «Люры</w:t>
      </w:r>
      <w:r>
        <w:rPr>
          <w:rFonts w:ascii="Arial" w:hAnsi="Arial" w:cs="Arial"/>
          <w:szCs w:val="28"/>
        </w:rPr>
        <w:t>»</w:t>
      </w:r>
    </w:p>
    <w:p w:rsidR="00C9205E" w:rsidRPr="00C9205E" w:rsidRDefault="00C9205E" w:rsidP="00C9205E">
      <w:pPr>
        <w:ind w:firstLine="709"/>
        <w:jc w:val="center"/>
        <w:rPr>
          <w:rFonts w:ascii="Arial" w:hAnsi="Arial" w:cs="Arial"/>
          <w:b/>
          <w:szCs w:val="28"/>
        </w:rPr>
      </w:pPr>
    </w:p>
    <w:p w:rsidR="00C9205E" w:rsidRPr="00C9205E" w:rsidRDefault="00C9205E" w:rsidP="00C9205E">
      <w:pPr>
        <w:ind w:firstLine="709"/>
        <w:jc w:val="center"/>
        <w:rPr>
          <w:rFonts w:ascii="Arial" w:hAnsi="Arial" w:cs="Arial"/>
          <w:b/>
          <w:szCs w:val="28"/>
        </w:rPr>
      </w:pPr>
      <w:r w:rsidRPr="00C9205E">
        <w:rPr>
          <w:rFonts w:ascii="Arial" w:hAnsi="Arial" w:cs="Arial"/>
          <w:b/>
          <w:szCs w:val="28"/>
        </w:rPr>
        <w:t>РЕШИЛА:</w:t>
      </w:r>
    </w:p>
    <w:p w:rsidR="00C9205E" w:rsidRPr="00C9205E" w:rsidRDefault="00C9205E" w:rsidP="00C9205E">
      <w:pPr>
        <w:rPr>
          <w:rFonts w:ascii="Arial" w:hAnsi="Arial" w:cs="Arial"/>
          <w:b/>
          <w:szCs w:val="28"/>
        </w:rPr>
      </w:pPr>
    </w:p>
    <w:p w:rsidR="00C9205E" w:rsidRPr="00C9205E" w:rsidRDefault="00C9205E" w:rsidP="00C9205E">
      <w:pPr>
        <w:jc w:val="both"/>
        <w:rPr>
          <w:rFonts w:ascii="Arial" w:hAnsi="Arial" w:cs="Arial"/>
        </w:rPr>
      </w:pPr>
      <w:r>
        <w:rPr>
          <w:rFonts w:ascii="Arial" w:hAnsi="Arial" w:cs="Arial"/>
        </w:rPr>
        <w:t xml:space="preserve">           </w:t>
      </w:r>
      <w:r w:rsidRPr="00C9205E">
        <w:rPr>
          <w:rFonts w:ascii="Arial" w:hAnsi="Arial" w:cs="Arial"/>
        </w:rPr>
        <w:t>1. Утвердить</w:t>
      </w:r>
      <w:r>
        <w:rPr>
          <w:rFonts w:ascii="Arial" w:hAnsi="Arial" w:cs="Arial"/>
        </w:rPr>
        <w:t xml:space="preserve"> Порядок </w:t>
      </w:r>
      <w:r w:rsidRPr="00C9205E">
        <w:rPr>
          <w:rFonts w:ascii="Arial" w:hAnsi="Arial" w:cs="Arial"/>
          <w:bCs/>
        </w:rPr>
        <w:t>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w:t>
      </w:r>
      <w:r w:rsidRPr="00C9205E">
        <w:rPr>
          <w:rFonts w:ascii="Arial" w:hAnsi="Arial" w:cs="Arial"/>
        </w:rPr>
        <w:t xml:space="preserve"> в муниципальном образовании  «Люры»  согласно приложению.</w:t>
      </w:r>
    </w:p>
    <w:p w:rsidR="00C9205E" w:rsidRPr="00C9205E" w:rsidRDefault="00C9205E" w:rsidP="00C9205E">
      <w:pPr>
        <w:pStyle w:val="ConsNormal"/>
        <w:ind w:right="0" w:firstLine="709"/>
        <w:jc w:val="both"/>
        <w:rPr>
          <w:sz w:val="24"/>
          <w:szCs w:val="24"/>
        </w:rPr>
      </w:pPr>
      <w:r w:rsidRPr="00C9205E">
        <w:rPr>
          <w:sz w:val="24"/>
          <w:szCs w:val="24"/>
        </w:rPr>
        <w:t>2. Настоящее решение вступает в силу на следующий день после дня его официального опубликования (обнародования).</w:t>
      </w:r>
    </w:p>
    <w:p w:rsidR="00C9205E" w:rsidRDefault="00C9205E" w:rsidP="00C9205E">
      <w:pPr>
        <w:pStyle w:val="ConsNormal"/>
        <w:ind w:right="0" w:firstLine="709"/>
        <w:jc w:val="both"/>
        <w:rPr>
          <w:sz w:val="24"/>
          <w:szCs w:val="24"/>
        </w:rPr>
      </w:pPr>
      <w:r>
        <w:rPr>
          <w:sz w:val="24"/>
          <w:szCs w:val="24"/>
        </w:rPr>
        <w:t>3</w:t>
      </w:r>
      <w:r w:rsidRPr="00C9205E">
        <w:rPr>
          <w:sz w:val="24"/>
          <w:szCs w:val="24"/>
        </w:rPr>
        <w:t>. Настоящее решение опубликовать (обнародовать) в печатном издании «Вестник МО Люры» и разместить на официальном сайте администрации муниципального образования «Люры» в информационно-телекоммуникационной сети  «Интернет».</w:t>
      </w:r>
    </w:p>
    <w:p w:rsidR="00C9205E" w:rsidRDefault="00C9205E" w:rsidP="00C9205E">
      <w:pPr>
        <w:pStyle w:val="ConsNormal"/>
        <w:ind w:right="0" w:firstLine="709"/>
        <w:jc w:val="both"/>
        <w:rPr>
          <w:sz w:val="24"/>
          <w:szCs w:val="24"/>
        </w:rPr>
      </w:pPr>
    </w:p>
    <w:p w:rsidR="00C9205E" w:rsidRDefault="00C9205E" w:rsidP="00C9205E">
      <w:pPr>
        <w:pStyle w:val="ConsNormal"/>
        <w:ind w:right="0" w:firstLine="709"/>
        <w:jc w:val="both"/>
        <w:rPr>
          <w:sz w:val="24"/>
          <w:szCs w:val="24"/>
        </w:rPr>
      </w:pPr>
    </w:p>
    <w:p w:rsidR="00C9205E" w:rsidRDefault="00C9205E" w:rsidP="00C9205E">
      <w:pPr>
        <w:pStyle w:val="ConsNormal"/>
        <w:ind w:right="0" w:firstLine="709"/>
        <w:jc w:val="both"/>
        <w:rPr>
          <w:sz w:val="24"/>
          <w:szCs w:val="24"/>
        </w:rPr>
      </w:pPr>
      <w:r>
        <w:rPr>
          <w:sz w:val="24"/>
          <w:szCs w:val="24"/>
        </w:rPr>
        <w:t>Председатель Думы МО «Люры»</w:t>
      </w:r>
    </w:p>
    <w:p w:rsidR="00C9205E" w:rsidRDefault="00C9205E" w:rsidP="00C9205E">
      <w:pPr>
        <w:pStyle w:val="ConsNormal"/>
        <w:ind w:right="0" w:firstLine="709"/>
        <w:jc w:val="both"/>
        <w:rPr>
          <w:sz w:val="24"/>
          <w:szCs w:val="24"/>
        </w:rPr>
      </w:pPr>
      <w:proofErr w:type="spellStart"/>
      <w:r>
        <w:rPr>
          <w:sz w:val="24"/>
          <w:szCs w:val="24"/>
        </w:rPr>
        <w:t>М.В.Шобдоева</w:t>
      </w:r>
      <w:proofErr w:type="spellEnd"/>
    </w:p>
    <w:p w:rsidR="008315ED" w:rsidRDefault="008315ED" w:rsidP="00C9205E">
      <w:pPr>
        <w:pStyle w:val="ConsNormal"/>
        <w:ind w:right="0" w:firstLine="709"/>
        <w:jc w:val="both"/>
        <w:rPr>
          <w:sz w:val="24"/>
          <w:szCs w:val="24"/>
        </w:rPr>
      </w:pPr>
    </w:p>
    <w:p w:rsidR="008315ED" w:rsidRDefault="008315ED" w:rsidP="00C9205E">
      <w:pPr>
        <w:pStyle w:val="ConsNormal"/>
        <w:ind w:right="0" w:firstLine="709"/>
        <w:jc w:val="both"/>
        <w:rPr>
          <w:sz w:val="24"/>
          <w:szCs w:val="24"/>
        </w:rPr>
      </w:pPr>
    </w:p>
    <w:p w:rsidR="008315ED" w:rsidRDefault="008315ED" w:rsidP="00C9205E">
      <w:pPr>
        <w:pStyle w:val="ConsNormal"/>
        <w:ind w:right="0" w:firstLine="709"/>
        <w:jc w:val="both"/>
        <w:rPr>
          <w:sz w:val="24"/>
          <w:szCs w:val="24"/>
        </w:rPr>
      </w:pPr>
      <w:r>
        <w:rPr>
          <w:sz w:val="24"/>
          <w:szCs w:val="24"/>
        </w:rPr>
        <w:t>Глава администрации</w:t>
      </w:r>
    </w:p>
    <w:p w:rsidR="008315ED" w:rsidRDefault="008315ED" w:rsidP="008315ED">
      <w:pPr>
        <w:pStyle w:val="ConsNormal"/>
        <w:ind w:right="0" w:firstLine="709"/>
        <w:jc w:val="both"/>
        <w:rPr>
          <w:sz w:val="24"/>
          <w:szCs w:val="24"/>
        </w:rPr>
      </w:pPr>
      <w:proofErr w:type="spellStart"/>
      <w:r>
        <w:rPr>
          <w:sz w:val="24"/>
          <w:szCs w:val="24"/>
        </w:rPr>
        <w:t>А.В.Буентаева</w:t>
      </w:r>
      <w:proofErr w:type="spellEnd"/>
    </w:p>
    <w:p w:rsidR="008315ED" w:rsidRDefault="008315ED" w:rsidP="008315ED">
      <w:pPr>
        <w:pStyle w:val="ConsNormal"/>
        <w:ind w:right="0" w:firstLine="709"/>
        <w:jc w:val="both"/>
        <w:rPr>
          <w:sz w:val="24"/>
          <w:szCs w:val="24"/>
        </w:rPr>
      </w:pPr>
    </w:p>
    <w:p w:rsidR="008315ED" w:rsidRDefault="008315ED" w:rsidP="008315ED">
      <w:pPr>
        <w:pStyle w:val="ConsNormal"/>
        <w:ind w:right="0" w:firstLine="709"/>
        <w:jc w:val="right"/>
        <w:rPr>
          <w:rFonts w:ascii="Courier New" w:hAnsi="Courier New" w:cs="Courier New"/>
          <w:sz w:val="22"/>
          <w:szCs w:val="22"/>
        </w:rPr>
      </w:pPr>
      <w:r>
        <w:rPr>
          <w:rFonts w:ascii="Courier New" w:hAnsi="Courier New" w:cs="Courier New"/>
          <w:sz w:val="22"/>
          <w:szCs w:val="22"/>
        </w:rPr>
        <w:lastRenderedPageBreak/>
        <w:t>Утвержден</w:t>
      </w:r>
    </w:p>
    <w:p w:rsidR="008315ED" w:rsidRDefault="008315ED" w:rsidP="008315ED">
      <w:pPr>
        <w:pStyle w:val="ConsNormal"/>
        <w:ind w:right="0" w:firstLine="709"/>
        <w:jc w:val="right"/>
        <w:rPr>
          <w:rFonts w:ascii="Courier New" w:hAnsi="Courier New" w:cs="Courier New"/>
          <w:sz w:val="22"/>
          <w:szCs w:val="22"/>
        </w:rPr>
      </w:pPr>
      <w:r>
        <w:rPr>
          <w:rFonts w:ascii="Courier New" w:hAnsi="Courier New" w:cs="Courier New"/>
          <w:sz w:val="22"/>
          <w:szCs w:val="22"/>
        </w:rPr>
        <w:t>решением Думы МО «Люры»</w:t>
      </w:r>
    </w:p>
    <w:p w:rsidR="00C9205E" w:rsidRDefault="008315ED" w:rsidP="00F96815">
      <w:pPr>
        <w:pStyle w:val="ConsNormal"/>
        <w:ind w:right="0" w:firstLine="709"/>
        <w:jc w:val="right"/>
        <w:rPr>
          <w:rFonts w:ascii="Courier New" w:hAnsi="Courier New" w:cs="Courier New"/>
          <w:sz w:val="22"/>
          <w:szCs w:val="22"/>
        </w:rPr>
      </w:pPr>
      <w:r>
        <w:rPr>
          <w:rFonts w:ascii="Courier New" w:hAnsi="Courier New" w:cs="Courier New"/>
          <w:sz w:val="22"/>
          <w:szCs w:val="22"/>
        </w:rPr>
        <w:t xml:space="preserve">от </w:t>
      </w:r>
      <w:r w:rsidR="006A74C8">
        <w:rPr>
          <w:rFonts w:ascii="Courier New" w:hAnsi="Courier New" w:cs="Courier New"/>
          <w:sz w:val="22"/>
          <w:szCs w:val="22"/>
        </w:rPr>
        <w:t>11.05.</w:t>
      </w:r>
      <w:r>
        <w:rPr>
          <w:rFonts w:ascii="Courier New" w:hAnsi="Courier New" w:cs="Courier New"/>
          <w:sz w:val="22"/>
          <w:szCs w:val="22"/>
        </w:rPr>
        <w:t>2017г. №</w:t>
      </w:r>
      <w:r w:rsidR="006A74C8">
        <w:rPr>
          <w:rFonts w:ascii="Courier New" w:hAnsi="Courier New" w:cs="Courier New"/>
          <w:sz w:val="22"/>
          <w:szCs w:val="22"/>
        </w:rPr>
        <w:t>75</w:t>
      </w:r>
      <w:bookmarkStart w:id="0" w:name="_GoBack"/>
      <w:bookmarkEnd w:id="0"/>
    </w:p>
    <w:p w:rsidR="00F96815" w:rsidRPr="00F96815" w:rsidRDefault="00F96815" w:rsidP="00F96815">
      <w:pPr>
        <w:pStyle w:val="ConsNormal"/>
        <w:ind w:right="0" w:firstLine="709"/>
        <w:jc w:val="right"/>
        <w:rPr>
          <w:rFonts w:ascii="Courier New" w:hAnsi="Courier New" w:cs="Courier New"/>
          <w:sz w:val="22"/>
          <w:szCs w:val="22"/>
        </w:rPr>
      </w:pPr>
    </w:p>
    <w:p w:rsidR="00F96815" w:rsidRPr="00F96815" w:rsidRDefault="00F96815" w:rsidP="00F96815">
      <w:pPr>
        <w:jc w:val="center"/>
        <w:rPr>
          <w:rFonts w:ascii="Arial" w:hAnsi="Arial" w:cs="Arial"/>
          <w:b/>
          <w:bCs/>
          <w:sz w:val="32"/>
          <w:szCs w:val="32"/>
        </w:rPr>
      </w:pPr>
      <w:r w:rsidRPr="00F96815">
        <w:rPr>
          <w:rFonts w:ascii="Arial" w:hAnsi="Arial" w:cs="Arial"/>
          <w:b/>
          <w:bCs/>
          <w:sz w:val="32"/>
          <w:szCs w:val="32"/>
        </w:rPr>
        <w:t>ПОРЯДОК</w:t>
      </w:r>
    </w:p>
    <w:p w:rsidR="00F96815" w:rsidRDefault="00F96815" w:rsidP="00F96815">
      <w:pPr>
        <w:jc w:val="center"/>
        <w:rPr>
          <w:rFonts w:ascii="Arial" w:hAnsi="Arial" w:cs="Arial"/>
          <w:b/>
          <w:bCs/>
          <w:sz w:val="32"/>
          <w:szCs w:val="32"/>
        </w:rPr>
      </w:pPr>
      <w:r w:rsidRPr="00F96815">
        <w:rPr>
          <w:rFonts w:ascii="Arial" w:hAnsi="Arial" w:cs="Arial"/>
          <w:b/>
          <w:bCs/>
          <w:sz w:val="32"/>
          <w:szCs w:val="32"/>
        </w:rPr>
        <w:t>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 В МУНИЦИПАЛЬНОМ ОБРАЗОВАНИИ «ЛЮРЫ»</w:t>
      </w:r>
    </w:p>
    <w:p w:rsidR="00F0651F" w:rsidRDefault="00F0651F" w:rsidP="00F96815">
      <w:pPr>
        <w:jc w:val="center"/>
        <w:rPr>
          <w:rFonts w:ascii="Arial" w:hAnsi="Arial" w:cs="Arial"/>
          <w:b/>
          <w:bCs/>
          <w:sz w:val="32"/>
          <w:szCs w:val="32"/>
        </w:rPr>
      </w:pPr>
    </w:p>
    <w:p w:rsidR="00F0651F" w:rsidRPr="008E7F00" w:rsidRDefault="00F0651F" w:rsidP="00F0651F">
      <w:pPr>
        <w:pStyle w:val="a4"/>
        <w:jc w:val="center"/>
        <w:rPr>
          <w:rFonts w:ascii="Arial" w:hAnsi="Arial" w:cs="Arial"/>
          <w:bCs/>
        </w:rPr>
      </w:pPr>
      <w:r w:rsidRPr="008E7F00">
        <w:rPr>
          <w:rFonts w:ascii="Arial" w:hAnsi="Arial" w:cs="Arial"/>
          <w:bCs/>
        </w:rPr>
        <w:t>1.Общие положения</w:t>
      </w:r>
    </w:p>
    <w:p w:rsidR="00F96815" w:rsidRDefault="00F96815" w:rsidP="00F96815">
      <w:pPr>
        <w:autoSpaceDE w:val="0"/>
        <w:autoSpaceDN w:val="0"/>
        <w:adjustRightInd w:val="0"/>
        <w:jc w:val="center"/>
        <w:outlineLvl w:val="0"/>
        <w:rPr>
          <w:rFonts w:ascii="Arial" w:hAnsi="Arial" w:cs="Arial"/>
          <w:b/>
          <w:bCs/>
          <w:sz w:val="32"/>
          <w:szCs w:val="32"/>
        </w:rPr>
      </w:pP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 xml:space="preserve">1. </w:t>
      </w:r>
      <w:proofErr w:type="gramStart"/>
      <w:r w:rsidRPr="00F0651F">
        <w:rPr>
          <w:rFonts w:ascii="Arial" w:hAnsi="Arial" w:cs="Arial"/>
          <w:szCs w:val="28"/>
        </w:rPr>
        <w:t xml:space="preserve">Настоящее Положение разработано в соответствии со статьей 17 </w:t>
      </w:r>
      <w:r>
        <w:rPr>
          <w:rFonts w:ascii="Arial" w:hAnsi="Arial" w:cs="Arial"/>
          <w:szCs w:val="28"/>
        </w:rPr>
        <w:t>Федерального закона от 06 октября 2003 года №</w:t>
      </w:r>
      <w:r w:rsidRPr="00F0651F">
        <w:rPr>
          <w:rFonts w:ascii="Arial" w:hAnsi="Arial" w:cs="Arial"/>
          <w:szCs w:val="28"/>
        </w:rPr>
        <w:t>131-ФЗ «Об общих принципах организации местного самоуправления в Российской Федерации», ст.9 Устава муниципального образования «Люры», и определяет порядок привлечения граждан муниципального образования «Люры»  (далее – муниципальное образование) к выполнению на добровольной основе социально значимых работ (в том числе дежурств) в целях решения вопросов местного значения.</w:t>
      </w:r>
      <w:proofErr w:type="gramEnd"/>
    </w:p>
    <w:p w:rsidR="00F0651F" w:rsidRPr="00F0651F" w:rsidRDefault="00F0651F" w:rsidP="00F0651F">
      <w:pPr>
        <w:autoSpaceDE w:val="0"/>
        <w:autoSpaceDN w:val="0"/>
        <w:adjustRightInd w:val="0"/>
        <w:ind w:firstLine="709"/>
        <w:jc w:val="both"/>
        <w:rPr>
          <w:rFonts w:ascii="Arial" w:hAnsi="Arial" w:cs="Arial"/>
          <w:szCs w:val="28"/>
        </w:rPr>
      </w:pPr>
      <w:proofErr w:type="gramStart"/>
      <w:r w:rsidRPr="00F0651F">
        <w:rPr>
          <w:rFonts w:ascii="Arial" w:hAnsi="Arial" w:cs="Arial"/>
          <w:szCs w:val="28"/>
        </w:rPr>
        <w:t xml:space="preserve">Настоящее Положение не распространяется на случаи мобилизации трудоспособного населения муниципального образования для проведения аварийно-спасательных и других неотложных работ, осуществляемой при введении на всей территории Российской Федерации или в ее отдельных местностях, включая территорию муниципального образования, режима чрезвычайного положения по основаниям и в порядке, установленном </w:t>
      </w:r>
      <w:r>
        <w:rPr>
          <w:rFonts w:ascii="Arial" w:hAnsi="Arial" w:cs="Arial"/>
          <w:szCs w:val="28"/>
        </w:rPr>
        <w:t>Федеральным конституционным законом от 30 мая 2001 года №</w:t>
      </w:r>
      <w:r w:rsidRPr="00F0651F">
        <w:rPr>
          <w:rFonts w:ascii="Arial" w:hAnsi="Arial" w:cs="Arial"/>
          <w:szCs w:val="28"/>
        </w:rPr>
        <w:t>3-ФКЗ «О чрезвычайном положении».</w:t>
      </w:r>
      <w:proofErr w:type="gramEnd"/>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2. Целями привлечения местного населения к выполнению социально значимых работ являются: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2.1. удовлетворение потребностей населения муниципального образования в создании и (или) поддержании безопасных условий жизнедеятельности и благоприятной среды обитания;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2.2. повышение уровня социальной активности и социальной ответственности местного населения;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2.3. сознательное участие местного населения в решении вопросов местного значения в интересах муниципального образования при минимизации затрат.</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 Под социально значимыми работами (в том числе дежурствами) в настоящем Положении понимаются работы, не требующие специальной профессиональной подготовки, осуществляемые в целях решения следующих вопросов местного значения: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3.1. участие в профилактике терроризма и экстремизма, а также в минимизации и (или) ликвидации последствий проявления терроризма и экстремизма в границах муниципального образования;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lastRenderedPageBreak/>
        <w:t>3.2. участие в предупреждении и ликвидации последствий чрезвычайных ситуаций в границах муниципального образования;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3.3. обеспечение первичных мер пожарной безопасности в границах населенных пунктов муниципального образования;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3.4. создание условий для массового отдыха жителей муниципального образования и организация обустройства мест массового отдыха населения;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3.5. организация благоустройства и озеленения территории муниципального образования,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муниципального образования.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4. Привлечение граждан к работам, осуществляемым в целях решения иных вопросов местного значения муниципального образования, не допускается.</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5. Население муниципального образования не может привлекаться к опасным для жизни и здоровья работам.</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6. Привлечение граждан к выполнению социально значимых работ основывается на принципах законности, добровольности, гласности, безвозмездности, соблюдения прав и свобод человека и гражданина.</w:t>
      </w:r>
    </w:p>
    <w:p w:rsidR="00F0651F" w:rsidRPr="00F0651F" w:rsidRDefault="00F0651F" w:rsidP="00F0651F">
      <w:pPr>
        <w:autoSpaceDE w:val="0"/>
        <w:autoSpaceDN w:val="0"/>
        <w:adjustRightInd w:val="0"/>
        <w:ind w:firstLine="709"/>
        <w:jc w:val="both"/>
        <w:rPr>
          <w:rFonts w:ascii="Arial" w:hAnsi="Arial" w:cs="Arial"/>
          <w:szCs w:val="28"/>
        </w:rPr>
      </w:pPr>
      <w:r w:rsidRPr="00F0651F">
        <w:rPr>
          <w:rFonts w:ascii="Arial" w:hAnsi="Arial" w:cs="Arial"/>
          <w:szCs w:val="28"/>
        </w:rPr>
        <w:t>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E7F00" w:rsidRDefault="00F0651F" w:rsidP="008E7F00">
      <w:pPr>
        <w:autoSpaceDE w:val="0"/>
        <w:autoSpaceDN w:val="0"/>
        <w:adjustRightInd w:val="0"/>
        <w:ind w:firstLine="709"/>
        <w:jc w:val="both"/>
        <w:rPr>
          <w:rFonts w:ascii="Arial" w:hAnsi="Arial" w:cs="Arial"/>
          <w:szCs w:val="28"/>
        </w:rPr>
      </w:pPr>
      <w:r w:rsidRPr="00F0651F">
        <w:rPr>
          <w:rFonts w:ascii="Arial" w:hAnsi="Arial" w:cs="Arial"/>
          <w:szCs w:val="28"/>
        </w:rPr>
        <w:t>7. Финансирование расходов по организации и проведению социально значимых работ осуществляется за счет средств местного бюджета.</w:t>
      </w:r>
    </w:p>
    <w:p w:rsidR="008E7F00" w:rsidRPr="008E7F00" w:rsidRDefault="008E7F00" w:rsidP="008E7F00">
      <w:pPr>
        <w:autoSpaceDE w:val="0"/>
        <w:autoSpaceDN w:val="0"/>
        <w:adjustRightInd w:val="0"/>
        <w:ind w:firstLine="709"/>
        <w:jc w:val="both"/>
        <w:rPr>
          <w:rFonts w:ascii="Arial" w:hAnsi="Arial" w:cs="Arial"/>
          <w:szCs w:val="28"/>
        </w:rPr>
      </w:pPr>
    </w:p>
    <w:p w:rsidR="008E7F00" w:rsidRDefault="008E7F00" w:rsidP="008E7F00">
      <w:pPr>
        <w:autoSpaceDE w:val="0"/>
        <w:autoSpaceDN w:val="0"/>
        <w:adjustRightInd w:val="0"/>
        <w:jc w:val="center"/>
        <w:outlineLvl w:val="0"/>
        <w:rPr>
          <w:rFonts w:ascii="Arial" w:hAnsi="Arial" w:cs="Arial"/>
          <w:szCs w:val="28"/>
        </w:rPr>
      </w:pPr>
      <w:r w:rsidRPr="008E7F00">
        <w:rPr>
          <w:rFonts w:ascii="Arial" w:hAnsi="Arial" w:cs="Arial"/>
          <w:bCs/>
          <w:szCs w:val="28"/>
        </w:rPr>
        <w:t xml:space="preserve">2. Порядок принятия решения о </w:t>
      </w:r>
      <w:r w:rsidRPr="008E7F00">
        <w:rPr>
          <w:rFonts w:ascii="Arial" w:hAnsi="Arial" w:cs="Arial"/>
          <w:szCs w:val="28"/>
        </w:rPr>
        <w:t>проведении социально значимых работ</w:t>
      </w:r>
    </w:p>
    <w:p w:rsidR="008E7F00" w:rsidRDefault="008E7F00" w:rsidP="008E7F00">
      <w:pPr>
        <w:autoSpaceDE w:val="0"/>
        <w:autoSpaceDN w:val="0"/>
        <w:adjustRightInd w:val="0"/>
        <w:jc w:val="center"/>
        <w:outlineLvl w:val="0"/>
        <w:rPr>
          <w:rFonts w:ascii="Arial" w:hAnsi="Arial" w:cs="Arial"/>
          <w:szCs w:val="28"/>
        </w:rPr>
      </w:pP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8. Решение о привлечении местного населения к выполнению на добровольной основе социально значимых работ принимается по собственной инициативе:</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8.1. Думы муниципального образования « Люры»;</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 xml:space="preserve">8.2.  Главы  </w:t>
      </w:r>
      <w:proofErr w:type="gramStart"/>
      <w:r w:rsidRPr="008E7F00">
        <w:rPr>
          <w:rFonts w:ascii="Arial" w:hAnsi="Arial" w:cs="Arial"/>
          <w:szCs w:val="28"/>
        </w:rPr>
        <w:t>муниципального</w:t>
      </w:r>
      <w:proofErr w:type="gramEnd"/>
      <w:r w:rsidRPr="008E7F00">
        <w:rPr>
          <w:rFonts w:ascii="Arial" w:hAnsi="Arial" w:cs="Arial"/>
          <w:szCs w:val="28"/>
        </w:rPr>
        <w:t xml:space="preserve"> образовании « Люры».</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 xml:space="preserve">9. </w:t>
      </w:r>
      <w:proofErr w:type="gramStart"/>
      <w:r w:rsidRPr="008E7F00">
        <w:rPr>
          <w:rFonts w:ascii="Arial" w:hAnsi="Arial" w:cs="Arial"/>
          <w:szCs w:val="28"/>
        </w:rPr>
        <w:t>Решение о привлечении местного населения к выполнению на добровольной основе социально значимых работах может быть принято органами, указанными в пункте 8 настоящего Положения, на основании обращения органов местного самоуправления муниципального образования, органов территориального общественного самоуправления, граждан проживающих на территории муниципального образования, по результатам проведения собраний (конференций) либо инициативной группы граждан численностью не менее 10 человек.</w:t>
      </w:r>
      <w:proofErr w:type="gramEnd"/>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10. При рассмотрении вопроса о принятии решения о привлечении местного населения к выполнению социально значимых работ органы, указанные в п. 8 настоящего Положения:</w:t>
      </w:r>
    </w:p>
    <w:p w:rsidR="008E7F00" w:rsidRPr="008E7F00" w:rsidRDefault="008E7F00" w:rsidP="008E7F00">
      <w:pPr>
        <w:autoSpaceDE w:val="0"/>
        <w:autoSpaceDN w:val="0"/>
        <w:adjustRightInd w:val="0"/>
        <w:ind w:firstLine="709"/>
        <w:jc w:val="both"/>
        <w:rPr>
          <w:rFonts w:ascii="Arial" w:hAnsi="Arial" w:cs="Arial"/>
          <w:szCs w:val="28"/>
        </w:rPr>
      </w:pPr>
      <w:bookmarkStart w:id="1" w:name="sub_13061"/>
      <w:r w:rsidRPr="008E7F00">
        <w:rPr>
          <w:rFonts w:ascii="Arial" w:hAnsi="Arial" w:cs="Arial"/>
          <w:szCs w:val="28"/>
        </w:rPr>
        <w:t>10.1. выявляют потребности муниципального образования  в выполнении отдельных видов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bookmarkStart w:id="2" w:name="sub_13062"/>
      <w:bookmarkEnd w:id="1"/>
      <w:r w:rsidRPr="008E7F00">
        <w:rPr>
          <w:rFonts w:ascii="Arial" w:hAnsi="Arial" w:cs="Arial"/>
          <w:szCs w:val="28"/>
        </w:rPr>
        <w:t>10.2. выясняют и учитывают мнение населения относительно необходимости проведения конкретных социально значимых работ и на этой основе определяют целесообразность и перспективность привлечения к ним местного населения. Выявление и учет мнения населения может осуществляться в форме опроса граждан;</w:t>
      </w:r>
    </w:p>
    <w:p w:rsidR="008E7F00" w:rsidRPr="008E7F00" w:rsidRDefault="008E7F00" w:rsidP="008E7F00">
      <w:pPr>
        <w:autoSpaceDE w:val="0"/>
        <w:autoSpaceDN w:val="0"/>
        <w:adjustRightInd w:val="0"/>
        <w:ind w:firstLine="709"/>
        <w:jc w:val="both"/>
        <w:rPr>
          <w:rFonts w:ascii="Arial" w:hAnsi="Arial" w:cs="Arial"/>
          <w:szCs w:val="28"/>
        </w:rPr>
      </w:pPr>
      <w:bookmarkStart w:id="3" w:name="sub_13063"/>
      <w:bookmarkEnd w:id="2"/>
      <w:r w:rsidRPr="008E7F00">
        <w:rPr>
          <w:rFonts w:ascii="Arial" w:hAnsi="Arial" w:cs="Arial"/>
          <w:szCs w:val="28"/>
        </w:rPr>
        <w:lastRenderedPageBreak/>
        <w:t>10.3. определяют объем и источники финансирования и материально-технического обеспечения социально значимых работ, а также условия их организации и проведения;</w:t>
      </w:r>
    </w:p>
    <w:p w:rsidR="008E7F00" w:rsidRPr="008E7F00" w:rsidRDefault="008E7F00" w:rsidP="008E7F00">
      <w:pPr>
        <w:autoSpaceDE w:val="0"/>
        <w:autoSpaceDN w:val="0"/>
        <w:adjustRightInd w:val="0"/>
        <w:ind w:firstLine="709"/>
        <w:jc w:val="both"/>
        <w:rPr>
          <w:rFonts w:ascii="Arial" w:hAnsi="Arial" w:cs="Arial"/>
          <w:szCs w:val="28"/>
        </w:rPr>
      </w:pPr>
      <w:bookmarkStart w:id="4" w:name="sub_13064"/>
      <w:bookmarkEnd w:id="3"/>
      <w:r w:rsidRPr="008E7F00">
        <w:rPr>
          <w:rFonts w:ascii="Arial" w:hAnsi="Arial" w:cs="Arial"/>
          <w:szCs w:val="28"/>
        </w:rPr>
        <w:t>10.4. прогнозирует социальные и экономические результаты привлечения местного населения к социально значимым работам.</w:t>
      </w:r>
    </w:p>
    <w:bookmarkEnd w:id="4"/>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11. Решение о привлечении граждан к выполнению на добровольной основе социально значимых работ оформляется муниципальным правовым актом соответствующего органа местного самоуправления, принявшего данное решение.</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 Решение о привлечении граждан к выполнению на добровольной основе социально значимых работ должно содержать:</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12.1. наименование вопроса местного значения, для решения которого организуются социально значимые работы;</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12.2. виды и объемы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12.3. время, место, планируемые сроки их проведения;</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12.4. объем затрат на их организацию и проведение, порядок и источники финансирования;</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12.5. должностные лица, ответственные за организационное и материально-техническое обеспечение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13. Решение о привлечении граждан к выполнению социально значимых работ для муниципального образования должно быть опубликовано.</w:t>
      </w:r>
    </w:p>
    <w:p w:rsid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w:t>
      </w:r>
    </w:p>
    <w:p w:rsidR="008E7F00" w:rsidRDefault="008E7F00" w:rsidP="008E7F00">
      <w:pPr>
        <w:autoSpaceDE w:val="0"/>
        <w:autoSpaceDN w:val="0"/>
        <w:adjustRightInd w:val="0"/>
        <w:rPr>
          <w:rFonts w:ascii="Arial" w:hAnsi="Arial" w:cs="Arial"/>
          <w:szCs w:val="28"/>
        </w:rPr>
      </w:pPr>
    </w:p>
    <w:p w:rsidR="008E7F00" w:rsidRPr="008E7F00" w:rsidRDefault="008E7F00" w:rsidP="008E7F00">
      <w:pPr>
        <w:autoSpaceDE w:val="0"/>
        <w:autoSpaceDN w:val="0"/>
        <w:adjustRightInd w:val="0"/>
        <w:jc w:val="center"/>
        <w:rPr>
          <w:rFonts w:ascii="Arial" w:hAnsi="Arial" w:cs="Arial"/>
          <w:bCs/>
          <w:szCs w:val="28"/>
        </w:rPr>
      </w:pPr>
      <w:r w:rsidRPr="008E7F00">
        <w:rPr>
          <w:rFonts w:ascii="Arial" w:hAnsi="Arial" w:cs="Arial"/>
          <w:szCs w:val="28"/>
        </w:rPr>
        <w:t xml:space="preserve">3. Организация и проведение </w:t>
      </w:r>
      <w:r w:rsidRPr="008E7F00">
        <w:rPr>
          <w:rFonts w:ascii="Arial" w:hAnsi="Arial" w:cs="Arial"/>
          <w:bCs/>
          <w:szCs w:val="28"/>
        </w:rPr>
        <w:t>социально значимых работ</w:t>
      </w:r>
    </w:p>
    <w:p w:rsidR="008E7F00" w:rsidRDefault="008E7F00" w:rsidP="008E7F00">
      <w:pPr>
        <w:autoSpaceDE w:val="0"/>
        <w:autoSpaceDN w:val="0"/>
        <w:adjustRightInd w:val="0"/>
        <w:jc w:val="center"/>
        <w:rPr>
          <w:rFonts w:ascii="Arial" w:hAnsi="Arial" w:cs="Arial"/>
          <w:szCs w:val="28"/>
        </w:rPr>
      </w:pP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14. Организация и материально-техническое обеспечение проведения социально значимых работ осуществляется администрацией муниципального образования.</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 Администрация муниципального образования:</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15.1. обеспечивает оповещение жителей муниципального образования о видах социально значимых работ, времени и местах их проведения, местах сбора граждан;</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15.2. принимает заявки граждан на участие в социально значимых работах;</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15.3. осуществляет регистрацию участников социально значимых работ, проверяя соблюдение требований, предусмотренных настоящим Положением;</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15.4. определяет участникам конкретный вид и объем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15.5. обеспечивает участников социально значимых работ необходимым инвентарем;</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15.6. организует проведение инструктажа по технике безопасности;</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15.7. осуществляет непосредственный контроль хода проведения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16. При определении индивидуальной трудовой функции привлекаемых к участию в социально значимых работах граждан учитываются состояние здоровья, возрастные, профессиональные и иные их личностные особенности.</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 xml:space="preserve">17. При привлечении местного населения к социально значимым работам должностные лица администрации муниципального образования руководствуются </w:t>
      </w:r>
      <w:r w:rsidRPr="008E7F00">
        <w:rPr>
          <w:rFonts w:ascii="Arial" w:hAnsi="Arial" w:cs="Arial"/>
          <w:szCs w:val="28"/>
        </w:rPr>
        <w:lastRenderedPageBreak/>
        <w:t>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18. Информация об итогах проведения социально значимых работ подлежит опубликованию в официальном печатном издании, а также может быть размещена на официальных сайтах органов, принявших решение о проведении социально значимых работ.</w:t>
      </w:r>
    </w:p>
    <w:p w:rsidR="008E7F00" w:rsidRPr="008E7F00" w:rsidRDefault="008E7F00" w:rsidP="008E7F00">
      <w:pPr>
        <w:autoSpaceDE w:val="0"/>
        <w:autoSpaceDN w:val="0"/>
        <w:adjustRightInd w:val="0"/>
        <w:ind w:firstLine="709"/>
        <w:jc w:val="both"/>
        <w:rPr>
          <w:rFonts w:ascii="Arial" w:hAnsi="Arial" w:cs="Arial"/>
          <w:szCs w:val="28"/>
        </w:rPr>
      </w:pPr>
      <w:r w:rsidRPr="008E7F00">
        <w:rPr>
          <w:rFonts w:ascii="Arial" w:hAnsi="Arial" w:cs="Arial"/>
          <w:szCs w:val="28"/>
        </w:rPr>
        <w:t>19. По результатам выполнения социально значимых работ жители могут быть поощрены органами, принявшими решение о проведении социально значимых работ.</w:t>
      </w:r>
    </w:p>
    <w:p w:rsidR="008E7F00" w:rsidRPr="008E7F00" w:rsidRDefault="008E7F00" w:rsidP="008E7F00">
      <w:pPr>
        <w:autoSpaceDE w:val="0"/>
        <w:autoSpaceDN w:val="0"/>
        <w:adjustRightInd w:val="0"/>
        <w:ind w:firstLine="709"/>
        <w:rPr>
          <w:rFonts w:ascii="Arial" w:hAnsi="Arial" w:cs="Arial"/>
          <w:szCs w:val="28"/>
        </w:rPr>
      </w:pPr>
    </w:p>
    <w:p w:rsidR="008E7F00" w:rsidRPr="008E7F00" w:rsidRDefault="008E7F00" w:rsidP="008E7F00">
      <w:pPr>
        <w:autoSpaceDE w:val="0"/>
        <w:autoSpaceDN w:val="0"/>
        <w:adjustRightInd w:val="0"/>
        <w:rPr>
          <w:rFonts w:ascii="Arial" w:hAnsi="Arial" w:cs="Arial"/>
          <w:szCs w:val="28"/>
        </w:rPr>
      </w:pPr>
    </w:p>
    <w:p w:rsidR="00C9205E" w:rsidRPr="00F96815" w:rsidRDefault="00C9205E" w:rsidP="00C9205E">
      <w:pPr>
        <w:jc w:val="center"/>
        <w:rPr>
          <w:rFonts w:ascii="Arial" w:hAnsi="Arial" w:cs="Arial"/>
          <w:b/>
          <w:bCs/>
          <w:sz w:val="32"/>
          <w:szCs w:val="32"/>
        </w:rPr>
      </w:pPr>
    </w:p>
    <w:sectPr w:rsidR="00C9205E" w:rsidRPr="00F96815" w:rsidSect="005A51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73176"/>
    <w:multiLevelType w:val="hybridMultilevel"/>
    <w:tmpl w:val="DE8A1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9205E"/>
    <w:rsid w:val="002C20F3"/>
    <w:rsid w:val="005A51CC"/>
    <w:rsid w:val="006A74C8"/>
    <w:rsid w:val="00746B2C"/>
    <w:rsid w:val="008315ED"/>
    <w:rsid w:val="008E7F00"/>
    <w:rsid w:val="00A40105"/>
    <w:rsid w:val="00C9205E"/>
    <w:rsid w:val="00F0651F"/>
    <w:rsid w:val="00F96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05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C9205E"/>
    <w:rPr>
      <w:color w:val="0000FF"/>
      <w:u w:val="single"/>
    </w:rPr>
  </w:style>
  <w:style w:type="paragraph" w:customStyle="1" w:styleId="ConsNormal">
    <w:name w:val="ConsNormal"/>
    <w:uiPriority w:val="99"/>
    <w:rsid w:val="00C9205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4">
    <w:name w:val="List Paragraph"/>
    <w:basedOn w:val="a"/>
    <w:uiPriority w:val="34"/>
    <w:qFormat/>
    <w:rsid w:val="00F0651F"/>
    <w:pPr>
      <w:ind w:left="720"/>
      <w:contextualSpacing/>
    </w:pPr>
  </w:style>
  <w:style w:type="paragraph" w:styleId="a5">
    <w:name w:val="Balloon Text"/>
    <w:basedOn w:val="a"/>
    <w:link w:val="a6"/>
    <w:uiPriority w:val="99"/>
    <w:semiHidden/>
    <w:unhideWhenUsed/>
    <w:rsid w:val="006A74C8"/>
    <w:rPr>
      <w:rFonts w:ascii="Tahoma" w:hAnsi="Tahoma" w:cs="Tahoma"/>
      <w:sz w:val="16"/>
      <w:szCs w:val="16"/>
    </w:rPr>
  </w:style>
  <w:style w:type="character" w:customStyle="1" w:styleId="a6">
    <w:name w:val="Текст выноски Знак"/>
    <w:basedOn w:val="a0"/>
    <w:link w:val="a5"/>
    <w:uiPriority w:val="99"/>
    <w:semiHidden/>
    <w:rsid w:val="006A74C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1497</Words>
  <Characters>8536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ПППП</cp:lastModifiedBy>
  <cp:revision>2</cp:revision>
  <cp:lastPrinted>2017-05-11T04:33:00Z</cp:lastPrinted>
  <dcterms:created xsi:type="dcterms:W3CDTF">2017-04-28T02:47:00Z</dcterms:created>
  <dcterms:modified xsi:type="dcterms:W3CDTF">2017-05-11T04:49:00Z</dcterms:modified>
</cp:coreProperties>
</file>