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E95" w:rsidRDefault="002701B2" w:rsidP="00087E95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24.12.2019г №144</w:t>
      </w:r>
    </w:p>
    <w:p w:rsidR="00087E95" w:rsidRDefault="00087E95" w:rsidP="00087E95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087E95" w:rsidRDefault="00087E95" w:rsidP="00087E95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087E95" w:rsidRDefault="00087E95" w:rsidP="00087E95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087E95" w:rsidRDefault="00087E95" w:rsidP="00087E95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</w:t>
      </w:r>
      <w:r w:rsidR="00317795">
        <w:rPr>
          <w:rFonts w:ascii="Arial" w:hAnsi="Arial" w:cs="Arial"/>
          <w:sz w:val="32"/>
          <w:szCs w:val="32"/>
        </w:rPr>
        <w:t>УНИЦИПАЛЬНОГО ОБРАЗОВАНИЯ «ЛЮРЫ</w:t>
      </w:r>
      <w:r>
        <w:rPr>
          <w:rFonts w:ascii="Arial" w:hAnsi="Arial" w:cs="Arial"/>
          <w:sz w:val="32"/>
          <w:szCs w:val="32"/>
        </w:rPr>
        <w:t>»</w:t>
      </w:r>
    </w:p>
    <w:p w:rsidR="00087E95" w:rsidRDefault="00087E95" w:rsidP="00087E95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087E95" w:rsidRDefault="00087E95" w:rsidP="00087E95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РЕШЕНИЕ</w:t>
      </w:r>
    </w:p>
    <w:p w:rsidR="00087E95" w:rsidRDefault="00087E95" w:rsidP="00087E95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ПОЛОЖЕНИЯ О РАЗМЕРЕ И УСЛОВИЯХ ОПЛАТЫ ТРУДА ГЛАВЫ М</w:t>
      </w:r>
      <w:r w:rsidR="00317795">
        <w:rPr>
          <w:rFonts w:ascii="Arial" w:hAnsi="Arial" w:cs="Arial"/>
          <w:b/>
          <w:bCs/>
          <w:sz w:val="32"/>
          <w:szCs w:val="32"/>
        </w:rPr>
        <w:t>УНИЦИПАЛЬНОГО ОБРАЗОВАНИЯ «ЛЮРЫ</w:t>
      </w:r>
      <w:r>
        <w:rPr>
          <w:rFonts w:ascii="Arial" w:hAnsi="Arial" w:cs="Arial"/>
          <w:b/>
          <w:bCs/>
          <w:sz w:val="32"/>
          <w:szCs w:val="32"/>
        </w:rPr>
        <w:t>»</w:t>
      </w:r>
    </w:p>
    <w:p w:rsidR="00087E95" w:rsidRDefault="00087E95" w:rsidP="00087E95">
      <w:pPr>
        <w:pStyle w:val="ConsPlusTitle"/>
        <w:jc w:val="center"/>
        <w:rPr>
          <w:sz w:val="24"/>
          <w:szCs w:val="24"/>
        </w:rPr>
      </w:pPr>
    </w:p>
    <w:p w:rsidR="00087E95" w:rsidRDefault="003177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</w:t>
      </w:r>
      <w:proofErr w:type="spellStart"/>
      <w:r w:rsidRPr="00F07300">
        <w:rPr>
          <w:rFonts w:ascii="Arial" w:hAnsi="Arial" w:cs="Arial"/>
          <w:sz w:val="24"/>
          <w:szCs w:val="24"/>
        </w:rPr>
        <w:t>пп</w:t>
      </w:r>
      <w:proofErr w:type="spellEnd"/>
      <w:r w:rsidRPr="00F07300"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 w:rsidR="00087E95">
        <w:rPr>
          <w:rFonts w:ascii="Arial" w:hAnsi="Arial" w:cs="Arial"/>
          <w:sz w:val="24"/>
          <w:szCs w:val="24"/>
        </w:rPr>
        <w:t>, Устава м</w:t>
      </w:r>
      <w:r w:rsidR="004C149D">
        <w:rPr>
          <w:rFonts w:ascii="Arial" w:hAnsi="Arial" w:cs="Arial"/>
          <w:sz w:val="24"/>
          <w:szCs w:val="24"/>
        </w:rPr>
        <w:t>униципального образования «</w:t>
      </w:r>
      <w:proofErr w:type="spellStart"/>
      <w:r w:rsidR="004C149D">
        <w:rPr>
          <w:rFonts w:ascii="Arial" w:hAnsi="Arial" w:cs="Arial"/>
          <w:sz w:val="24"/>
          <w:szCs w:val="24"/>
        </w:rPr>
        <w:t>Люры</w:t>
      </w:r>
      <w:proofErr w:type="spellEnd"/>
      <w:r w:rsidR="00087E95">
        <w:rPr>
          <w:rFonts w:ascii="Arial" w:hAnsi="Arial" w:cs="Arial"/>
          <w:sz w:val="24"/>
          <w:szCs w:val="24"/>
        </w:rPr>
        <w:t>», Дума м</w:t>
      </w:r>
      <w:r w:rsidR="004C149D">
        <w:rPr>
          <w:rFonts w:ascii="Arial" w:hAnsi="Arial" w:cs="Arial"/>
          <w:sz w:val="24"/>
          <w:szCs w:val="24"/>
        </w:rPr>
        <w:t>униципального образования «</w:t>
      </w:r>
      <w:proofErr w:type="spellStart"/>
      <w:r w:rsidR="004C149D">
        <w:rPr>
          <w:rFonts w:ascii="Arial" w:hAnsi="Arial" w:cs="Arial"/>
          <w:sz w:val="24"/>
          <w:szCs w:val="24"/>
        </w:rPr>
        <w:t>Люры</w:t>
      </w:r>
      <w:proofErr w:type="spellEnd"/>
      <w:r w:rsidR="00087E95">
        <w:rPr>
          <w:rFonts w:ascii="Arial" w:hAnsi="Arial" w:cs="Arial"/>
          <w:sz w:val="24"/>
          <w:szCs w:val="24"/>
        </w:rPr>
        <w:t>»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087E95" w:rsidRDefault="00087E95" w:rsidP="00087E95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Утвердить положение о размере и условиях оплаты труда главы муниципального образования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(Приложение №1).</w:t>
      </w:r>
    </w:p>
    <w:p w:rsidR="00940443" w:rsidRDefault="00940443" w:rsidP="00087E95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Признать</w:t>
      </w:r>
      <w:r w:rsidR="00087E95">
        <w:rPr>
          <w:rFonts w:ascii="Arial" w:eastAsia="Times New Roman" w:hAnsi="Arial" w:cs="Arial"/>
          <w:sz w:val="24"/>
          <w:szCs w:val="24"/>
        </w:rPr>
        <w:t xml:space="preserve"> утратившим силу</w:t>
      </w:r>
      <w:r>
        <w:rPr>
          <w:rFonts w:ascii="Arial" w:eastAsia="Times New Roman" w:hAnsi="Arial" w:cs="Arial"/>
          <w:sz w:val="24"/>
          <w:szCs w:val="24"/>
        </w:rPr>
        <w:t xml:space="preserve"> следующие</w:t>
      </w:r>
      <w:r w:rsidR="00087E95">
        <w:rPr>
          <w:rFonts w:ascii="Arial" w:eastAsia="Times New Roman" w:hAnsi="Arial" w:cs="Arial"/>
          <w:sz w:val="24"/>
          <w:szCs w:val="24"/>
        </w:rPr>
        <w:t xml:space="preserve"> Решение Думы мун</w:t>
      </w:r>
      <w:r w:rsidR="004C149D">
        <w:rPr>
          <w:rFonts w:ascii="Arial" w:eastAsia="Times New Roman" w:hAnsi="Arial" w:cs="Arial"/>
          <w:sz w:val="24"/>
          <w:szCs w:val="24"/>
        </w:rPr>
        <w:t>иципального образования «</w:t>
      </w:r>
      <w:proofErr w:type="spellStart"/>
      <w:r w:rsidR="004C149D"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 w:rsidR="004C149D">
        <w:rPr>
          <w:rFonts w:ascii="Arial" w:eastAsia="Times New Roman" w:hAnsi="Arial" w:cs="Arial"/>
          <w:sz w:val="24"/>
          <w:szCs w:val="24"/>
        </w:rPr>
        <w:t xml:space="preserve">» </w:t>
      </w:r>
    </w:p>
    <w:p w:rsidR="00087E95" w:rsidRPr="00940443" w:rsidRDefault="004C149D" w:rsidP="00940443">
      <w:pPr>
        <w:pStyle w:val="a3"/>
        <w:numPr>
          <w:ilvl w:val="0"/>
          <w:numId w:val="4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940443">
        <w:rPr>
          <w:rFonts w:ascii="Arial" w:eastAsia="Times New Roman" w:hAnsi="Arial" w:cs="Arial"/>
          <w:sz w:val="24"/>
          <w:szCs w:val="24"/>
        </w:rPr>
        <w:t>от 20.10.2017г  №85</w:t>
      </w:r>
      <w:r w:rsidR="00087E95" w:rsidRPr="00940443">
        <w:rPr>
          <w:rFonts w:ascii="Arial" w:eastAsia="Times New Roman" w:hAnsi="Arial" w:cs="Arial"/>
          <w:sz w:val="24"/>
          <w:szCs w:val="24"/>
        </w:rPr>
        <w:t xml:space="preserve">  «</w:t>
      </w:r>
      <w:r w:rsidRPr="00940443">
        <w:rPr>
          <w:rFonts w:ascii="Arial" w:eastAsia="Times New Roman" w:hAnsi="Arial" w:cs="Arial"/>
          <w:sz w:val="24"/>
          <w:szCs w:val="24"/>
        </w:rPr>
        <w:t xml:space="preserve">Положение </w:t>
      </w:r>
      <w:r w:rsidRPr="00940443">
        <w:rPr>
          <w:rFonts w:ascii="Arial" w:hAnsi="Arial" w:cs="Arial"/>
          <w:sz w:val="24"/>
          <w:szCs w:val="24"/>
        </w:rPr>
        <w:t>об оплате труда в органах местного самоуправления муниципального образования «</w:t>
      </w:r>
      <w:proofErr w:type="spellStart"/>
      <w:r w:rsidRPr="00940443">
        <w:rPr>
          <w:rFonts w:ascii="Arial" w:hAnsi="Arial" w:cs="Arial"/>
          <w:sz w:val="24"/>
          <w:szCs w:val="24"/>
        </w:rPr>
        <w:t>Люры</w:t>
      </w:r>
      <w:proofErr w:type="spellEnd"/>
      <w:r w:rsidRPr="00940443">
        <w:rPr>
          <w:rFonts w:ascii="Arial" w:hAnsi="Arial" w:cs="Arial"/>
          <w:sz w:val="24"/>
          <w:szCs w:val="24"/>
        </w:rPr>
        <w:t>»</w:t>
      </w:r>
      <w:r w:rsidR="00087E95" w:rsidRPr="00940443">
        <w:rPr>
          <w:rFonts w:ascii="Arial" w:hAnsi="Arial" w:cs="Arial"/>
          <w:sz w:val="24"/>
          <w:szCs w:val="24"/>
        </w:rPr>
        <w:t>».</w:t>
      </w:r>
    </w:p>
    <w:p w:rsidR="00940443" w:rsidRPr="00866492" w:rsidRDefault="00866492" w:rsidP="00940443">
      <w:pPr>
        <w:pStyle w:val="a3"/>
        <w:numPr>
          <w:ilvl w:val="0"/>
          <w:numId w:val="4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04.09.2018г. №111</w:t>
      </w:r>
      <w:r w:rsidR="00940443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</w:t>
      </w:r>
      <w:r w:rsidR="00940443" w:rsidRPr="00866492">
        <w:rPr>
          <w:rFonts w:ascii="Arial" w:hAnsi="Arial" w:cs="Arial"/>
          <w:sz w:val="24"/>
          <w:szCs w:val="24"/>
        </w:rPr>
        <w:t xml:space="preserve"> внесении изменений и дополнений в положение об оплате труда в органах местного самоуправления муниципального образования «</w:t>
      </w:r>
      <w:proofErr w:type="spellStart"/>
      <w:r w:rsidR="00940443" w:rsidRPr="00866492">
        <w:rPr>
          <w:rFonts w:ascii="Arial" w:hAnsi="Arial" w:cs="Arial"/>
          <w:sz w:val="24"/>
          <w:szCs w:val="24"/>
        </w:rPr>
        <w:t>Люры</w:t>
      </w:r>
      <w:proofErr w:type="spellEnd"/>
      <w:r w:rsidR="00940443" w:rsidRPr="00866492">
        <w:rPr>
          <w:rFonts w:ascii="Arial" w:hAnsi="Arial" w:cs="Arial"/>
          <w:sz w:val="24"/>
          <w:szCs w:val="24"/>
        </w:rPr>
        <w:t>», утвержденное решением Думы МО «</w:t>
      </w:r>
      <w:proofErr w:type="spellStart"/>
      <w:r w:rsidR="00940443" w:rsidRPr="00866492">
        <w:rPr>
          <w:rFonts w:ascii="Arial" w:hAnsi="Arial" w:cs="Arial"/>
          <w:sz w:val="24"/>
          <w:szCs w:val="24"/>
        </w:rPr>
        <w:t>Люры</w:t>
      </w:r>
      <w:proofErr w:type="spellEnd"/>
      <w:r w:rsidR="00940443" w:rsidRPr="00866492">
        <w:rPr>
          <w:rFonts w:ascii="Arial" w:hAnsi="Arial" w:cs="Arial"/>
          <w:sz w:val="24"/>
          <w:szCs w:val="24"/>
        </w:rPr>
        <w:t>» №85 от 20.10.2017 года</w:t>
      </w:r>
      <w:r w:rsidRPr="00866492">
        <w:rPr>
          <w:rFonts w:ascii="Arial" w:hAnsi="Arial" w:cs="Arial"/>
          <w:sz w:val="24"/>
          <w:szCs w:val="24"/>
        </w:rPr>
        <w:t>»</w:t>
      </w:r>
    </w:p>
    <w:p w:rsidR="00866492" w:rsidRPr="00866492" w:rsidRDefault="00AF7086" w:rsidP="00866492">
      <w:pPr>
        <w:pStyle w:val="a3"/>
        <w:numPr>
          <w:ilvl w:val="0"/>
          <w:numId w:val="4"/>
        </w:numPr>
        <w:spacing w:before="0" w:beforeAutospacing="0"/>
        <w:rPr>
          <w:rFonts w:ascii="Arial" w:eastAsia="Times New Roman" w:hAnsi="Arial" w:cs="Arial"/>
          <w:sz w:val="20"/>
          <w:szCs w:val="24"/>
        </w:rPr>
      </w:pPr>
      <w:r>
        <w:rPr>
          <w:rFonts w:ascii="Arial" w:hAnsi="Arial" w:cs="Arial"/>
          <w:sz w:val="24"/>
          <w:szCs w:val="32"/>
        </w:rPr>
        <w:t>От 15.08.2019г. №131</w:t>
      </w:r>
      <w:r w:rsidR="00866492">
        <w:rPr>
          <w:rFonts w:ascii="Arial" w:hAnsi="Arial" w:cs="Arial"/>
          <w:sz w:val="24"/>
          <w:szCs w:val="32"/>
        </w:rPr>
        <w:t xml:space="preserve"> «</w:t>
      </w:r>
      <w:r>
        <w:rPr>
          <w:rFonts w:ascii="Arial" w:hAnsi="Arial" w:cs="Arial"/>
          <w:sz w:val="24"/>
          <w:szCs w:val="32"/>
        </w:rPr>
        <w:t>Об увеличении (индексации) размеров окладов месячного денежного содержания муниципальных служащих администрации МО «</w:t>
      </w:r>
      <w:proofErr w:type="spellStart"/>
      <w:r>
        <w:rPr>
          <w:rFonts w:ascii="Arial" w:hAnsi="Arial" w:cs="Arial"/>
          <w:sz w:val="24"/>
          <w:szCs w:val="32"/>
        </w:rPr>
        <w:t>Люры</w:t>
      </w:r>
      <w:proofErr w:type="spellEnd"/>
      <w:r>
        <w:rPr>
          <w:rFonts w:ascii="Arial" w:hAnsi="Arial" w:cs="Arial"/>
          <w:sz w:val="24"/>
          <w:szCs w:val="32"/>
        </w:rPr>
        <w:t>»</w:t>
      </w:r>
      <w:r w:rsidR="00866492" w:rsidRPr="00866492">
        <w:rPr>
          <w:rFonts w:ascii="Arial" w:hAnsi="Arial" w:cs="Arial"/>
          <w:sz w:val="24"/>
          <w:szCs w:val="32"/>
        </w:rPr>
        <w:t>»</w:t>
      </w:r>
    </w:p>
    <w:p w:rsidR="00866492" w:rsidRPr="00866492" w:rsidRDefault="00866492" w:rsidP="00866492">
      <w:pPr>
        <w:pStyle w:val="a3"/>
        <w:numPr>
          <w:ilvl w:val="0"/>
          <w:numId w:val="4"/>
        </w:numPr>
        <w:spacing w:before="0" w:beforeAutospacing="0"/>
        <w:rPr>
          <w:rFonts w:ascii="Arial" w:eastAsia="Times New Roman" w:hAnsi="Arial" w:cs="Arial"/>
          <w:sz w:val="20"/>
          <w:szCs w:val="24"/>
        </w:rPr>
      </w:pPr>
      <w:r>
        <w:rPr>
          <w:rFonts w:ascii="Arial" w:hAnsi="Arial" w:cs="Arial"/>
          <w:sz w:val="24"/>
          <w:szCs w:val="32"/>
        </w:rPr>
        <w:t>От 15.08.2019г. №132 «О</w:t>
      </w:r>
      <w:r w:rsidRPr="00866492">
        <w:rPr>
          <w:rFonts w:ascii="Arial" w:hAnsi="Arial" w:cs="Arial"/>
          <w:sz w:val="24"/>
          <w:szCs w:val="32"/>
        </w:rPr>
        <w:t xml:space="preserve"> внесении изменений в положение об оплате труда муниципальных служащи</w:t>
      </w:r>
      <w:r>
        <w:rPr>
          <w:rFonts w:ascii="Arial" w:hAnsi="Arial" w:cs="Arial"/>
          <w:sz w:val="24"/>
          <w:szCs w:val="32"/>
        </w:rPr>
        <w:t>х в муниципальном образовании «</w:t>
      </w:r>
      <w:proofErr w:type="spellStart"/>
      <w:r>
        <w:rPr>
          <w:rFonts w:ascii="Arial" w:hAnsi="Arial" w:cs="Arial"/>
          <w:sz w:val="24"/>
          <w:szCs w:val="32"/>
        </w:rPr>
        <w:t>Л</w:t>
      </w:r>
      <w:r w:rsidRPr="00866492">
        <w:rPr>
          <w:rFonts w:ascii="Arial" w:hAnsi="Arial" w:cs="Arial"/>
          <w:sz w:val="24"/>
          <w:szCs w:val="32"/>
        </w:rPr>
        <w:t>юры</w:t>
      </w:r>
      <w:proofErr w:type="spellEnd"/>
      <w:r w:rsidRPr="00866492">
        <w:rPr>
          <w:rFonts w:ascii="Arial" w:hAnsi="Arial" w:cs="Arial"/>
          <w:sz w:val="24"/>
          <w:szCs w:val="32"/>
        </w:rPr>
        <w:t>»»</w:t>
      </w:r>
    </w:p>
    <w:p w:rsidR="00866492" w:rsidRPr="00866492" w:rsidRDefault="00AF7086" w:rsidP="00866492">
      <w:pPr>
        <w:pStyle w:val="a3"/>
        <w:numPr>
          <w:ilvl w:val="0"/>
          <w:numId w:val="4"/>
        </w:numPr>
        <w:spacing w:before="0" w:beforeAutospacing="0"/>
        <w:rPr>
          <w:rFonts w:ascii="Arial" w:eastAsia="Times New Roman" w:hAnsi="Arial" w:cs="Arial"/>
          <w:sz w:val="20"/>
          <w:szCs w:val="24"/>
        </w:rPr>
      </w:pPr>
      <w:r>
        <w:rPr>
          <w:rFonts w:ascii="Arial" w:hAnsi="Arial" w:cs="Arial"/>
          <w:sz w:val="24"/>
          <w:szCs w:val="32"/>
        </w:rPr>
        <w:t>От 29.10.2019г. №138</w:t>
      </w:r>
      <w:r w:rsidR="00866492">
        <w:rPr>
          <w:rFonts w:ascii="Arial" w:hAnsi="Arial" w:cs="Arial"/>
          <w:sz w:val="24"/>
          <w:szCs w:val="32"/>
        </w:rPr>
        <w:t xml:space="preserve"> «О</w:t>
      </w:r>
      <w:r w:rsidR="00866492" w:rsidRPr="00866492">
        <w:rPr>
          <w:rFonts w:ascii="Arial" w:hAnsi="Arial" w:cs="Arial"/>
          <w:sz w:val="24"/>
          <w:szCs w:val="32"/>
        </w:rPr>
        <w:t xml:space="preserve"> внесении изменений в положение об оплате труда муниципальных служащи</w:t>
      </w:r>
      <w:r w:rsidR="00866492">
        <w:rPr>
          <w:rFonts w:ascii="Arial" w:hAnsi="Arial" w:cs="Arial"/>
          <w:sz w:val="24"/>
          <w:szCs w:val="32"/>
        </w:rPr>
        <w:t>х в муниципальном образовании «</w:t>
      </w:r>
      <w:proofErr w:type="spellStart"/>
      <w:r w:rsidR="00866492">
        <w:rPr>
          <w:rFonts w:ascii="Arial" w:hAnsi="Arial" w:cs="Arial"/>
          <w:sz w:val="24"/>
          <w:szCs w:val="32"/>
        </w:rPr>
        <w:t>Л</w:t>
      </w:r>
      <w:r w:rsidR="00866492" w:rsidRPr="00866492">
        <w:rPr>
          <w:rFonts w:ascii="Arial" w:hAnsi="Arial" w:cs="Arial"/>
          <w:sz w:val="24"/>
          <w:szCs w:val="32"/>
        </w:rPr>
        <w:t>юры</w:t>
      </w:r>
      <w:proofErr w:type="spellEnd"/>
      <w:r w:rsidR="00866492" w:rsidRPr="00866492">
        <w:rPr>
          <w:rFonts w:ascii="Arial" w:hAnsi="Arial" w:cs="Arial"/>
          <w:sz w:val="24"/>
          <w:szCs w:val="32"/>
        </w:rPr>
        <w:t>»»</w:t>
      </w:r>
    </w:p>
    <w:p w:rsidR="004C149D" w:rsidRDefault="00087E95" w:rsidP="004C149D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настоящее реш</w:t>
      </w:r>
      <w:r w:rsidR="004C149D">
        <w:rPr>
          <w:rFonts w:ascii="Arial" w:hAnsi="Arial" w:cs="Arial"/>
          <w:sz w:val="24"/>
          <w:szCs w:val="24"/>
        </w:rPr>
        <w:t>ение в газете «Вестник МО «</w:t>
      </w:r>
      <w:proofErr w:type="spellStart"/>
      <w:r w:rsidR="004C149D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», а такж</w:t>
      </w:r>
      <w:r w:rsidR="004C149D">
        <w:rPr>
          <w:rFonts w:ascii="Arial" w:hAnsi="Arial" w:cs="Arial"/>
          <w:sz w:val="24"/>
          <w:szCs w:val="24"/>
        </w:rPr>
        <w:t>е на официальном сайте МО «</w:t>
      </w:r>
      <w:proofErr w:type="spellStart"/>
      <w:r w:rsidR="004C149D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в информационно – телекоммуникационной сети «Интернет».</w:t>
      </w:r>
    </w:p>
    <w:p w:rsidR="004C149D" w:rsidRPr="004C149D" w:rsidRDefault="004C149D" w:rsidP="004C149D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4C149D">
        <w:rPr>
          <w:rFonts w:ascii="Arial" w:eastAsia="Times New Roman" w:hAnsi="Arial" w:cs="Arial"/>
          <w:sz w:val="24"/>
          <w:szCs w:val="24"/>
        </w:rPr>
        <w:lastRenderedPageBreak/>
        <w:t>Настоящее решение вступает в силу по</w:t>
      </w:r>
      <w:r>
        <w:rPr>
          <w:rFonts w:ascii="Arial" w:eastAsia="Times New Roman" w:hAnsi="Arial" w:cs="Arial"/>
          <w:sz w:val="24"/>
          <w:szCs w:val="24"/>
        </w:rPr>
        <w:t>сле официального опубликования, но</w:t>
      </w:r>
      <w:r w:rsidRPr="004C149D">
        <w:rPr>
          <w:rFonts w:ascii="Arial" w:eastAsia="Times New Roman" w:hAnsi="Arial" w:cs="Arial"/>
          <w:sz w:val="24"/>
          <w:szCs w:val="24"/>
        </w:rPr>
        <w:t xml:space="preserve"> </w:t>
      </w:r>
      <w:r w:rsidR="00317795">
        <w:rPr>
          <w:rFonts w:ascii="Arial" w:eastAsia="Times New Roman" w:hAnsi="Arial" w:cs="Arial"/>
          <w:sz w:val="24"/>
          <w:szCs w:val="24"/>
        </w:rPr>
        <w:t xml:space="preserve">свои  действия </w:t>
      </w:r>
      <w:r w:rsidR="00317795" w:rsidRPr="004C149D">
        <w:rPr>
          <w:rFonts w:ascii="Arial" w:eastAsia="Times New Roman" w:hAnsi="Arial" w:cs="Arial"/>
          <w:sz w:val="24"/>
          <w:szCs w:val="24"/>
        </w:rPr>
        <w:t>распространяет</w:t>
      </w:r>
      <w:r w:rsidRPr="004C149D">
        <w:rPr>
          <w:rFonts w:ascii="Arial" w:eastAsia="Times New Roman" w:hAnsi="Arial" w:cs="Arial"/>
          <w:sz w:val="24"/>
          <w:szCs w:val="24"/>
        </w:rPr>
        <w:t xml:space="preserve"> на правоотношения, возникшие с  1 </w:t>
      </w:r>
      <w:r w:rsidR="00E956EC">
        <w:rPr>
          <w:rFonts w:ascii="Arial" w:eastAsia="Times New Roman" w:hAnsi="Arial" w:cs="Arial"/>
          <w:sz w:val="24"/>
          <w:szCs w:val="24"/>
        </w:rPr>
        <w:t>июля</w:t>
      </w:r>
      <w:r w:rsidRPr="004C149D">
        <w:rPr>
          <w:rFonts w:ascii="Arial" w:eastAsia="Times New Roman" w:hAnsi="Arial" w:cs="Arial"/>
          <w:sz w:val="24"/>
          <w:szCs w:val="24"/>
        </w:rPr>
        <w:t xml:space="preserve"> 2019 года.</w:t>
      </w:r>
    </w:p>
    <w:p w:rsidR="00087E95" w:rsidRDefault="00087E95" w:rsidP="004C149D">
      <w:pPr>
        <w:spacing w:before="0" w:beforeAutospacing="0"/>
        <w:ind w:left="765"/>
        <w:rPr>
          <w:sz w:val="24"/>
          <w:szCs w:val="24"/>
        </w:rPr>
      </w:pPr>
    </w:p>
    <w:p w:rsidR="004C149D" w:rsidRPr="004C149D" w:rsidRDefault="004C149D" w:rsidP="004C149D">
      <w:pPr>
        <w:spacing w:before="0" w:beforeAutospacing="0"/>
        <w:ind w:left="765"/>
        <w:rPr>
          <w:sz w:val="24"/>
          <w:szCs w:val="24"/>
        </w:rPr>
      </w:pPr>
    </w:p>
    <w:p w:rsidR="00317795" w:rsidRDefault="00317795" w:rsidP="00087E95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>Председатель Думы МО «</w:t>
      </w:r>
      <w:proofErr w:type="spellStart"/>
      <w:r>
        <w:rPr>
          <w:sz w:val="24"/>
          <w:szCs w:val="24"/>
        </w:rPr>
        <w:t>Люры</w:t>
      </w:r>
      <w:proofErr w:type="spellEnd"/>
      <w:r w:rsidR="00087E95">
        <w:rPr>
          <w:sz w:val="24"/>
          <w:szCs w:val="24"/>
        </w:rPr>
        <w:t>»</w:t>
      </w:r>
    </w:p>
    <w:p w:rsidR="00087E95" w:rsidRDefault="00317795" w:rsidP="00087E95">
      <w:pPr>
        <w:pStyle w:val="ConsPlusNormal"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Мухадаев</w:t>
      </w:r>
      <w:proofErr w:type="spellEnd"/>
      <w:r>
        <w:rPr>
          <w:sz w:val="24"/>
          <w:szCs w:val="24"/>
        </w:rPr>
        <w:t xml:space="preserve"> Г.А.</w:t>
      </w:r>
    </w:p>
    <w:p w:rsidR="00317795" w:rsidRDefault="00317795" w:rsidP="00087E95">
      <w:pPr>
        <w:pStyle w:val="ConsPlusNormal"/>
        <w:ind w:firstLine="0"/>
        <w:rPr>
          <w:sz w:val="24"/>
          <w:szCs w:val="24"/>
        </w:rPr>
      </w:pPr>
    </w:p>
    <w:p w:rsidR="00087E95" w:rsidRDefault="00317795" w:rsidP="00087E95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 w:rsidR="00087E95">
        <w:rPr>
          <w:rFonts w:ascii="Arial" w:hAnsi="Arial" w:cs="Arial"/>
          <w:sz w:val="24"/>
          <w:szCs w:val="24"/>
        </w:rPr>
        <w:t>»</w:t>
      </w:r>
    </w:p>
    <w:p w:rsidR="00087E95" w:rsidRDefault="00317795" w:rsidP="00087E95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Буентаева</w:t>
      </w:r>
      <w:proofErr w:type="spellEnd"/>
      <w:r>
        <w:rPr>
          <w:rFonts w:ascii="Arial" w:hAnsi="Arial" w:cs="Arial"/>
          <w:sz w:val="24"/>
          <w:szCs w:val="24"/>
        </w:rPr>
        <w:t xml:space="preserve"> А.В.</w:t>
      </w:r>
    </w:p>
    <w:p w:rsidR="00087E95" w:rsidRDefault="00087E95" w:rsidP="00087E95">
      <w:pPr>
        <w:spacing w:before="0" w:beforeAutospacing="0" w:line="100" w:lineRule="atLeast"/>
        <w:rPr>
          <w:rFonts w:ascii="Arial" w:hAnsi="Arial" w:cs="Arial"/>
          <w:sz w:val="24"/>
          <w:szCs w:val="24"/>
        </w:rPr>
      </w:pPr>
    </w:p>
    <w:p w:rsidR="00B62F3B" w:rsidRDefault="00B62F3B" w:rsidP="00087E95">
      <w:pPr>
        <w:spacing w:before="0" w:beforeAutospacing="0" w:line="100" w:lineRule="atLeast"/>
        <w:rPr>
          <w:rFonts w:ascii="Arial" w:hAnsi="Arial" w:cs="Arial"/>
          <w:sz w:val="24"/>
          <w:szCs w:val="24"/>
        </w:rPr>
      </w:pPr>
    </w:p>
    <w:p w:rsidR="00B62F3B" w:rsidRDefault="00B62F3B" w:rsidP="00087E95">
      <w:pPr>
        <w:spacing w:before="0" w:beforeAutospacing="0" w:line="100" w:lineRule="atLeast"/>
        <w:rPr>
          <w:rFonts w:ascii="Arial" w:hAnsi="Arial" w:cs="Arial"/>
          <w:sz w:val="24"/>
          <w:szCs w:val="24"/>
        </w:rPr>
      </w:pPr>
    </w:p>
    <w:p w:rsidR="00B62F3B" w:rsidRDefault="00B62F3B" w:rsidP="00087E95">
      <w:pPr>
        <w:spacing w:before="0" w:beforeAutospacing="0" w:line="100" w:lineRule="atLeast"/>
        <w:rPr>
          <w:rFonts w:ascii="Arial" w:hAnsi="Arial" w:cs="Arial"/>
          <w:sz w:val="24"/>
          <w:szCs w:val="24"/>
        </w:rPr>
      </w:pPr>
    </w:p>
    <w:p w:rsidR="00B62F3B" w:rsidRDefault="00B62F3B" w:rsidP="00087E95">
      <w:pPr>
        <w:spacing w:before="0" w:beforeAutospacing="0" w:line="100" w:lineRule="atLeast"/>
        <w:rPr>
          <w:rFonts w:ascii="Arial" w:hAnsi="Arial" w:cs="Arial"/>
          <w:sz w:val="24"/>
          <w:szCs w:val="24"/>
        </w:rPr>
      </w:pPr>
    </w:p>
    <w:p w:rsidR="00B62F3B" w:rsidRDefault="00B62F3B" w:rsidP="00087E95">
      <w:pPr>
        <w:spacing w:before="0" w:beforeAutospacing="0" w:line="100" w:lineRule="atLeast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spacing w:before="0" w:beforeAutospacing="0" w:line="100" w:lineRule="atLeast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 №1</w:t>
      </w:r>
    </w:p>
    <w:p w:rsidR="00087E95" w:rsidRDefault="00087E95" w:rsidP="00087E95">
      <w:pPr>
        <w:spacing w:before="0" w:beforeAutospacing="0" w:line="100" w:lineRule="atLeast"/>
        <w:ind w:left="6237" w:firstLine="3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Решению  Думы МО «</w:t>
      </w:r>
      <w:proofErr w:type="spellStart"/>
      <w:r w:rsidR="00533E8F">
        <w:rPr>
          <w:rFonts w:ascii="Courier New" w:eastAsia="Times New Roman" w:hAnsi="Courier New" w:cs="Courier New"/>
        </w:rPr>
        <w:t>Люры</w:t>
      </w:r>
      <w:proofErr w:type="spellEnd"/>
      <w:r>
        <w:rPr>
          <w:rFonts w:ascii="Courier New" w:eastAsia="Times New Roman" w:hAnsi="Courier New" w:cs="Courier New"/>
        </w:rPr>
        <w:t>»</w:t>
      </w:r>
    </w:p>
    <w:p w:rsidR="00087E95" w:rsidRDefault="002701B2" w:rsidP="002701B2">
      <w:pPr>
        <w:spacing w:before="0" w:beforeAutospacing="0" w:line="100" w:lineRule="atLeast"/>
        <w:ind w:left="6660"/>
        <w:rPr>
          <w:rFonts w:ascii="Times New Roman" w:eastAsia="Times New Roman" w:hAnsi="Times New Roman"/>
          <w:sz w:val="24"/>
          <w:szCs w:val="24"/>
        </w:rPr>
      </w:pPr>
      <w:r>
        <w:rPr>
          <w:rFonts w:ascii="Courier New" w:eastAsia="Times New Roman" w:hAnsi="Courier New" w:cs="Courier New"/>
        </w:rPr>
        <w:t>от 24.12.2019 г.№144</w:t>
      </w:r>
    </w:p>
    <w:p w:rsidR="00087E95" w:rsidRPr="00413A47" w:rsidRDefault="00087E95" w:rsidP="00413A47">
      <w:r>
        <w:t xml:space="preserve"> 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 xml:space="preserve">Положение о размере и условиях  оплаты труда 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30"/>
          <w:szCs w:val="30"/>
        </w:rPr>
        <w:t>Главы муниципального образования «</w:t>
      </w:r>
      <w:proofErr w:type="spellStart"/>
      <w:r w:rsidR="00533E8F">
        <w:rPr>
          <w:rFonts w:ascii="Arial" w:hAnsi="Arial" w:cs="Arial"/>
          <w:b/>
          <w:bCs/>
          <w:sz w:val="30"/>
          <w:szCs w:val="30"/>
        </w:rPr>
        <w:t>Люры</w:t>
      </w:r>
      <w:proofErr w:type="spellEnd"/>
      <w:r>
        <w:rPr>
          <w:rFonts w:ascii="Arial" w:hAnsi="Arial" w:cs="Arial"/>
          <w:b/>
          <w:bCs/>
          <w:sz w:val="30"/>
          <w:szCs w:val="30"/>
        </w:rPr>
        <w:t>»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tabs>
          <w:tab w:val="left" w:pos="567"/>
        </w:tabs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Положение </w:t>
      </w:r>
      <w:r>
        <w:rPr>
          <w:rFonts w:ascii="Arial" w:hAnsi="Arial" w:cs="Arial"/>
          <w:bCs/>
          <w:sz w:val="24"/>
          <w:szCs w:val="24"/>
        </w:rPr>
        <w:t>о размере и условиях  оплаты труда Главы муниципального образования «</w:t>
      </w:r>
      <w:proofErr w:type="spellStart"/>
      <w:r w:rsidR="00533E8F">
        <w:rPr>
          <w:rFonts w:ascii="Arial" w:hAnsi="Arial" w:cs="Arial"/>
          <w:bCs/>
          <w:sz w:val="24"/>
          <w:szCs w:val="24"/>
        </w:rPr>
        <w:t>Люры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» (далее Положение) </w:t>
      </w:r>
      <w:r>
        <w:rPr>
          <w:rFonts w:ascii="Arial" w:hAnsi="Arial" w:cs="Arial"/>
          <w:sz w:val="24"/>
          <w:szCs w:val="24"/>
        </w:rPr>
        <w:t>разработано в соответствии с Бюджетным кодексом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 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 тексту именуемого «Нормативы»), статьями  24, 35 Устава</w:t>
      </w:r>
      <w:r w:rsidRPr="00087E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». </w:t>
      </w:r>
    </w:p>
    <w:p w:rsidR="00087E95" w:rsidRDefault="00087E95" w:rsidP="00087E95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Положение устанавливает размеры и условия оплаты труда </w:t>
      </w:r>
      <w:r>
        <w:rPr>
          <w:rFonts w:ascii="Arial" w:hAnsi="Arial" w:cs="Arial"/>
          <w:bCs/>
          <w:sz w:val="24"/>
          <w:szCs w:val="24"/>
        </w:rPr>
        <w:t>Главы муниципального образования «</w:t>
      </w:r>
      <w:proofErr w:type="spellStart"/>
      <w:r w:rsidR="00533E8F">
        <w:rPr>
          <w:rFonts w:ascii="Arial" w:hAnsi="Arial" w:cs="Arial"/>
          <w:bCs/>
          <w:sz w:val="24"/>
          <w:szCs w:val="24"/>
        </w:rPr>
        <w:t>Люры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(далее Главы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»).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Расходы на оплату труда </w:t>
      </w:r>
      <w:r>
        <w:rPr>
          <w:rFonts w:ascii="Arial" w:hAnsi="Arial" w:cs="Arial"/>
          <w:bCs/>
          <w:sz w:val="24"/>
          <w:szCs w:val="24"/>
        </w:rPr>
        <w:t>Главы МО «</w:t>
      </w:r>
      <w:proofErr w:type="spellStart"/>
      <w:r w:rsidR="00533E8F">
        <w:rPr>
          <w:rFonts w:ascii="Arial" w:hAnsi="Arial" w:cs="Arial"/>
          <w:bCs/>
          <w:sz w:val="24"/>
          <w:szCs w:val="24"/>
        </w:rPr>
        <w:t>Люры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осуществляются за счет средств бюджета </w:t>
      </w:r>
      <w:r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 w:rsidR="00533E8F">
        <w:rPr>
          <w:rFonts w:ascii="Arial" w:hAnsi="Arial" w:cs="Arial"/>
          <w:bCs/>
          <w:sz w:val="24"/>
          <w:szCs w:val="24"/>
        </w:rPr>
        <w:t>Люры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на соответствующий финансовый год.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sz w:val="24"/>
          <w:szCs w:val="24"/>
        </w:rPr>
      </w:pPr>
      <w:bookmarkStart w:id="0" w:name="Par54"/>
      <w:bookmarkEnd w:id="0"/>
      <w:r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bCs/>
          <w:sz w:val="24"/>
          <w:szCs w:val="24"/>
        </w:rPr>
        <w:t xml:space="preserve">Размер и условия  оплаты труда 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Оплата труда Главы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состоит из ежемесячного денежного вознаграждения, а также</w:t>
      </w:r>
      <w:r w:rsidRPr="00087E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денежного поощрения и иных дополнительных выплат.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Расходы на оплату труда Главы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 устанавливаются с учетом районного коэффициента и процентной надбавки к заработной плате за работу в </w:t>
      </w:r>
      <w:r>
        <w:rPr>
          <w:rFonts w:ascii="Arial" w:hAnsi="Arial" w:cs="Arial"/>
          <w:sz w:val="24"/>
          <w:szCs w:val="24"/>
        </w:rPr>
        <w:lastRenderedPageBreak/>
        <w:t>южных районах Иркутской области в размерах, определенных федеральным и областным законодательством.</w:t>
      </w:r>
    </w:p>
    <w:p w:rsidR="00087E95" w:rsidRDefault="00087E95" w:rsidP="00087E95">
      <w:pPr>
        <w:shd w:val="clear" w:color="auto" w:fill="FFFFFF"/>
        <w:tabs>
          <w:tab w:val="left" w:pos="567"/>
        </w:tabs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1.3. Увеличение (индексация) денежного вознаграждения,</w:t>
      </w:r>
      <w:r w:rsidRPr="00087E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 также денежного поощрения и иных дополнительных выплат,</w:t>
      </w:r>
      <w:r w:rsidRPr="00087E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производится в соответствии с федеральными законами и нормативными правовыми актами Иркутской области.</w:t>
      </w: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 Оплата труда Главы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 за год соответствует федеральному и областному законодательству.  </w:t>
      </w: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sz w:val="24"/>
          <w:szCs w:val="24"/>
        </w:rPr>
      </w:pPr>
      <w:bookmarkStart w:id="1" w:name="Par59"/>
      <w:bookmarkEnd w:id="1"/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Ежемесячное денежное вознаграждение</w:t>
      </w: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Ежемесячное денежное вознаграждение Главы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», состоит из: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до</w:t>
      </w:r>
      <w:r w:rsidR="00F22E5E">
        <w:rPr>
          <w:rFonts w:ascii="Arial" w:hAnsi="Arial" w:cs="Arial"/>
          <w:sz w:val="24"/>
          <w:szCs w:val="24"/>
        </w:rPr>
        <w:t>лжностного оклада в размере 4757</w:t>
      </w:r>
      <w:r>
        <w:rPr>
          <w:rFonts w:ascii="Arial" w:hAnsi="Arial" w:cs="Arial"/>
          <w:sz w:val="24"/>
          <w:szCs w:val="24"/>
        </w:rPr>
        <w:t xml:space="preserve"> руб.;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color w:val="00B050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Ежемесячная надбавка к должностному окладу за выслугу лет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Для установления размера ежемесячной надбавки к должностному окладу за выслугу лет Главе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 определяется </w:t>
      </w:r>
      <w:r>
        <w:rPr>
          <w:rFonts w:ascii="Arial" w:hAnsi="Arial" w:cs="Arial"/>
          <w:b/>
          <w:i/>
          <w:sz w:val="24"/>
          <w:szCs w:val="24"/>
        </w:rPr>
        <w:t>стаж для определения размера</w:t>
      </w:r>
      <w:r w:rsidRPr="00087E95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ежемесячной надбавки к должностному окладу за выслугу лет Главы МО «</w:t>
      </w:r>
      <w:proofErr w:type="spellStart"/>
      <w:r w:rsidR="00533E8F">
        <w:rPr>
          <w:rFonts w:ascii="Arial" w:hAnsi="Arial" w:cs="Arial"/>
          <w:b/>
          <w:i/>
          <w:sz w:val="24"/>
          <w:szCs w:val="24"/>
        </w:rPr>
        <w:t>Люры</w:t>
      </w:r>
      <w:proofErr w:type="spellEnd"/>
      <w:r>
        <w:rPr>
          <w:rFonts w:ascii="Arial" w:hAnsi="Arial" w:cs="Arial"/>
          <w:b/>
          <w:i/>
          <w:sz w:val="24"/>
          <w:szCs w:val="24"/>
        </w:rPr>
        <w:t>»</w:t>
      </w:r>
      <w:r>
        <w:rPr>
          <w:rFonts w:ascii="Arial" w:hAnsi="Arial" w:cs="Arial"/>
          <w:b/>
          <w:sz w:val="24"/>
          <w:szCs w:val="24"/>
        </w:rPr>
        <w:t xml:space="preserve"> (далее по тексту – стаж)</w:t>
      </w:r>
      <w:r>
        <w:rPr>
          <w:rFonts w:ascii="Arial" w:hAnsi="Arial" w:cs="Arial"/>
          <w:sz w:val="24"/>
          <w:szCs w:val="24"/>
        </w:rPr>
        <w:t>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Ежемесячная надбавка к должностному окладу за выслугу лет Главе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 (далее по тексту - ежемесячная надбавка за выслугу </w:t>
      </w:r>
      <w:proofErr w:type="gramStart"/>
      <w:r>
        <w:rPr>
          <w:rFonts w:ascii="Arial" w:hAnsi="Arial" w:cs="Arial"/>
          <w:sz w:val="24"/>
          <w:szCs w:val="24"/>
        </w:rPr>
        <w:t>лет)выплачивается</w:t>
      </w:r>
      <w:proofErr w:type="gramEnd"/>
      <w:r>
        <w:rPr>
          <w:rFonts w:ascii="Arial" w:hAnsi="Arial" w:cs="Arial"/>
          <w:sz w:val="24"/>
          <w:szCs w:val="24"/>
        </w:rPr>
        <w:t xml:space="preserve"> в процентах от должностного оклада в следующем размере: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при стаже от 1 года до 3 лет – 10 %;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при стаже от 3 лет до 5 лет – 15 %;</w:t>
      </w:r>
      <w:r>
        <w:rPr>
          <w:rFonts w:ascii="Arial" w:hAnsi="Arial" w:cs="Arial"/>
          <w:sz w:val="24"/>
          <w:szCs w:val="24"/>
        </w:rPr>
        <w:tab/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при стаже от 5 лет до 7 лет – 20 %;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при стаже свыше 7 лет - 30%.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В </w:t>
      </w: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Главе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для исполнения полномочий в соответствии с Уставом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». Периоды работы в указанных должностях в совокупности не должны превышать пять лет.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исчислении </w:t>
      </w:r>
      <w:r>
        <w:rPr>
          <w:rFonts w:ascii="Arial" w:hAnsi="Arial" w:cs="Arial"/>
          <w:b/>
          <w:sz w:val="24"/>
          <w:szCs w:val="24"/>
        </w:rPr>
        <w:t>стажа</w:t>
      </w:r>
      <w:r>
        <w:rPr>
          <w:rFonts w:ascii="Arial" w:hAnsi="Arial" w:cs="Arial"/>
          <w:sz w:val="24"/>
          <w:szCs w:val="24"/>
        </w:rPr>
        <w:t xml:space="preserve"> все включаемые (засчитываемые) периоды замещения должностей суммируются.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 xml:space="preserve">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Для определения </w:t>
      </w:r>
      <w:r>
        <w:rPr>
          <w:rFonts w:ascii="Arial" w:hAnsi="Arial" w:cs="Arial"/>
          <w:b/>
          <w:sz w:val="24"/>
          <w:szCs w:val="24"/>
        </w:rPr>
        <w:t>стажа</w:t>
      </w:r>
      <w:r>
        <w:rPr>
          <w:rFonts w:ascii="Arial" w:hAnsi="Arial" w:cs="Arial"/>
          <w:sz w:val="24"/>
          <w:szCs w:val="24"/>
        </w:rPr>
        <w:t xml:space="preserve"> и (или) зачета в него иных периодов трудовой деятельности образуется комиссия по установлению стажа для определения размера ежемесячной надбавки к должностному окладу за выслугу лет Главе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 (далее - Комиссия), персональный состав Комиссии и порядок ее деятельности определяется решением Думы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Специалист администрации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 ответственный за кадровую работу при </w:t>
      </w:r>
      <w:proofErr w:type="spellStart"/>
      <w:r>
        <w:rPr>
          <w:rFonts w:ascii="Arial" w:hAnsi="Arial" w:cs="Arial"/>
          <w:sz w:val="24"/>
          <w:szCs w:val="24"/>
        </w:rPr>
        <w:t>наступленииу</w:t>
      </w:r>
      <w:proofErr w:type="spellEnd"/>
      <w:r>
        <w:rPr>
          <w:rFonts w:ascii="Arial" w:hAnsi="Arial" w:cs="Arial"/>
          <w:sz w:val="24"/>
          <w:szCs w:val="24"/>
        </w:rPr>
        <w:t xml:space="preserve"> Главы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 права на изменение размера ежемесячной надбавки к должностному окладу за выслугу лет представляет заверенную копию трудовой </w:t>
      </w:r>
      <w:proofErr w:type="spellStart"/>
      <w:r>
        <w:rPr>
          <w:rFonts w:ascii="Arial" w:hAnsi="Arial" w:cs="Arial"/>
          <w:sz w:val="24"/>
          <w:szCs w:val="24"/>
        </w:rPr>
        <w:t>книжкиГлавы</w:t>
      </w:r>
      <w:proofErr w:type="spellEnd"/>
      <w:r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в Комиссию для определения</w:t>
      </w:r>
      <w:r>
        <w:rPr>
          <w:rFonts w:ascii="Arial" w:hAnsi="Arial" w:cs="Arial"/>
          <w:b/>
          <w:sz w:val="24"/>
          <w:szCs w:val="24"/>
        </w:rPr>
        <w:t xml:space="preserve"> стажа</w:t>
      </w:r>
      <w:r>
        <w:rPr>
          <w:rFonts w:ascii="Arial" w:hAnsi="Arial" w:cs="Arial"/>
          <w:sz w:val="24"/>
          <w:szCs w:val="24"/>
        </w:rPr>
        <w:t xml:space="preserve"> и установления размера ежемесячной надбавки к должностному окладу за выслугу лет.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Для зачета иных периодов работы в </w:t>
      </w:r>
      <w:r>
        <w:rPr>
          <w:rFonts w:ascii="Arial" w:hAnsi="Arial" w:cs="Arial"/>
          <w:b/>
          <w:sz w:val="24"/>
          <w:szCs w:val="24"/>
        </w:rPr>
        <w:t xml:space="preserve">стаж </w:t>
      </w:r>
      <w:r>
        <w:rPr>
          <w:rFonts w:ascii="Arial" w:hAnsi="Arial" w:cs="Arial"/>
          <w:sz w:val="24"/>
          <w:szCs w:val="24"/>
        </w:rPr>
        <w:t>Глава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подает на имя Председателя Думы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 заявление о зачете иных периодов работы в </w:t>
      </w:r>
      <w:r>
        <w:rPr>
          <w:rFonts w:ascii="Arial" w:hAnsi="Arial" w:cs="Arial"/>
          <w:b/>
          <w:sz w:val="24"/>
          <w:szCs w:val="24"/>
        </w:rPr>
        <w:t>стаж для определения размера ежемесячной надбавки к должностному окладу за выслугу лет</w:t>
      </w:r>
      <w:r>
        <w:rPr>
          <w:rFonts w:ascii="Arial" w:hAnsi="Arial" w:cs="Arial"/>
          <w:sz w:val="24"/>
          <w:szCs w:val="24"/>
        </w:rPr>
        <w:t>, к которому прилагаются: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заверенная копия трудовой книжки главы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»;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заверенные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направляет, в течение пяти рабочих дней, копию данного заявления с приложенными, к заявлению Главой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», документами и копией трудовой книжки в Комиссию. Копия трудовой книжки Главы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заверяется специалистом администрации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</w:t>
      </w: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 xml:space="preserve">. Заявление подается по форме определенной в </w:t>
      </w:r>
      <w:r>
        <w:rPr>
          <w:rFonts w:ascii="Arial" w:hAnsi="Arial" w:cs="Arial"/>
          <w:b/>
          <w:sz w:val="24"/>
          <w:szCs w:val="24"/>
        </w:rPr>
        <w:t>Приложении 1</w:t>
      </w:r>
      <w:r>
        <w:rPr>
          <w:rFonts w:ascii="Arial" w:hAnsi="Arial" w:cs="Arial"/>
          <w:sz w:val="24"/>
          <w:szCs w:val="24"/>
        </w:rPr>
        <w:t xml:space="preserve"> к настоящему Положению. 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 ответственному за кадровую работу. Протокол составляется по форме определенной в </w:t>
      </w:r>
      <w:r>
        <w:rPr>
          <w:rFonts w:ascii="Arial" w:hAnsi="Arial" w:cs="Arial"/>
          <w:b/>
          <w:sz w:val="24"/>
          <w:szCs w:val="24"/>
        </w:rPr>
        <w:t>Приложении 2</w:t>
      </w:r>
      <w:r>
        <w:rPr>
          <w:rFonts w:ascii="Arial" w:hAnsi="Arial" w:cs="Arial"/>
          <w:sz w:val="24"/>
          <w:szCs w:val="24"/>
        </w:rPr>
        <w:t xml:space="preserve"> к настоящему Положению.  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 НАЧИСЛЕНИЯ И ВЫПЛАТЫ НАДБАВКИ ЗА ВЫСЛУГУ ЛЕТ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Надбавка за выслугу лет начисляется исходя из должностного оклада и выплачивается ежемесячно.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Надбавка за выслугу лет учитывается во всех случаях исчисления среднего заработка.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Главы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Главе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Установление надбавки за выслугу лет оформляется решением Думы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на основании решения Комиссии.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10. Надбавка за выслугу лет утверждается в штатном расписании.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При увольнении Главы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 КОНТРОЛЯ И ОТВЕТСТВЕННОСТЬ ЗА СОБЛЮДЕНИЕ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УСТАНОВЛЕННОГО ПОРЯДКА НАЧИСЛЕНИЯ НАДБАВКИ ЗА ВЫСЛУГУ ЛЕТ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ответственного за кадровую работу.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Ответственность за правильное исчисление </w:t>
      </w:r>
      <w:r>
        <w:rPr>
          <w:rFonts w:ascii="Arial" w:hAnsi="Arial" w:cs="Arial"/>
          <w:b/>
          <w:sz w:val="24"/>
          <w:szCs w:val="24"/>
        </w:rPr>
        <w:t>стажа</w:t>
      </w:r>
      <w:r>
        <w:rPr>
          <w:rFonts w:ascii="Arial" w:hAnsi="Arial" w:cs="Arial"/>
          <w:sz w:val="24"/>
          <w:szCs w:val="24"/>
        </w:rPr>
        <w:t xml:space="preserve">, а также зачета иных периодов работы в </w:t>
      </w: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>, своевременное рассмотрение документов и заявлений Главы МО «</w:t>
      </w:r>
      <w:proofErr w:type="spellStart"/>
      <w:r w:rsidR="00533E8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несет Комиссия.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Трудовые споры по вопросам установления </w:t>
      </w:r>
      <w:r>
        <w:rPr>
          <w:rFonts w:ascii="Arial" w:hAnsi="Arial" w:cs="Arial"/>
          <w:b/>
          <w:sz w:val="24"/>
          <w:szCs w:val="24"/>
        </w:rPr>
        <w:t>стажа для определения размера ежемесячной надбавки к должностному окладу за выслугу лет Главе МО «</w:t>
      </w:r>
      <w:proofErr w:type="spellStart"/>
      <w:r w:rsidR="00533E8F">
        <w:rPr>
          <w:rFonts w:ascii="Arial" w:hAnsi="Arial" w:cs="Arial"/>
          <w:b/>
          <w:sz w:val="24"/>
          <w:szCs w:val="24"/>
        </w:rPr>
        <w:t>Люры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bookmarkStart w:id="2" w:name="Par65"/>
      <w:bookmarkEnd w:id="2"/>
      <w:r>
        <w:rPr>
          <w:rFonts w:ascii="Arial" w:hAnsi="Arial" w:cs="Arial"/>
          <w:sz w:val="24"/>
          <w:szCs w:val="24"/>
        </w:rPr>
        <w:t>3. Денежное поощрение и иные дополнительные выплаты</w:t>
      </w: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Ежемесячное денежное поощрение устанавливается в размере </w:t>
      </w:r>
      <w:r w:rsidR="00533E8F">
        <w:rPr>
          <w:rFonts w:ascii="Arial" w:hAnsi="Arial" w:cs="Arial"/>
          <w:sz w:val="24"/>
          <w:szCs w:val="24"/>
        </w:rPr>
        <w:t>3,2937165</w:t>
      </w:r>
      <w:r>
        <w:rPr>
          <w:rFonts w:ascii="Arial" w:hAnsi="Arial" w:cs="Arial"/>
          <w:color w:val="00B0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ежемесячного денежного вознаграждения.</w:t>
      </w: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Иные дополнительные выплаты не устанавливаются.</w:t>
      </w: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Районный коэффициент и процентная надбавка к заработной плате за работу в южных районах Иркутской области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  <w:bookmarkStart w:id="3" w:name="Par72"/>
      <w:bookmarkEnd w:id="3"/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Default="00533E8F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E8F" w:rsidRPr="00087E95" w:rsidRDefault="00533E8F" w:rsidP="002701B2">
      <w:pPr>
        <w:widowControl w:val="0"/>
        <w:autoSpaceDE w:val="0"/>
        <w:autoSpaceDN w:val="0"/>
        <w:adjustRightInd w:val="0"/>
        <w:spacing w:before="0" w:beforeAutospacing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7E95" w:rsidRP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hAnsi="Courier New" w:cs="Courier New"/>
        </w:rPr>
      </w:pPr>
      <w:r w:rsidRPr="00087E95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087E95" w:rsidRP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087E95">
        <w:rPr>
          <w:rFonts w:ascii="Courier New" w:eastAsia="Times New Roman" w:hAnsi="Courier New" w:cs="Courier New"/>
          <w:lang w:eastAsia="ru-RU"/>
        </w:rPr>
        <w:t xml:space="preserve">к Положению о размере и условиях  оплаты труда 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087E95">
        <w:rPr>
          <w:rFonts w:ascii="Courier New" w:eastAsia="Times New Roman" w:hAnsi="Courier New" w:cs="Courier New"/>
          <w:lang w:eastAsia="ru-RU"/>
        </w:rPr>
        <w:t>Главы муниципального образования «</w:t>
      </w:r>
      <w:proofErr w:type="spellStart"/>
      <w:r w:rsidR="00533E8F">
        <w:rPr>
          <w:rFonts w:ascii="Courier New" w:eastAsia="Times New Roman" w:hAnsi="Courier New" w:cs="Courier New"/>
          <w:lang w:eastAsia="ru-RU"/>
        </w:rPr>
        <w:t>Люры</w:t>
      </w:r>
      <w:proofErr w:type="spellEnd"/>
      <w:r w:rsidRPr="00087E95">
        <w:rPr>
          <w:rFonts w:ascii="Courier New" w:eastAsia="Times New Roman" w:hAnsi="Courier New" w:cs="Courier New"/>
          <w:lang w:eastAsia="ru-RU"/>
        </w:rPr>
        <w:t>»</w:t>
      </w:r>
    </w:p>
    <w:p w:rsidR="00087E95" w:rsidRP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lang w:eastAsia="ru-RU"/>
        </w:rPr>
      </w:pPr>
    </w:p>
    <w:p w:rsidR="00087E95" w:rsidRPr="00087E95" w:rsidRDefault="00087E95" w:rsidP="00087E95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Председателю Думы МО «</w:t>
      </w:r>
      <w:proofErr w:type="spellStart"/>
      <w:r w:rsidR="00533E8F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Ф.И.О. Председателя Думы МО «</w:t>
      </w:r>
      <w:proofErr w:type="spellStart"/>
      <w:r w:rsidR="00533E8F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087E95">
        <w:rPr>
          <w:rFonts w:ascii="Arial" w:eastAsia="Times New Roman" w:hAnsi="Arial" w:cs="Arial"/>
          <w:sz w:val="24"/>
          <w:szCs w:val="24"/>
          <w:lang w:eastAsia="ru-RU"/>
        </w:rPr>
        <w:t>Ф.И.О.Главы</w:t>
      </w:r>
      <w:proofErr w:type="spell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proofErr w:type="spellStart"/>
      <w:r w:rsidR="00533E8F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087E95" w:rsidRPr="00087E95" w:rsidRDefault="00087E95" w:rsidP="00087E95">
      <w:pPr>
        <w:spacing w:before="0" w:beforeAutospacing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087E95" w:rsidRPr="00087E95" w:rsidRDefault="00087E95" w:rsidP="00087E95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E95" w:rsidRPr="00087E95" w:rsidRDefault="00087E95" w:rsidP="00087E95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Прошу включить в стаж для определения размера ежемесячной надбавки к должностному окладу за выслугу лет Главе МО «</w:t>
      </w:r>
      <w:proofErr w:type="spellStart"/>
      <w:r w:rsidR="00533E8F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>»  иные периоды работы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(службы), опыт и знания по которой необходимы для выполнения обязанностей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по замещаемой должности, с ________________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 по ______________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(должность, наименование организации)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В указанный период работы занимался вопросами 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(указать характер деятельности, род занятий,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выполнявшихся в указанной должности)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Полученные опыт и знания, приобретенные в вышеуказанный период работы,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компетенции, способствовали повышению качества и эффективности работы для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выполнения обязанностей 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____________________________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(перечислить обязанности в соответствии с полномочиями)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Главы муниципального образования «</w:t>
      </w:r>
      <w:proofErr w:type="spellStart"/>
      <w:r w:rsidR="00533E8F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087E95" w:rsidRPr="00087E95" w:rsidRDefault="00087E95" w:rsidP="00087E95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E95" w:rsidRPr="00087E95" w:rsidRDefault="00087E95" w:rsidP="00087E95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(Ф.И.О., подпись и дата)</w:t>
      </w:r>
    </w:p>
    <w:p w:rsidR="00087E95" w:rsidRDefault="00087E95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E95" w:rsidRDefault="00087E95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2F3B" w:rsidRDefault="00B62F3B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2F3B" w:rsidRDefault="00B62F3B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2F3B" w:rsidRDefault="00B62F3B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2F3B" w:rsidRDefault="00B62F3B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2F3B" w:rsidRDefault="00B62F3B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2F3B" w:rsidRDefault="00B62F3B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2F3B" w:rsidRDefault="00B62F3B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2F3B" w:rsidRDefault="00B62F3B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2F3B" w:rsidRDefault="00B62F3B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2F3B" w:rsidRDefault="00B62F3B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2F3B" w:rsidRDefault="00B62F3B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2F3B" w:rsidRDefault="00B62F3B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E95" w:rsidRPr="00087E95" w:rsidRDefault="00087E95" w:rsidP="00087E95">
      <w:pPr>
        <w:spacing w:before="0" w:beforeAutospacing="0"/>
        <w:jc w:val="right"/>
        <w:rPr>
          <w:rFonts w:ascii="Courier New" w:eastAsia="Times New Roman" w:hAnsi="Courier New" w:cs="Courier New"/>
          <w:lang w:eastAsia="ru-RU"/>
        </w:rPr>
      </w:pPr>
      <w:bookmarkStart w:id="4" w:name="_GoBack"/>
      <w:bookmarkEnd w:id="4"/>
      <w:r w:rsidRPr="00087E95">
        <w:rPr>
          <w:rFonts w:ascii="Courier New" w:eastAsia="Times New Roman" w:hAnsi="Courier New" w:cs="Courier New"/>
          <w:lang w:eastAsia="ru-RU"/>
        </w:rPr>
        <w:lastRenderedPageBreak/>
        <w:t>Приложение 2</w:t>
      </w:r>
    </w:p>
    <w:p w:rsidR="00087E95" w:rsidRPr="00087E95" w:rsidRDefault="00087E95" w:rsidP="00087E95">
      <w:pPr>
        <w:spacing w:before="0" w:beforeAutospacing="0"/>
        <w:jc w:val="right"/>
        <w:rPr>
          <w:rFonts w:ascii="Courier New" w:eastAsia="Times New Roman" w:hAnsi="Courier New" w:cs="Courier New"/>
          <w:lang w:eastAsia="ru-RU"/>
        </w:rPr>
      </w:pPr>
      <w:r w:rsidRPr="00087E95">
        <w:rPr>
          <w:rFonts w:ascii="Courier New" w:eastAsia="Times New Roman" w:hAnsi="Courier New" w:cs="Courier New"/>
          <w:lang w:eastAsia="ru-RU"/>
        </w:rPr>
        <w:t xml:space="preserve">к Положению о размере и условиях  оплаты труда </w:t>
      </w:r>
    </w:p>
    <w:p w:rsidR="00087E95" w:rsidRPr="00087E95" w:rsidRDefault="00087E95" w:rsidP="00087E95">
      <w:pPr>
        <w:spacing w:before="0" w:beforeAutospacing="0"/>
        <w:jc w:val="right"/>
        <w:rPr>
          <w:rFonts w:ascii="Courier New" w:eastAsia="Times New Roman" w:hAnsi="Courier New" w:cs="Courier New"/>
          <w:lang w:eastAsia="ru-RU"/>
        </w:rPr>
      </w:pPr>
      <w:r w:rsidRPr="00087E95">
        <w:rPr>
          <w:rFonts w:ascii="Courier New" w:eastAsia="Times New Roman" w:hAnsi="Courier New" w:cs="Courier New"/>
          <w:lang w:eastAsia="ru-RU"/>
        </w:rPr>
        <w:t>Главы муниципального образования «</w:t>
      </w:r>
      <w:proofErr w:type="spellStart"/>
      <w:r w:rsidR="00533E8F">
        <w:rPr>
          <w:rFonts w:ascii="Courier New" w:eastAsia="Times New Roman" w:hAnsi="Courier New" w:cs="Courier New"/>
          <w:lang w:eastAsia="ru-RU"/>
        </w:rPr>
        <w:t>Люры</w:t>
      </w:r>
      <w:proofErr w:type="spellEnd"/>
      <w:r w:rsidRPr="00087E95">
        <w:rPr>
          <w:rFonts w:ascii="Courier New" w:eastAsia="Times New Roman" w:hAnsi="Courier New" w:cs="Courier New"/>
          <w:lang w:eastAsia="ru-RU"/>
        </w:rPr>
        <w:t>»</w:t>
      </w:r>
    </w:p>
    <w:p w:rsidR="00087E95" w:rsidRPr="00087E95" w:rsidRDefault="00087E95" w:rsidP="00087E95">
      <w:pPr>
        <w:spacing w:before="0" w:beforeAutospacing="0"/>
        <w:jc w:val="right"/>
        <w:rPr>
          <w:rFonts w:ascii="Courier New" w:eastAsia="Times New Roman" w:hAnsi="Courier New" w:cs="Courier New"/>
          <w:b/>
          <w:lang w:eastAsia="ru-RU"/>
        </w:rPr>
      </w:pPr>
    </w:p>
    <w:p w:rsidR="00087E95" w:rsidRPr="00087E95" w:rsidRDefault="00087E95" w:rsidP="00087E95">
      <w:pPr>
        <w:spacing w:before="0" w:beforeAutospacing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b/>
          <w:sz w:val="24"/>
          <w:szCs w:val="24"/>
          <w:lang w:eastAsia="ru-RU"/>
        </w:rPr>
        <w:t>Протокол</w:t>
      </w:r>
    </w:p>
    <w:p w:rsidR="00087E95" w:rsidRPr="00087E95" w:rsidRDefault="00087E95" w:rsidP="00087E95">
      <w:pPr>
        <w:spacing w:before="0" w:beforeAutospacing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b/>
          <w:sz w:val="24"/>
          <w:szCs w:val="24"/>
          <w:lang w:eastAsia="ru-RU"/>
        </w:rPr>
        <w:t>заседания комиссии по установлению стажа для определения размера ежемесячной надбавки к должностному окладу за выслугу лет Главе МО «</w:t>
      </w:r>
      <w:proofErr w:type="spellStart"/>
      <w:r w:rsidR="00533E8F">
        <w:rPr>
          <w:rFonts w:ascii="Arial" w:eastAsia="Times New Roman" w:hAnsi="Arial" w:cs="Arial"/>
          <w:b/>
          <w:sz w:val="24"/>
          <w:szCs w:val="24"/>
          <w:lang w:eastAsia="ru-RU"/>
        </w:rPr>
        <w:t>Люры</w:t>
      </w:r>
      <w:proofErr w:type="spellEnd"/>
      <w:r w:rsidRPr="00087E95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087E95" w:rsidRPr="00087E95" w:rsidRDefault="00087E95" w:rsidP="00087E95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E95" w:rsidRDefault="00087E95" w:rsidP="00087E95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"____" </w:t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20</w:t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г.                                                                                                                 _____________</w:t>
      </w:r>
    </w:p>
    <w:p w:rsidR="00087E95" w:rsidRDefault="003806A7" w:rsidP="00087E95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="00087E95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087E95" w:rsidRPr="00087E95">
        <w:rPr>
          <w:rFonts w:ascii="Arial" w:eastAsia="Times New Roman" w:hAnsi="Arial" w:cs="Arial"/>
          <w:sz w:val="24"/>
          <w:szCs w:val="24"/>
          <w:lang w:eastAsia="ru-RU"/>
        </w:rPr>
        <w:t>Место составления</w:t>
      </w:r>
    </w:p>
    <w:p w:rsidR="003806A7" w:rsidRPr="00087E95" w:rsidRDefault="003806A7" w:rsidP="00087E95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 xml:space="preserve">Присутствовали: председатель 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комиссии ______________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Секретарь комиссии___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Слушали об установлении стажа</w:t>
      </w:r>
    </w:p>
    <w:p w:rsidR="00087E95" w:rsidRPr="00087E95" w:rsidRDefault="00087E95" w:rsidP="003806A7">
      <w:pPr>
        <w:numPr>
          <w:ilvl w:val="0"/>
          <w:numId w:val="2"/>
        </w:numPr>
        <w:spacing w:before="0" w:beforeAutospacing="0"/>
        <w:ind w:left="0" w:firstLine="0"/>
        <w:contextualSpacing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отчество:__________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2. Должность:__________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3.Место работы:________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4. Год рождения: ____________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E95" w:rsidRPr="00087E95" w:rsidRDefault="00087E95" w:rsidP="00087E95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В соответствии с Уставом муниципального образования «</w:t>
      </w:r>
      <w:proofErr w:type="spellStart"/>
      <w:r w:rsidR="00533E8F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 xml:space="preserve">», Положением о размере и </w:t>
      </w:r>
      <w:proofErr w:type="gramStart"/>
      <w:r w:rsidRPr="00087E95">
        <w:rPr>
          <w:rFonts w:ascii="Arial" w:eastAsia="Times New Roman" w:hAnsi="Arial" w:cs="Arial"/>
          <w:sz w:val="24"/>
          <w:szCs w:val="24"/>
          <w:lang w:eastAsia="ru-RU"/>
        </w:rPr>
        <w:t>условиях  оплаты</w:t>
      </w:r>
      <w:proofErr w:type="gram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087E95">
        <w:rPr>
          <w:rFonts w:ascii="Arial" w:eastAsia="Times New Roman" w:hAnsi="Arial" w:cs="Arial"/>
          <w:sz w:val="24"/>
          <w:szCs w:val="24"/>
          <w:lang w:eastAsia="ru-RU"/>
        </w:rPr>
        <w:t>трудаГлавы</w:t>
      </w:r>
      <w:proofErr w:type="spell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533E8F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t>»утвержденным</w:t>
      </w:r>
      <w:proofErr w:type="spell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решением Думы МО «</w:t>
      </w:r>
      <w:proofErr w:type="spellStart"/>
      <w:r w:rsidR="00533E8F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>» от _____________20___г. №___,изучив трудовую деятельность для подтверждения стажа работы комиссия установила</w:t>
      </w:r>
    </w:p>
    <w:p w:rsidR="00087E95" w:rsidRDefault="00087E95" w:rsidP="00087E95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5"/>
        <w:gridCol w:w="1366"/>
        <w:gridCol w:w="687"/>
        <w:gridCol w:w="800"/>
        <w:gridCol w:w="696"/>
        <w:gridCol w:w="2243"/>
        <w:gridCol w:w="2322"/>
      </w:tblGrid>
      <w:tr w:rsidR="00087E95" w:rsidTr="00087E95">
        <w:trPr>
          <w:cantSplit/>
          <w:trHeight w:val="20"/>
        </w:trPr>
        <w:tc>
          <w:tcPr>
            <w:tcW w:w="14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(число, месяц, год)</w:t>
            </w:r>
          </w:p>
        </w:tc>
        <w:tc>
          <w:tcPr>
            <w:tcW w:w="11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Профессия, должность</w:t>
            </w:r>
          </w:p>
        </w:tc>
        <w:tc>
          <w:tcPr>
            <w:tcW w:w="1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работы</w:t>
            </w:r>
          </w:p>
        </w:tc>
      </w:tr>
      <w:tr w:rsidR="00087E95" w:rsidTr="00087E95">
        <w:trPr>
          <w:cantSplit/>
          <w:trHeight w:val="27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E95" w:rsidRPr="003806A7" w:rsidRDefault="00087E95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E95" w:rsidRPr="003806A7" w:rsidRDefault="00087E95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E95" w:rsidRPr="003806A7" w:rsidRDefault="00087E95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какого времени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какое время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E95" w:rsidRPr="003806A7" w:rsidRDefault="00087E95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E95" w:rsidRPr="003806A7" w:rsidRDefault="00087E95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E95" w:rsidRPr="003806A7" w:rsidRDefault="00087E95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87E95" w:rsidRDefault="00087E95" w:rsidP="00087E95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87E95" w:rsidRPr="003806A7" w:rsidRDefault="00087E95" w:rsidP="00087E95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3806A7">
        <w:rPr>
          <w:rFonts w:ascii="Arial" w:eastAsia="Times New Roman" w:hAnsi="Arial" w:cs="Arial"/>
          <w:sz w:val="24"/>
          <w:szCs w:val="24"/>
          <w:lang w:eastAsia="ru-RU"/>
        </w:rPr>
        <w:t>Комиссия решила:</w:t>
      </w:r>
    </w:p>
    <w:p w:rsidR="00087E95" w:rsidRPr="003806A7" w:rsidRDefault="00087E95" w:rsidP="00087E95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3806A7">
        <w:rPr>
          <w:rFonts w:ascii="Arial" w:eastAsia="Times New Roman" w:hAnsi="Arial" w:cs="Arial"/>
          <w:sz w:val="24"/>
          <w:szCs w:val="24"/>
          <w:lang w:eastAsia="ru-RU"/>
        </w:rPr>
        <w:t>стаж для определения размера ежемесячной надбавки к должностному окладу за выслугу лет Главе МО «</w:t>
      </w:r>
      <w:proofErr w:type="spellStart"/>
      <w:r w:rsidR="00533E8F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» по состоянию на </w:t>
      </w:r>
      <w:r w:rsidR="003806A7">
        <w:rPr>
          <w:rFonts w:ascii="Arial" w:eastAsia="Times New Roman" w:hAnsi="Arial" w:cs="Arial"/>
          <w:i/>
          <w:sz w:val="24"/>
          <w:szCs w:val="24"/>
          <w:lang w:eastAsia="ru-RU"/>
        </w:rPr>
        <w:t>____</w:t>
      </w: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 состав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ляет «____</w:t>
      </w:r>
      <w:r w:rsidRPr="003806A7">
        <w:rPr>
          <w:rFonts w:ascii="Arial" w:eastAsia="Times New Roman" w:hAnsi="Arial" w:cs="Arial"/>
          <w:sz w:val="24"/>
          <w:szCs w:val="24"/>
          <w:lang w:eastAsia="ru-RU"/>
        </w:rPr>
        <w:t>» лет _____</w:t>
      </w:r>
      <w:r w:rsidRPr="003806A7">
        <w:rPr>
          <w:rFonts w:ascii="Arial" w:eastAsia="Times New Roman" w:hAnsi="Arial" w:cs="Arial"/>
          <w:i/>
          <w:sz w:val="24"/>
          <w:szCs w:val="24"/>
          <w:lang w:eastAsia="ru-RU"/>
        </w:rPr>
        <w:t>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806A7">
        <w:rPr>
          <w:rFonts w:ascii="Arial" w:eastAsia="Times New Roman" w:hAnsi="Arial" w:cs="Arial"/>
          <w:i/>
          <w:sz w:val="24"/>
          <w:szCs w:val="24"/>
          <w:lang w:eastAsia="ru-RU"/>
        </w:rPr>
        <w:t>месяцев</w:t>
      </w: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 ____</w:t>
      </w:r>
      <w:r w:rsidR="003806A7">
        <w:rPr>
          <w:rFonts w:ascii="Arial" w:eastAsia="Times New Roman" w:hAnsi="Arial" w:cs="Arial"/>
          <w:i/>
          <w:sz w:val="24"/>
          <w:szCs w:val="24"/>
          <w:lang w:eastAsia="ru-RU"/>
        </w:rPr>
        <w:t>___</w:t>
      </w:r>
      <w:r w:rsidRPr="003806A7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день</w:t>
      </w:r>
      <w:r w:rsidRPr="003806A7">
        <w:rPr>
          <w:rFonts w:ascii="Arial" w:eastAsia="Times New Roman" w:hAnsi="Arial" w:cs="Arial"/>
          <w:sz w:val="24"/>
          <w:szCs w:val="24"/>
          <w:lang w:eastAsia="ru-RU"/>
        </w:rPr>
        <w:t>. (прописью) Имеет право на надбавку за выслугу лет в размере ___% к должностном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у окладу с ____    ______</w:t>
      </w:r>
      <w:r w:rsidRPr="003806A7">
        <w:rPr>
          <w:rFonts w:ascii="Arial" w:eastAsia="Times New Roman" w:hAnsi="Arial" w:cs="Arial"/>
          <w:sz w:val="24"/>
          <w:szCs w:val="24"/>
          <w:lang w:eastAsia="ru-RU"/>
        </w:rPr>
        <w:t>20___</w:t>
      </w:r>
      <w:proofErr w:type="gramStart"/>
      <w:r w:rsidRPr="003806A7">
        <w:rPr>
          <w:rFonts w:ascii="Arial" w:eastAsia="Times New Roman" w:hAnsi="Arial" w:cs="Arial"/>
          <w:sz w:val="24"/>
          <w:szCs w:val="24"/>
          <w:lang w:eastAsia="ru-RU"/>
        </w:rPr>
        <w:t>года  включительно</w:t>
      </w:r>
      <w:proofErr w:type="gramEnd"/>
      <w:r w:rsidRPr="003806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87E95" w:rsidRDefault="00087E95" w:rsidP="00087E95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87E95" w:rsidRPr="003806A7" w:rsidRDefault="00087E95" w:rsidP="003806A7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комиссии                                                   </w:t>
      </w:r>
    </w:p>
    <w:p w:rsidR="00087E95" w:rsidRPr="003806A7" w:rsidRDefault="00087E95" w:rsidP="003806A7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Секретарь комиссии                                 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</w:p>
    <w:p w:rsidR="00087E95" w:rsidRPr="003806A7" w:rsidRDefault="00087E95" w:rsidP="003806A7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Члены комиссии:                              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</w:p>
    <w:p w:rsidR="00087E95" w:rsidRPr="003806A7" w:rsidRDefault="00087E95" w:rsidP="003806A7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</w:t>
      </w:r>
    </w:p>
    <w:p w:rsidR="00835AB3" w:rsidRPr="003806A7" w:rsidRDefault="00087E95" w:rsidP="003806A7">
      <w:pPr>
        <w:spacing w:before="0" w:beforeAutospacing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М.П.                                                                </w:t>
      </w:r>
      <w:r w:rsidR="003806A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</w:t>
      </w:r>
    </w:p>
    <w:sectPr w:rsidR="00835AB3" w:rsidRPr="00380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FF47D6"/>
    <w:multiLevelType w:val="hybridMultilevel"/>
    <w:tmpl w:val="279ABCC4"/>
    <w:lvl w:ilvl="0" w:tplc="22E88DEC">
      <w:start w:val="1"/>
      <w:numFmt w:val="decimal"/>
      <w:lvlText w:val="%1)"/>
      <w:lvlJc w:val="left"/>
      <w:pPr>
        <w:ind w:left="112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500F1AF6"/>
    <w:multiLevelType w:val="hybridMultilevel"/>
    <w:tmpl w:val="B76C18F2"/>
    <w:lvl w:ilvl="0" w:tplc="035AFFAA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080E51"/>
    <w:multiLevelType w:val="hybridMultilevel"/>
    <w:tmpl w:val="AF5E5306"/>
    <w:lvl w:ilvl="0" w:tplc="68561D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E95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87E95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01B2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17795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06A7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3A47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149D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3E8F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F6E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92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443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086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3B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2EA8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6EC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2E5E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866CDF-BF0D-40D2-A606-464663881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E95"/>
    <w:pPr>
      <w:spacing w:before="100" w:beforeAutospacing="1"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87E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087E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40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2205</Words>
  <Characters>12573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forhaxed@outlook.com</cp:lastModifiedBy>
  <cp:revision>6</cp:revision>
  <dcterms:created xsi:type="dcterms:W3CDTF">2019-12-12T03:16:00Z</dcterms:created>
  <dcterms:modified xsi:type="dcterms:W3CDTF">2019-12-26T13:25:00Z</dcterms:modified>
</cp:coreProperties>
</file>