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67C" w:rsidRDefault="00D1252E" w:rsidP="00660AC7">
      <w:pPr>
        <w:jc w:val="center"/>
        <w:rPr>
          <w:rFonts w:ascii="Arial" w:hAnsi="Arial" w:cs="Arial"/>
          <w:b/>
          <w:sz w:val="32"/>
          <w:szCs w:val="32"/>
        </w:rPr>
      </w:pPr>
      <w:r>
        <w:rPr>
          <w:rFonts w:ascii="Arial" w:hAnsi="Arial" w:cs="Arial"/>
          <w:b/>
          <w:sz w:val="32"/>
          <w:szCs w:val="32"/>
        </w:rPr>
        <w:t>27.12.2019г.</w:t>
      </w:r>
      <w:r w:rsidR="00660AC7" w:rsidRPr="000E531F">
        <w:rPr>
          <w:rFonts w:ascii="Arial" w:hAnsi="Arial" w:cs="Arial"/>
          <w:b/>
          <w:sz w:val="32"/>
          <w:szCs w:val="32"/>
        </w:rPr>
        <w:t xml:space="preserve"> № </w:t>
      </w:r>
      <w:r>
        <w:rPr>
          <w:rFonts w:ascii="Arial" w:hAnsi="Arial" w:cs="Arial"/>
          <w:b/>
          <w:sz w:val="32"/>
          <w:szCs w:val="32"/>
        </w:rPr>
        <w:t>49</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РОССИЙСКАЯ ФЕДЕРАЦИЯ</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ИРКУТСКАЯ ОБЛАСТЬ</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БАЯНДАЕВСКИЙ МУНИЦИПАЛЬНЫЙ РАЙОН</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МУНИЦИПАЛЬНОЕ ОБРАЗОВАНИЕ «</w:t>
      </w:r>
      <w:r w:rsidR="00BA02E0">
        <w:rPr>
          <w:rFonts w:ascii="Arial" w:hAnsi="Arial" w:cs="Arial"/>
          <w:b/>
          <w:sz w:val="32"/>
          <w:szCs w:val="32"/>
        </w:rPr>
        <w:t>ЛЮРЫ</w:t>
      </w:r>
      <w:r w:rsidRPr="000E531F">
        <w:rPr>
          <w:rFonts w:ascii="Arial" w:hAnsi="Arial" w:cs="Arial"/>
          <w:b/>
          <w:sz w:val="32"/>
          <w:szCs w:val="32"/>
        </w:rPr>
        <w:t>»</w:t>
      </w:r>
    </w:p>
    <w:p w:rsidR="00660AC7" w:rsidRPr="000E531F" w:rsidRDefault="00660AC7" w:rsidP="00660AC7">
      <w:pPr>
        <w:jc w:val="center"/>
        <w:rPr>
          <w:rFonts w:ascii="Arial" w:hAnsi="Arial" w:cs="Arial"/>
          <w:b/>
          <w:sz w:val="32"/>
          <w:szCs w:val="32"/>
        </w:rPr>
      </w:pPr>
    </w:p>
    <w:p w:rsidR="00660AC7" w:rsidRPr="000E531F" w:rsidRDefault="00D1252E" w:rsidP="00660AC7">
      <w:pPr>
        <w:jc w:val="center"/>
        <w:rPr>
          <w:rFonts w:ascii="Arial" w:hAnsi="Arial" w:cs="Arial"/>
          <w:b/>
          <w:sz w:val="32"/>
          <w:szCs w:val="32"/>
        </w:rPr>
      </w:pPr>
      <w:r>
        <w:rPr>
          <w:rFonts w:ascii="Arial" w:hAnsi="Arial" w:cs="Arial"/>
          <w:b/>
          <w:sz w:val="32"/>
          <w:szCs w:val="32"/>
        </w:rPr>
        <w:t>РАСПОРЯЖЕНИЕ</w:t>
      </w:r>
    </w:p>
    <w:p w:rsidR="004F77EA" w:rsidRPr="000E531F" w:rsidRDefault="004F77EA">
      <w:pPr>
        <w:pStyle w:val="ConsPlusTitle"/>
        <w:jc w:val="center"/>
        <w:rPr>
          <w:rFonts w:ascii="Arial" w:hAnsi="Arial" w:cs="Arial"/>
          <w:sz w:val="32"/>
          <w:szCs w:val="32"/>
        </w:rPr>
      </w:pPr>
    </w:p>
    <w:p w:rsidR="004F77EA" w:rsidRPr="000E531F" w:rsidRDefault="004F77EA">
      <w:pPr>
        <w:pStyle w:val="ConsPlusTitle"/>
        <w:jc w:val="center"/>
        <w:rPr>
          <w:rFonts w:ascii="Arial" w:hAnsi="Arial" w:cs="Arial"/>
          <w:sz w:val="32"/>
          <w:szCs w:val="32"/>
        </w:rPr>
      </w:pPr>
    </w:p>
    <w:p w:rsidR="004F77EA" w:rsidRPr="000E531F" w:rsidRDefault="007B3CF6" w:rsidP="0063695E">
      <w:pPr>
        <w:pStyle w:val="ConsPlusTitle"/>
        <w:jc w:val="center"/>
        <w:rPr>
          <w:rFonts w:ascii="Arial" w:hAnsi="Arial" w:cs="Arial"/>
          <w:caps/>
          <w:sz w:val="32"/>
          <w:szCs w:val="32"/>
        </w:rPr>
      </w:pPr>
      <w:r w:rsidRPr="000E531F">
        <w:rPr>
          <w:rFonts w:ascii="Arial" w:hAnsi="Arial" w:cs="Arial"/>
          <w:caps/>
          <w:sz w:val="32"/>
          <w:szCs w:val="32"/>
        </w:rPr>
        <w:t>Об утверждении порядка кассового обслуживания бюджет</w:t>
      </w:r>
      <w:r w:rsidR="0063695E" w:rsidRPr="000E531F">
        <w:rPr>
          <w:rFonts w:ascii="Arial" w:hAnsi="Arial" w:cs="Arial"/>
          <w:caps/>
          <w:sz w:val="32"/>
          <w:szCs w:val="32"/>
        </w:rPr>
        <w:t>а МО «</w:t>
      </w:r>
      <w:r w:rsidR="00BA02E0">
        <w:rPr>
          <w:rFonts w:ascii="Arial" w:hAnsi="Arial" w:cs="Arial"/>
          <w:caps/>
          <w:sz w:val="32"/>
          <w:szCs w:val="32"/>
        </w:rPr>
        <w:t>Люры</w:t>
      </w:r>
      <w:r w:rsidR="0063695E" w:rsidRPr="000E531F">
        <w:rPr>
          <w:rFonts w:ascii="Arial" w:hAnsi="Arial" w:cs="Arial"/>
          <w:caps/>
          <w:sz w:val="32"/>
          <w:szCs w:val="32"/>
        </w:rPr>
        <w:t>»</w:t>
      </w: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p>
    <w:p w:rsidR="004C7FAA" w:rsidRPr="000E531F" w:rsidRDefault="004C7FAA" w:rsidP="004C7FAA">
      <w:pPr>
        <w:shd w:val="clear" w:color="auto" w:fill="FFFFFF"/>
        <w:tabs>
          <w:tab w:val="center" w:pos="5004"/>
        </w:tabs>
        <w:spacing w:line="322" w:lineRule="exact"/>
        <w:ind w:right="-81"/>
        <w:jc w:val="both"/>
        <w:rPr>
          <w:rFonts w:ascii="Arial" w:hAnsi="Arial" w:cs="Arial"/>
          <w:sz w:val="24"/>
          <w:szCs w:val="24"/>
        </w:rPr>
      </w:pPr>
      <w:r w:rsidRPr="000E531F">
        <w:rPr>
          <w:rFonts w:ascii="Arial" w:hAnsi="Arial" w:cs="Arial"/>
          <w:sz w:val="24"/>
          <w:szCs w:val="24"/>
        </w:rPr>
        <w:tab/>
        <w:t xml:space="preserve">             </w:t>
      </w:r>
      <w:r w:rsidR="004F77EA" w:rsidRPr="000E531F">
        <w:rPr>
          <w:rFonts w:ascii="Arial" w:hAnsi="Arial" w:cs="Arial"/>
          <w:sz w:val="24"/>
          <w:szCs w:val="24"/>
        </w:rPr>
        <w:t xml:space="preserve">В соответствии со </w:t>
      </w:r>
      <w:hyperlink r:id="rId6" w:history="1">
        <w:r w:rsidR="004F77EA" w:rsidRPr="000E531F">
          <w:rPr>
            <w:rFonts w:ascii="Arial" w:hAnsi="Arial" w:cs="Arial"/>
            <w:sz w:val="24"/>
            <w:szCs w:val="24"/>
          </w:rPr>
          <w:t>статьей 215.1</w:t>
        </w:r>
      </w:hyperlink>
      <w:r w:rsidR="004F77EA" w:rsidRPr="000E531F">
        <w:rPr>
          <w:rFonts w:ascii="Arial" w:hAnsi="Arial" w:cs="Arial"/>
          <w:sz w:val="24"/>
          <w:szCs w:val="24"/>
        </w:rPr>
        <w:t xml:space="preserve"> Бюджетного кодекса Российской Федерации </w:t>
      </w:r>
      <w:r w:rsidR="0063695E" w:rsidRPr="000E531F">
        <w:rPr>
          <w:rFonts w:ascii="Arial" w:hAnsi="Arial" w:cs="Arial"/>
          <w:sz w:val="24"/>
          <w:szCs w:val="24"/>
        </w:rPr>
        <w:t>Администрация МО «</w:t>
      </w:r>
      <w:proofErr w:type="spellStart"/>
      <w:r w:rsidR="00BA02E0">
        <w:rPr>
          <w:rFonts w:ascii="Arial" w:hAnsi="Arial" w:cs="Arial"/>
          <w:sz w:val="24"/>
          <w:szCs w:val="24"/>
        </w:rPr>
        <w:t>Люры</w:t>
      </w:r>
      <w:proofErr w:type="spellEnd"/>
      <w:r w:rsidR="0063695E" w:rsidRPr="000E531F">
        <w:rPr>
          <w:rFonts w:ascii="Arial" w:hAnsi="Arial" w:cs="Arial"/>
          <w:sz w:val="24"/>
          <w:szCs w:val="24"/>
        </w:rPr>
        <w:t>»</w:t>
      </w:r>
      <w:r w:rsidRPr="000E531F">
        <w:rPr>
          <w:rFonts w:ascii="Arial" w:hAnsi="Arial" w:cs="Arial"/>
          <w:sz w:val="24"/>
          <w:szCs w:val="24"/>
        </w:rPr>
        <w:t xml:space="preserve"> </w:t>
      </w:r>
    </w:p>
    <w:p w:rsidR="004F77EA" w:rsidRPr="000E531F" w:rsidRDefault="00D1252E" w:rsidP="004C7FAA">
      <w:pPr>
        <w:pStyle w:val="ConsPlusNormal"/>
        <w:ind w:firstLine="540"/>
        <w:jc w:val="both"/>
        <w:rPr>
          <w:rFonts w:ascii="Arial" w:hAnsi="Arial" w:cs="Arial"/>
          <w:sz w:val="24"/>
          <w:szCs w:val="24"/>
        </w:rPr>
      </w:pPr>
      <w:r>
        <w:rPr>
          <w:rFonts w:ascii="Arial" w:hAnsi="Arial" w:cs="Arial"/>
          <w:bCs/>
          <w:sz w:val="24"/>
          <w:szCs w:val="24"/>
        </w:rPr>
        <w:t>Распоряжается</w:t>
      </w:r>
      <w:r w:rsidR="004C7FAA" w:rsidRPr="000E531F">
        <w:rPr>
          <w:rFonts w:ascii="Arial" w:hAnsi="Arial" w:cs="Arial"/>
          <w:bCs/>
          <w:sz w:val="24"/>
          <w:szCs w:val="24"/>
        </w:rPr>
        <w:t>:</w:t>
      </w:r>
      <w:r w:rsidR="004C7FAA" w:rsidRPr="000E531F">
        <w:rPr>
          <w:rFonts w:ascii="Arial" w:hAnsi="Arial" w:cs="Arial"/>
          <w:sz w:val="24"/>
          <w:szCs w:val="24"/>
        </w:rPr>
        <w:t xml:space="preserve">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1. Утвердить прилагаемый </w:t>
      </w:r>
      <w:hyperlink w:anchor="P38" w:history="1">
        <w:r w:rsidRPr="000E531F">
          <w:rPr>
            <w:rFonts w:ascii="Arial" w:hAnsi="Arial" w:cs="Arial"/>
            <w:sz w:val="24"/>
            <w:szCs w:val="24"/>
          </w:rPr>
          <w:t>Порядок</w:t>
        </w:r>
      </w:hyperlink>
      <w:r w:rsidRPr="000E531F">
        <w:rPr>
          <w:rFonts w:ascii="Arial" w:hAnsi="Arial" w:cs="Arial"/>
          <w:sz w:val="24"/>
          <w:szCs w:val="24"/>
        </w:rPr>
        <w:t xml:space="preserve"> кассового обслуживания бюджета </w:t>
      </w:r>
      <w:r w:rsidR="0063695E" w:rsidRPr="000E531F">
        <w:rPr>
          <w:rFonts w:ascii="Arial" w:hAnsi="Arial" w:cs="Arial"/>
          <w:sz w:val="24"/>
          <w:szCs w:val="24"/>
        </w:rPr>
        <w:t>МО «</w:t>
      </w:r>
      <w:proofErr w:type="spellStart"/>
      <w:r w:rsidR="00BA02E0">
        <w:rPr>
          <w:rFonts w:ascii="Arial" w:hAnsi="Arial" w:cs="Arial"/>
          <w:sz w:val="24"/>
          <w:szCs w:val="24"/>
        </w:rPr>
        <w:t>Люры</w:t>
      </w:r>
      <w:proofErr w:type="spellEnd"/>
      <w:r w:rsidR="0063695E" w:rsidRPr="000E531F">
        <w:rPr>
          <w:rFonts w:ascii="Arial" w:hAnsi="Arial" w:cs="Arial"/>
          <w:sz w:val="24"/>
          <w:szCs w:val="24"/>
        </w:rPr>
        <w:t>»</w:t>
      </w:r>
      <w:r w:rsidRPr="000E531F">
        <w:rPr>
          <w:rFonts w:ascii="Arial" w:hAnsi="Arial" w:cs="Arial"/>
          <w:sz w:val="24"/>
          <w:szCs w:val="24"/>
        </w:rPr>
        <w:t xml:space="preserve"> в условиях открытия и ведения лицевых счетов для учета операций</w:t>
      </w:r>
      <w:r w:rsidR="0063695E" w:rsidRPr="000E531F">
        <w:rPr>
          <w:rFonts w:ascii="Arial" w:hAnsi="Arial" w:cs="Arial"/>
          <w:sz w:val="24"/>
          <w:szCs w:val="24"/>
        </w:rPr>
        <w:t xml:space="preserve"> по исполнению расходов.</w:t>
      </w:r>
    </w:p>
    <w:p w:rsidR="004C7FAA" w:rsidRPr="000E531F" w:rsidRDefault="004C7FAA" w:rsidP="004C7FAA">
      <w:pPr>
        <w:jc w:val="both"/>
        <w:rPr>
          <w:rFonts w:ascii="Arial" w:hAnsi="Arial" w:cs="Arial"/>
          <w:sz w:val="24"/>
          <w:szCs w:val="24"/>
        </w:rPr>
      </w:pPr>
      <w:r w:rsidRPr="000E531F">
        <w:rPr>
          <w:rFonts w:ascii="Arial" w:hAnsi="Arial" w:cs="Arial"/>
          <w:sz w:val="24"/>
          <w:szCs w:val="24"/>
        </w:rPr>
        <w:t xml:space="preserve">     </w:t>
      </w:r>
      <w:r w:rsidR="004F77EA" w:rsidRPr="000E531F">
        <w:rPr>
          <w:rFonts w:ascii="Arial" w:hAnsi="Arial" w:cs="Arial"/>
          <w:sz w:val="24"/>
          <w:szCs w:val="24"/>
        </w:rPr>
        <w:t xml:space="preserve"> </w:t>
      </w:r>
      <w:r w:rsidRPr="000E531F">
        <w:rPr>
          <w:rFonts w:ascii="Arial" w:hAnsi="Arial" w:cs="Arial"/>
          <w:sz w:val="24"/>
          <w:szCs w:val="24"/>
        </w:rPr>
        <w:t xml:space="preserve">2. </w:t>
      </w:r>
      <w:proofErr w:type="gramStart"/>
      <w:r w:rsidRPr="000E531F">
        <w:rPr>
          <w:rFonts w:ascii="Arial" w:hAnsi="Arial" w:cs="Arial"/>
          <w:sz w:val="24"/>
          <w:szCs w:val="24"/>
        </w:rPr>
        <w:t>Контроль за</w:t>
      </w:r>
      <w:proofErr w:type="gramEnd"/>
      <w:r w:rsidRPr="000E531F">
        <w:rPr>
          <w:rFonts w:ascii="Arial" w:hAnsi="Arial" w:cs="Arial"/>
          <w:sz w:val="24"/>
          <w:szCs w:val="24"/>
        </w:rPr>
        <w:t xml:space="preserve"> исполнением  настоящего </w:t>
      </w:r>
      <w:proofErr w:type="spellStart"/>
      <w:r w:rsidR="007355FB">
        <w:rPr>
          <w:rFonts w:ascii="Arial" w:hAnsi="Arial" w:cs="Arial"/>
          <w:sz w:val="24"/>
          <w:szCs w:val="24"/>
        </w:rPr>
        <w:t>рапоряжения</w:t>
      </w:r>
      <w:proofErr w:type="spellEnd"/>
      <w:r w:rsidRPr="000E531F">
        <w:rPr>
          <w:rFonts w:ascii="Arial" w:hAnsi="Arial" w:cs="Arial"/>
          <w:sz w:val="24"/>
          <w:szCs w:val="24"/>
        </w:rPr>
        <w:t xml:space="preserve"> оставляю за собой.</w:t>
      </w: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660AC7" w:rsidRPr="000E531F" w:rsidRDefault="004C7FAA" w:rsidP="004C7FAA">
      <w:pPr>
        <w:jc w:val="both"/>
        <w:rPr>
          <w:rFonts w:ascii="Arial" w:hAnsi="Arial" w:cs="Arial"/>
          <w:sz w:val="24"/>
          <w:szCs w:val="24"/>
        </w:rPr>
      </w:pPr>
      <w:r w:rsidRPr="000E531F">
        <w:rPr>
          <w:rFonts w:ascii="Arial" w:hAnsi="Arial" w:cs="Arial"/>
          <w:sz w:val="24"/>
          <w:szCs w:val="24"/>
        </w:rPr>
        <w:t xml:space="preserve">Глава </w:t>
      </w:r>
      <w:r w:rsidR="00660AC7" w:rsidRPr="000E531F">
        <w:rPr>
          <w:rFonts w:ascii="Arial" w:hAnsi="Arial" w:cs="Arial"/>
          <w:sz w:val="24"/>
          <w:szCs w:val="24"/>
        </w:rPr>
        <w:t>муниципального образования</w:t>
      </w:r>
    </w:p>
    <w:p w:rsidR="004C7FAA" w:rsidRPr="000E531F" w:rsidRDefault="00D1252E" w:rsidP="004C7FAA">
      <w:pPr>
        <w:jc w:val="both"/>
        <w:rPr>
          <w:rFonts w:ascii="Arial" w:hAnsi="Arial" w:cs="Arial"/>
          <w:sz w:val="24"/>
          <w:szCs w:val="24"/>
        </w:rPr>
      </w:pPr>
      <w:proofErr w:type="spellStart"/>
      <w:r>
        <w:rPr>
          <w:rFonts w:ascii="Arial" w:hAnsi="Arial" w:cs="Arial"/>
          <w:sz w:val="24"/>
          <w:szCs w:val="24"/>
        </w:rPr>
        <w:t>А.В.Буентаева</w:t>
      </w:r>
      <w:proofErr w:type="spellEnd"/>
    </w:p>
    <w:p w:rsidR="009F79E0" w:rsidRPr="000E531F" w:rsidRDefault="009F79E0" w:rsidP="004C7FAA">
      <w:pPr>
        <w:jc w:val="both"/>
        <w:rPr>
          <w:rFonts w:ascii="Arial" w:hAnsi="Arial" w:cs="Arial"/>
          <w:sz w:val="24"/>
          <w:szCs w:val="24"/>
        </w:rPr>
      </w:pPr>
    </w:p>
    <w:p w:rsidR="009F79E0" w:rsidRPr="000E531F" w:rsidRDefault="009F79E0"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F77EA" w:rsidRPr="000E531F" w:rsidRDefault="004F77E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660AC7" w:rsidRPr="000E531F" w:rsidRDefault="00660AC7" w:rsidP="004C7FAA">
      <w:pPr>
        <w:ind w:left="990"/>
        <w:jc w:val="right"/>
        <w:rPr>
          <w:rFonts w:ascii="Arial" w:hAnsi="Arial" w:cs="Arial"/>
          <w:sz w:val="24"/>
          <w:szCs w:val="24"/>
        </w:rPr>
      </w:pPr>
      <w:bookmarkStart w:id="0" w:name="P38"/>
      <w:bookmarkEnd w:id="0"/>
    </w:p>
    <w:p w:rsidR="00660AC7" w:rsidRPr="000E531F" w:rsidRDefault="00660AC7" w:rsidP="004C7FAA">
      <w:pPr>
        <w:ind w:left="990"/>
        <w:jc w:val="right"/>
        <w:rPr>
          <w:rFonts w:ascii="Arial" w:hAnsi="Arial" w:cs="Arial"/>
          <w:sz w:val="24"/>
          <w:szCs w:val="24"/>
        </w:rPr>
      </w:pPr>
    </w:p>
    <w:p w:rsidR="004158F3" w:rsidRPr="008B0259" w:rsidRDefault="004158F3" w:rsidP="004C7FAA">
      <w:pPr>
        <w:ind w:left="990"/>
        <w:jc w:val="right"/>
        <w:rPr>
          <w:rFonts w:ascii="Arial" w:hAnsi="Arial" w:cs="Arial"/>
          <w:sz w:val="24"/>
          <w:szCs w:val="24"/>
        </w:rPr>
      </w:pPr>
    </w:p>
    <w:p w:rsidR="004C7FAA" w:rsidRPr="000E531F" w:rsidRDefault="004C7FAA" w:rsidP="004C7FAA">
      <w:pPr>
        <w:ind w:left="990"/>
        <w:jc w:val="right"/>
        <w:rPr>
          <w:rFonts w:ascii="Arial" w:hAnsi="Arial" w:cs="Arial"/>
          <w:sz w:val="24"/>
          <w:szCs w:val="24"/>
        </w:rPr>
      </w:pPr>
      <w:r w:rsidRPr="000E531F">
        <w:rPr>
          <w:rFonts w:ascii="Arial" w:hAnsi="Arial" w:cs="Arial"/>
          <w:sz w:val="24"/>
          <w:szCs w:val="24"/>
        </w:rPr>
        <w:lastRenderedPageBreak/>
        <w:t>УТВЕРЖДЕН</w:t>
      </w:r>
    </w:p>
    <w:p w:rsidR="004C7FAA" w:rsidRPr="000E531F" w:rsidRDefault="004C7FAA" w:rsidP="004C7FAA">
      <w:pPr>
        <w:ind w:left="990"/>
        <w:jc w:val="right"/>
        <w:rPr>
          <w:rFonts w:ascii="Arial" w:hAnsi="Arial" w:cs="Arial"/>
          <w:sz w:val="24"/>
          <w:szCs w:val="24"/>
        </w:rPr>
      </w:pPr>
      <w:r w:rsidRPr="000E531F">
        <w:rPr>
          <w:rFonts w:ascii="Arial" w:hAnsi="Arial" w:cs="Arial"/>
          <w:sz w:val="24"/>
          <w:szCs w:val="24"/>
        </w:rPr>
        <w:t xml:space="preserve">                     </w:t>
      </w:r>
      <w:r w:rsidR="009F79E0" w:rsidRPr="000E531F">
        <w:rPr>
          <w:rFonts w:ascii="Arial" w:hAnsi="Arial" w:cs="Arial"/>
          <w:sz w:val="24"/>
          <w:szCs w:val="24"/>
        </w:rPr>
        <w:t xml:space="preserve">                        </w:t>
      </w:r>
      <w:r w:rsidRPr="000E531F">
        <w:rPr>
          <w:rFonts w:ascii="Arial" w:hAnsi="Arial" w:cs="Arial"/>
          <w:sz w:val="24"/>
          <w:szCs w:val="24"/>
        </w:rPr>
        <w:t xml:space="preserve">  </w:t>
      </w:r>
      <w:r w:rsidR="00D1252E" w:rsidRPr="000E531F">
        <w:rPr>
          <w:rFonts w:ascii="Arial" w:hAnsi="Arial" w:cs="Arial"/>
          <w:sz w:val="24"/>
          <w:szCs w:val="24"/>
        </w:rPr>
        <w:t>О</w:t>
      </w:r>
      <w:r w:rsidRPr="000E531F">
        <w:rPr>
          <w:rFonts w:ascii="Arial" w:hAnsi="Arial" w:cs="Arial"/>
          <w:sz w:val="24"/>
          <w:szCs w:val="24"/>
        </w:rPr>
        <w:t>т</w:t>
      </w:r>
      <w:r w:rsidR="00D1252E">
        <w:rPr>
          <w:rFonts w:ascii="Arial" w:hAnsi="Arial" w:cs="Arial"/>
          <w:sz w:val="24"/>
          <w:szCs w:val="24"/>
        </w:rPr>
        <w:t>27.12.2019г.</w:t>
      </w:r>
      <w:r w:rsidRPr="000E531F">
        <w:rPr>
          <w:rFonts w:ascii="Arial" w:hAnsi="Arial" w:cs="Arial"/>
          <w:sz w:val="24"/>
          <w:szCs w:val="24"/>
        </w:rPr>
        <w:t xml:space="preserve"> № </w:t>
      </w:r>
      <w:r w:rsidR="00D1252E">
        <w:rPr>
          <w:rFonts w:ascii="Arial" w:hAnsi="Arial" w:cs="Arial"/>
          <w:sz w:val="24"/>
          <w:szCs w:val="24"/>
        </w:rPr>
        <w:t>49</w:t>
      </w:r>
    </w:p>
    <w:p w:rsidR="004C7FAA" w:rsidRPr="000E531F" w:rsidRDefault="004C7FAA" w:rsidP="004C7FAA">
      <w:pPr>
        <w:ind w:left="990"/>
        <w:jc w:val="right"/>
        <w:rPr>
          <w:rFonts w:ascii="Arial" w:hAnsi="Arial" w:cs="Arial"/>
          <w:sz w:val="24"/>
          <w:szCs w:val="24"/>
        </w:rPr>
      </w:pPr>
    </w:p>
    <w:p w:rsidR="004C7FAA" w:rsidRPr="000E531F" w:rsidRDefault="004C7FAA" w:rsidP="004C7FAA">
      <w:pPr>
        <w:ind w:left="990"/>
        <w:jc w:val="right"/>
        <w:rPr>
          <w:rFonts w:ascii="Arial" w:hAnsi="Arial" w:cs="Arial"/>
          <w:sz w:val="24"/>
          <w:szCs w:val="24"/>
        </w:rPr>
      </w:pPr>
    </w:p>
    <w:p w:rsidR="007A2B27" w:rsidRPr="000E531F" w:rsidRDefault="007A2B27" w:rsidP="0008008E">
      <w:pPr>
        <w:pStyle w:val="ConsPlusTitle"/>
        <w:jc w:val="center"/>
        <w:rPr>
          <w:rFonts w:ascii="Arial" w:hAnsi="Arial" w:cs="Arial"/>
          <w:sz w:val="24"/>
          <w:szCs w:val="24"/>
        </w:rPr>
      </w:pPr>
      <w:r w:rsidRPr="000E531F">
        <w:rPr>
          <w:rFonts w:ascii="Arial" w:hAnsi="Arial" w:cs="Arial"/>
          <w:sz w:val="24"/>
          <w:szCs w:val="24"/>
        </w:rPr>
        <w:t>ПОРЯДОК</w:t>
      </w:r>
    </w:p>
    <w:p w:rsidR="004F77EA" w:rsidRPr="000E531F" w:rsidRDefault="007A2B27" w:rsidP="0008008E">
      <w:pPr>
        <w:spacing w:after="1"/>
        <w:jc w:val="center"/>
        <w:rPr>
          <w:rFonts w:ascii="Arial" w:hAnsi="Arial" w:cs="Arial"/>
          <w:b/>
          <w:sz w:val="24"/>
          <w:szCs w:val="24"/>
        </w:rPr>
      </w:pPr>
      <w:r w:rsidRPr="000E531F">
        <w:rPr>
          <w:rFonts w:ascii="Arial" w:hAnsi="Arial" w:cs="Arial"/>
          <w:b/>
          <w:sz w:val="24"/>
          <w:szCs w:val="24"/>
        </w:rPr>
        <w:t xml:space="preserve">кассового </w:t>
      </w:r>
      <w:r w:rsidR="002C77DC" w:rsidRPr="000E531F">
        <w:rPr>
          <w:rFonts w:ascii="Arial" w:hAnsi="Arial" w:cs="Arial"/>
          <w:b/>
          <w:sz w:val="24"/>
          <w:szCs w:val="24"/>
        </w:rPr>
        <w:t xml:space="preserve">  </w:t>
      </w:r>
      <w:r w:rsidRPr="000E531F">
        <w:rPr>
          <w:rFonts w:ascii="Arial" w:hAnsi="Arial" w:cs="Arial"/>
          <w:b/>
          <w:sz w:val="24"/>
          <w:szCs w:val="24"/>
        </w:rPr>
        <w:t>обслуживания бюджет</w:t>
      </w:r>
      <w:r w:rsidR="009F79E0" w:rsidRPr="000E531F">
        <w:rPr>
          <w:rFonts w:ascii="Arial" w:hAnsi="Arial" w:cs="Arial"/>
          <w:b/>
          <w:sz w:val="24"/>
          <w:szCs w:val="24"/>
        </w:rPr>
        <w:t>а МО</w:t>
      </w:r>
      <w:r w:rsidR="0008008E" w:rsidRPr="000E531F">
        <w:rPr>
          <w:rFonts w:ascii="Arial" w:hAnsi="Arial" w:cs="Arial"/>
          <w:b/>
          <w:sz w:val="24"/>
          <w:szCs w:val="24"/>
        </w:rPr>
        <w:t xml:space="preserve"> «</w:t>
      </w:r>
      <w:proofErr w:type="spellStart"/>
      <w:r w:rsidR="00BA02E0">
        <w:rPr>
          <w:rFonts w:ascii="Arial" w:hAnsi="Arial" w:cs="Arial"/>
          <w:b/>
          <w:sz w:val="24"/>
          <w:szCs w:val="24"/>
        </w:rPr>
        <w:t>Люры</w:t>
      </w:r>
      <w:proofErr w:type="spellEnd"/>
      <w:r w:rsidR="009F79E0" w:rsidRPr="000E531F">
        <w:rPr>
          <w:rFonts w:ascii="Arial" w:hAnsi="Arial" w:cs="Arial"/>
          <w:b/>
          <w:sz w:val="24"/>
          <w:szCs w:val="24"/>
        </w:rPr>
        <w:t>»</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bookmarkStart w:id="1" w:name="P48"/>
      <w:bookmarkEnd w:id="1"/>
      <w:r w:rsidRPr="000E531F">
        <w:rPr>
          <w:rFonts w:ascii="Arial" w:hAnsi="Arial" w:cs="Arial"/>
          <w:sz w:val="24"/>
          <w:szCs w:val="24"/>
        </w:rPr>
        <w:t>I. Общие положения</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1.1. Настоящий Порядо</w:t>
      </w:r>
      <w:r w:rsidR="009F79E0" w:rsidRPr="000E531F">
        <w:rPr>
          <w:rFonts w:ascii="Arial" w:hAnsi="Arial" w:cs="Arial"/>
          <w:sz w:val="24"/>
          <w:szCs w:val="24"/>
        </w:rPr>
        <w:t>к кассового обслуживания бюджета МО «</w:t>
      </w:r>
      <w:proofErr w:type="spellStart"/>
      <w:r w:rsidR="00BA02E0">
        <w:rPr>
          <w:rFonts w:ascii="Arial" w:hAnsi="Arial" w:cs="Arial"/>
          <w:sz w:val="24"/>
          <w:szCs w:val="24"/>
        </w:rPr>
        <w:t>Люры</w:t>
      </w:r>
      <w:proofErr w:type="spellEnd"/>
      <w:r w:rsidR="009F79E0" w:rsidRPr="000E531F">
        <w:rPr>
          <w:rFonts w:ascii="Arial" w:hAnsi="Arial" w:cs="Arial"/>
          <w:sz w:val="24"/>
          <w:szCs w:val="24"/>
        </w:rPr>
        <w:t>»</w:t>
      </w:r>
      <w:r w:rsidRPr="000E531F">
        <w:rPr>
          <w:rFonts w:ascii="Arial" w:hAnsi="Arial" w:cs="Arial"/>
          <w:sz w:val="24"/>
          <w:szCs w:val="24"/>
        </w:rPr>
        <w:t xml:space="preserve"> в условиях открытия и ведения лицевых счетов для учета операций по испо</w:t>
      </w:r>
      <w:r w:rsidR="009F79E0" w:rsidRPr="000E531F">
        <w:rPr>
          <w:rFonts w:ascii="Arial" w:hAnsi="Arial" w:cs="Arial"/>
          <w:sz w:val="24"/>
          <w:szCs w:val="24"/>
        </w:rPr>
        <w:t>лнению расходов бюджета</w:t>
      </w:r>
      <w:r w:rsidRPr="000E531F">
        <w:rPr>
          <w:rFonts w:ascii="Arial" w:hAnsi="Arial" w:cs="Arial"/>
          <w:sz w:val="24"/>
          <w:szCs w:val="24"/>
        </w:rPr>
        <w:t xml:space="preserve"> (далее - Порядок) разработан на основании положений </w:t>
      </w:r>
      <w:hyperlink r:id="rId7" w:history="1">
        <w:r w:rsidRPr="000E531F">
          <w:rPr>
            <w:rFonts w:ascii="Arial" w:hAnsi="Arial" w:cs="Arial"/>
            <w:sz w:val="24"/>
            <w:szCs w:val="24"/>
          </w:rPr>
          <w:t>статей 215.1</w:t>
        </w:r>
      </w:hyperlink>
      <w:r w:rsidRPr="000E531F">
        <w:rPr>
          <w:rFonts w:ascii="Arial" w:hAnsi="Arial" w:cs="Arial"/>
          <w:sz w:val="24"/>
          <w:szCs w:val="24"/>
        </w:rPr>
        <w:t xml:space="preserve">, </w:t>
      </w:r>
      <w:hyperlink r:id="rId8" w:history="1">
        <w:r w:rsidRPr="000E531F">
          <w:rPr>
            <w:rFonts w:ascii="Arial" w:hAnsi="Arial" w:cs="Arial"/>
            <w:sz w:val="24"/>
            <w:szCs w:val="24"/>
          </w:rPr>
          <w:t>241.1</w:t>
        </w:r>
      </w:hyperlink>
      <w:r w:rsidRPr="000E531F">
        <w:rPr>
          <w:rFonts w:ascii="Arial" w:hAnsi="Arial" w:cs="Arial"/>
          <w:sz w:val="24"/>
          <w:szCs w:val="24"/>
        </w:rPr>
        <w:t xml:space="preserve"> Бюджетного кодекса Российской Федерации и устанавливает порядок кассового обслуживания исполне</w:t>
      </w:r>
      <w:r w:rsidR="009F79E0" w:rsidRPr="000E531F">
        <w:rPr>
          <w:rFonts w:ascii="Arial" w:hAnsi="Arial" w:cs="Arial"/>
          <w:sz w:val="24"/>
          <w:szCs w:val="24"/>
        </w:rPr>
        <w:t>ния бюджета.</w:t>
      </w:r>
      <w:r w:rsidRPr="000E531F">
        <w:rPr>
          <w:rFonts w:ascii="Arial" w:hAnsi="Arial" w:cs="Arial"/>
          <w:sz w:val="24"/>
          <w:szCs w:val="24"/>
        </w:rPr>
        <w:t xml:space="preserve"> </w:t>
      </w:r>
      <w:r w:rsidR="00681131" w:rsidRPr="000E531F">
        <w:rPr>
          <w:rFonts w:ascii="Arial" w:hAnsi="Arial" w:cs="Arial"/>
          <w:sz w:val="24"/>
          <w:szCs w:val="24"/>
        </w:rPr>
        <w:t>Адми</w:t>
      </w:r>
      <w:r w:rsidR="009F79E0" w:rsidRPr="000E531F">
        <w:rPr>
          <w:rFonts w:ascii="Arial" w:hAnsi="Arial" w:cs="Arial"/>
          <w:sz w:val="24"/>
          <w:szCs w:val="24"/>
        </w:rPr>
        <w:t>нистрацией</w:t>
      </w:r>
      <w:r w:rsidR="00A35FC3" w:rsidRPr="000E531F">
        <w:rPr>
          <w:rFonts w:ascii="Arial" w:hAnsi="Arial" w:cs="Arial"/>
          <w:sz w:val="24"/>
          <w:szCs w:val="24"/>
        </w:rPr>
        <w:t xml:space="preserve"> </w:t>
      </w:r>
      <w:r w:rsidR="009F79E0" w:rsidRPr="000E531F">
        <w:rPr>
          <w:rFonts w:ascii="Arial" w:hAnsi="Arial" w:cs="Arial"/>
          <w:sz w:val="24"/>
          <w:szCs w:val="24"/>
        </w:rPr>
        <w:t>МО «</w:t>
      </w:r>
      <w:proofErr w:type="spellStart"/>
      <w:r w:rsidR="00BA02E0">
        <w:rPr>
          <w:rFonts w:ascii="Arial" w:hAnsi="Arial" w:cs="Arial"/>
          <w:sz w:val="24"/>
          <w:szCs w:val="24"/>
        </w:rPr>
        <w:t>Люры</w:t>
      </w:r>
      <w:proofErr w:type="spellEnd"/>
      <w:proofErr w:type="gramStart"/>
      <w:r w:rsidR="009F79E0" w:rsidRPr="000E531F">
        <w:rPr>
          <w:rFonts w:ascii="Arial" w:hAnsi="Arial" w:cs="Arial"/>
          <w:sz w:val="24"/>
          <w:szCs w:val="24"/>
        </w:rPr>
        <w:t>»</w:t>
      </w:r>
      <w:r w:rsidRPr="000E531F">
        <w:rPr>
          <w:rFonts w:ascii="Arial" w:hAnsi="Arial" w:cs="Arial"/>
          <w:sz w:val="24"/>
          <w:szCs w:val="24"/>
        </w:rPr>
        <w:t>(</w:t>
      </w:r>
      <w:proofErr w:type="gramEnd"/>
      <w:r w:rsidRPr="000E531F">
        <w:rPr>
          <w:rFonts w:ascii="Arial" w:hAnsi="Arial" w:cs="Arial"/>
          <w:sz w:val="24"/>
          <w:szCs w:val="24"/>
        </w:rPr>
        <w:t xml:space="preserve">далее </w:t>
      </w:r>
      <w:r w:rsidR="00681131" w:rsidRPr="000E531F">
        <w:rPr>
          <w:rFonts w:ascii="Arial" w:hAnsi="Arial" w:cs="Arial"/>
          <w:sz w:val="24"/>
          <w:szCs w:val="24"/>
        </w:rPr>
        <w:t>–Администрация</w:t>
      </w:r>
      <w:r w:rsidRPr="000E531F">
        <w:rPr>
          <w:rFonts w:ascii="Arial" w:hAnsi="Arial" w:cs="Arial"/>
          <w:sz w:val="24"/>
          <w:szCs w:val="24"/>
        </w:rPr>
        <w:t>) в условиях открытия и ведения лицевых счетов для учета операций, осуществляемых участниками бюджетного процесса.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1.2. В целях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Участниками бюджетного процесса являются: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получатель бюджетных средств, осуществляющий в соответствии с бюджетным законодательством Росс</w:t>
      </w:r>
      <w:r w:rsidR="00A35FC3" w:rsidRPr="000E531F">
        <w:rPr>
          <w:rFonts w:ascii="Arial" w:hAnsi="Arial" w:cs="Arial"/>
          <w:sz w:val="24"/>
          <w:szCs w:val="24"/>
        </w:rPr>
        <w:t>ийской Федерации</w:t>
      </w:r>
      <w:r w:rsidRPr="000E531F">
        <w:rPr>
          <w:rFonts w:ascii="Arial" w:hAnsi="Arial" w:cs="Arial"/>
          <w:sz w:val="24"/>
          <w:szCs w:val="24"/>
        </w:rPr>
        <w:t xml:space="preserve">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w:t>
      </w:r>
      <w:r w:rsidR="00A35FC3" w:rsidRPr="000E531F">
        <w:rPr>
          <w:rFonts w:ascii="Arial" w:hAnsi="Arial" w:cs="Arial"/>
          <w:sz w:val="24"/>
          <w:szCs w:val="24"/>
        </w:rPr>
        <w:t xml:space="preserve">ение, находящееся за пределами </w:t>
      </w:r>
      <w:r w:rsidRPr="000E531F">
        <w:rPr>
          <w:rFonts w:ascii="Arial" w:hAnsi="Arial" w:cs="Arial"/>
          <w:sz w:val="24"/>
          <w:szCs w:val="24"/>
        </w:rPr>
        <w:t>Российской Федерации и получающее бюджетные средства от главного распорядителя бюджетных средств в иностранной валюте (далее - иной</w:t>
      </w:r>
      <w:proofErr w:type="gramEnd"/>
      <w:r w:rsidRPr="000E531F">
        <w:rPr>
          <w:rFonts w:ascii="Arial" w:hAnsi="Arial" w:cs="Arial"/>
          <w:sz w:val="24"/>
          <w:szCs w:val="24"/>
        </w:rPr>
        <w:t xml:space="preserve"> 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w:t>
      </w:r>
      <w:r w:rsidRPr="000E531F">
        <w:rPr>
          <w:rFonts w:ascii="Arial" w:hAnsi="Arial" w:cs="Arial"/>
          <w:sz w:val="24"/>
          <w:szCs w:val="24"/>
        </w:rPr>
        <w:lastRenderedPageBreak/>
        <w:t>полномочиями главного администратора).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w:t>
      </w:r>
      <w:bookmarkStart w:id="2" w:name="_GoBack"/>
      <w:bookmarkEnd w:id="2"/>
      <w:r w:rsidRPr="000E531F">
        <w:rPr>
          <w:rFonts w:ascii="Arial" w:hAnsi="Arial" w:cs="Arial"/>
          <w:sz w:val="24"/>
          <w:szCs w:val="24"/>
        </w:rPr>
        <w:t>о, положения настоящего Порядка, регламентирующие вопросы в отношении</w:t>
      </w:r>
      <w:proofErr w:type="gramEnd"/>
      <w:r w:rsidRPr="000E531F">
        <w:rPr>
          <w:rFonts w:ascii="Arial" w:hAnsi="Arial" w:cs="Arial"/>
          <w:sz w:val="24"/>
          <w:szCs w:val="24"/>
        </w:rPr>
        <w:t xml:space="preserve"> получателя бюджетных средств, администратора источников финансирования дефицита бюджета.</w:t>
      </w:r>
    </w:p>
    <w:p w:rsidR="004F77EA" w:rsidRPr="000E531F" w:rsidRDefault="004F77EA">
      <w:pPr>
        <w:pStyle w:val="ConsPlusNormal"/>
        <w:ind w:firstLine="540"/>
        <w:jc w:val="both"/>
        <w:rPr>
          <w:rFonts w:ascii="Arial" w:hAnsi="Arial" w:cs="Arial"/>
          <w:sz w:val="24"/>
          <w:szCs w:val="24"/>
        </w:rPr>
      </w:pPr>
      <w:proofErr w:type="gramStart"/>
      <w:r w:rsidRPr="000E531F">
        <w:rPr>
          <w:rFonts w:ascii="Arial" w:hAnsi="Arial" w:cs="Arial"/>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9"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от 19 июня 2012 года N 383-П "О правилах осуществления перевода денежных средств" с учетом требований, установленных совместным </w:t>
      </w:r>
      <w:hyperlink r:id="rId10"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и Министерства финансов Российской Федерации от 18</w:t>
      </w:r>
      <w:proofErr w:type="gramEnd"/>
      <w:r w:rsidRPr="000E531F">
        <w:rPr>
          <w:rFonts w:ascii="Arial" w:hAnsi="Arial" w:cs="Arial"/>
          <w:sz w:val="24"/>
          <w:szCs w:val="24"/>
        </w:rPr>
        <w:t xml:space="preserve"> февраля 2014 года </w:t>
      </w:r>
      <w:hyperlink r:id="rId11" w:history="1">
        <w:r w:rsidRPr="000E531F">
          <w:rPr>
            <w:rFonts w:ascii="Arial" w:hAnsi="Arial" w:cs="Arial"/>
            <w:sz w:val="24"/>
            <w:szCs w:val="24"/>
          </w:rPr>
          <w:t>N 414-П</w:t>
        </w:r>
      </w:hyperlink>
      <w:r w:rsidRPr="000E531F">
        <w:rPr>
          <w:rFonts w:ascii="Arial" w:hAnsi="Arial" w:cs="Arial"/>
          <w:sz w:val="24"/>
          <w:szCs w:val="24"/>
        </w:rPr>
        <w:t xml:space="preserve"> и N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N 414-П/8н) и настоящим Порядком, являются расчетными документами.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1.3. Кассовое обслуживание исполнения бюджета</w:t>
      </w:r>
      <w:r w:rsidR="00513FB3" w:rsidRPr="000E531F">
        <w:rPr>
          <w:rFonts w:ascii="Arial" w:hAnsi="Arial" w:cs="Arial"/>
          <w:sz w:val="24"/>
          <w:szCs w:val="24"/>
        </w:rPr>
        <w:t xml:space="preserve"> </w:t>
      </w:r>
      <w:r w:rsidRPr="000E531F">
        <w:rPr>
          <w:rFonts w:ascii="Arial" w:hAnsi="Arial" w:cs="Arial"/>
          <w:sz w:val="24"/>
          <w:szCs w:val="24"/>
        </w:rPr>
        <w:t>осуществляется через Управление Фед</w:t>
      </w:r>
      <w:r w:rsidR="00513FB3" w:rsidRPr="000E531F">
        <w:rPr>
          <w:rFonts w:ascii="Arial" w:hAnsi="Arial" w:cs="Arial"/>
          <w:sz w:val="24"/>
          <w:szCs w:val="24"/>
        </w:rPr>
        <w:t xml:space="preserve">ерального казначейства </w:t>
      </w:r>
      <w:r w:rsidR="00513FB3" w:rsidRPr="000E531F">
        <w:rPr>
          <w:rFonts w:ascii="Arial" w:eastAsiaTheme="minorEastAsia" w:hAnsi="Arial" w:cs="Arial"/>
          <w:sz w:val="24"/>
          <w:szCs w:val="24"/>
          <w:lang w:eastAsia="ko-KR"/>
        </w:rPr>
        <w:t>Иркутской области</w:t>
      </w:r>
      <w:r w:rsidRPr="000E531F">
        <w:rPr>
          <w:rFonts w:ascii="Arial" w:hAnsi="Arial" w:cs="Arial"/>
          <w:sz w:val="24"/>
          <w:szCs w:val="24"/>
        </w:rPr>
        <w:t xml:space="preserve"> (далее </w:t>
      </w:r>
      <w:r w:rsidR="00513FB3" w:rsidRPr="000E531F">
        <w:rPr>
          <w:rFonts w:ascii="Arial" w:hAnsi="Arial" w:cs="Arial"/>
          <w:sz w:val="24"/>
          <w:szCs w:val="24"/>
        </w:rPr>
        <w:t>- УФК по Иркутской области</w:t>
      </w:r>
      <w:r w:rsidRPr="000E531F">
        <w:rPr>
          <w:rFonts w:ascii="Arial" w:hAnsi="Arial" w:cs="Arial"/>
          <w:sz w:val="24"/>
          <w:szCs w:val="24"/>
        </w:rPr>
        <w:t xml:space="preserve">) по варианту с открытием лицевого счета бюджета </w:t>
      </w:r>
      <w:proofErr w:type="spellStart"/>
      <w:r w:rsidR="00454703" w:rsidRPr="000E531F">
        <w:rPr>
          <w:rFonts w:ascii="Arial" w:hAnsi="Arial" w:cs="Arial"/>
          <w:sz w:val="24"/>
          <w:szCs w:val="24"/>
        </w:rPr>
        <w:t>Ад</w:t>
      </w:r>
      <w:r w:rsidR="00513FB3" w:rsidRPr="000E531F">
        <w:rPr>
          <w:rFonts w:ascii="Arial" w:hAnsi="Arial" w:cs="Arial"/>
          <w:sz w:val="24"/>
          <w:szCs w:val="24"/>
        </w:rPr>
        <w:t>министраци</w:t>
      </w:r>
      <w:proofErr w:type="spellEnd"/>
      <w:r w:rsidR="00513FB3" w:rsidRPr="000E531F">
        <w:rPr>
          <w:rFonts w:ascii="Arial" w:hAnsi="Arial" w:cs="Arial"/>
          <w:sz w:val="24"/>
          <w:szCs w:val="24"/>
        </w:rPr>
        <w:t xml:space="preserve"> МО « </w:t>
      </w:r>
      <w:proofErr w:type="spellStart"/>
      <w:r w:rsidR="00BA02E0">
        <w:rPr>
          <w:rFonts w:ascii="Arial" w:hAnsi="Arial" w:cs="Arial"/>
          <w:sz w:val="24"/>
          <w:szCs w:val="24"/>
        </w:rPr>
        <w:t>Люры</w:t>
      </w:r>
      <w:proofErr w:type="spellEnd"/>
      <w:r w:rsidR="00513FB3"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При кассовом обслуживании исполнения бюджета</w:t>
      </w:r>
      <w:r w:rsidR="00513FB3" w:rsidRPr="000E531F">
        <w:rPr>
          <w:rFonts w:ascii="Arial" w:hAnsi="Arial" w:cs="Arial"/>
          <w:sz w:val="24"/>
          <w:szCs w:val="24"/>
        </w:rPr>
        <w:t xml:space="preserve"> МО «</w:t>
      </w:r>
      <w:proofErr w:type="spellStart"/>
      <w:r w:rsidR="00BA02E0">
        <w:rPr>
          <w:rFonts w:ascii="Arial" w:hAnsi="Arial" w:cs="Arial"/>
          <w:sz w:val="24"/>
          <w:szCs w:val="24"/>
        </w:rPr>
        <w:t>Люры</w:t>
      </w:r>
      <w:proofErr w:type="spellEnd"/>
      <w:r w:rsidR="00513FB3" w:rsidRPr="000E531F">
        <w:rPr>
          <w:rFonts w:ascii="Arial" w:hAnsi="Arial" w:cs="Arial"/>
          <w:sz w:val="24"/>
          <w:szCs w:val="24"/>
        </w:rPr>
        <w:t xml:space="preserve">» </w:t>
      </w:r>
      <w:r w:rsidRPr="000E531F">
        <w:rPr>
          <w:rFonts w:ascii="Arial" w:hAnsi="Arial" w:cs="Arial"/>
          <w:sz w:val="24"/>
          <w:szCs w:val="24"/>
        </w:rPr>
        <w:t>информационный обмен между участниками бюджетного процесса и</w:t>
      </w:r>
      <w:r w:rsidR="00454703" w:rsidRPr="000E531F">
        <w:rPr>
          <w:rFonts w:ascii="Arial" w:hAnsi="Arial" w:cs="Arial"/>
          <w:sz w:val="24"/>
          <w:szCs w:val="24"/>
        </w:rPr>
        <w:t xml:space="preserve"> Администрацией </w:t>
      </w:r>
      <w:r w:rsidRPr="000E531F">
        <w:rPr>
          <w:rFonts w:ascii="Arial" w:hAnsi="Arial" w:cs="Arial"/>
          <w:sz w:val="24"/>
          <w:szCs w:val="24"/>
        </w:rPr>
        <w:t xml:space="preserve">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454703" w:rsidRPr="000E531F">
        <w:rPr>
          <w:rFonts w:ascii="Arial" w:hAnsi="Arial" w:cs="Arial"/>
          <w:sz w:val="24"/>
          <w:szCs w:val="24"/>
        </w:rPr>
        <w:t xml:space="preserve">Администрацией </w:t>
      </w:r>
      <w:r w:rsidRPr="000E531F">
        <w:rPr>
          <w:rFonts w:ascii="Arial" w:hAnsi="Arial" w:cs="Arial"/>
          <w:sz w:val="24"/>
          <w:szCs w:val="24"/>
        </w:rPr>
        <w:t>и требованиями, установленными законодательством Российской Федерации и Республики</w:t>
      </w:r>
      <w:proofErr w:type="gramEnd"/>
      <w:r w:rsidRPr="000E531F">
        <w:rPr>
          <w:rFonts w:ascii="Arial" w:hAnsi="Arial" w:cs="Arial"/>
          <w:sz w:val="24"/>
          <w:szCs w:val="24"/>
        </w:rPr>
        <w:t xml:space="preserve"> Башкортостан.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у участника бюджетного процесса или </w:t>
      </w:r>
      <w:r w:rsidR="00454703" w:rsidRPr="000E531F">
        <w:rPr>
          <w:rFonts w:ascii="Arial" w:hAnsi="Arial" w:cs="Arial"/>
          <w:sz w:val="24"/>
          <w:szCs w:val="24"/>
        </w:rPr>
        <w:t xml:space="preserve">Администрации </w:t>
      </w:r>
      <w:r w:rsidRPr="000E531F">
        <w:rPr>
          <w:rFonts w:ascii="Arial" w:hAnsi="Arial" w:cs="Arial"/>
          <w:sz w:val="24"/>
          <w:szCs w:val="24"/>
        </w:rPr>
        <w:t>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4F77EA" w:rsidRPr="000E531F" w:rsidRDefault="004F77EA" w:rsidP="00454703">
      <w:pPr>
        <w:pStyle w:val="ConsPlusNormal"/>
        <w:spacing w:before="220"/>
        <w:ind w:firstLine="540"/>
        <w:jc w:val="both"/>
        <w:rPr>
          <w:rFonts w:ascii="Arial" w:hAnsi="Arial" w:cs="Arial"/>
          <w:sz w:val="24"/>
          <w:szCs w:val="24"/>
        </w:rPr>
      </w:pPr>
      <w:r w:rsidRPr="000E531F">
        <w:rPr>
          <w:rFonts w:ascii="Arial" w:hAnsi="Arial" w:cs="Arial"/>
          <w:sz w:val="24"/>
          <w:szCs w:val="24"/>
        </w:rPr>
        <w:t>Документооборот по кассовому обслуживанию исполнения бюджета,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454703" w:rsidRPr="000E531F" w:rsidRDefault="00454703" w:rsidP="00454703">
      <w:pPr>
        <w:pStyle w:val="ConsPlusNormal"/>
        <w:spacing w:before="220"/>
        <w:ind w:firstLine="540"/>
        <w:jc w:val="both"/>
        <w:rPr>
          <w:rFonts w:ascii="Arial" w:hAnsi="Arial" w:cs="Arial"/>
          <w:sz w:val="24"/>
          <w:szCs w:val="24"/>
        </w:rPr>
      </w:pPr>
    </w:p>
    <w:p w:rsidR="004F77EA" w:rsidRPr="000E531F" w:rsidRDefault="004F77EA" w:rsidP="00513FB3">
      <w:pPr>
        <w:pStyle w:val="ConsPlusNormal"/>
        <w:jc w:val="center"/>
        <w:outlineLvl w:val="1"/>
        <w:rPr>
          <w:rFonts w:ascii="Arial" w:hAnsi="Arial" w:cs="Arial"/>
          <w:sz w:val="24"/>
          <w:szCs w:val="24"/>
        </w:rPr>
      </w:pPr>
      <w:r w:rsidRPr="000E531F">
        <w:rPr>
          <w:rFonts w:ascii="Arial" w:hAnsi="Arial" w:cs="Arial"/>
          <w:sz w:val="24"/>
          <w:szCs w:val="24"/>
        </w:rPr>
        <w:lastRenderedPageBreak/>
        <w:t>II. Порядок кассового обслуживания исполнения бюджета</w:t>
      </w:r>
      <w:r w:rsidR="00513FB3" w:rsidRPr="000E531F">
        <w:rPr>
          <w:rFonts w:ascii="Arial" w:hAnsi="Arial" w:cs="Arial"/>
          <w:sz w:val="24"/>
          <w:szCs w:val="24"/>
        </w:rPr>
        <w:t xml:space="preserve"> </w:t>
      </w:r>
      <w:r w:rsidR="00454703" w:rsidRPr="000E531F">
        <w:rPr>
          <w:rFonts w:ascii="Arial" w:hAnsi="Arial" w:cs="Arial"/>
          <w:sz w:val="24"/>
          <w:szCs w:val="24"/>
        </w:rPr>
        <w:t xml:space="preserve">поселения </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2.1. Основания для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из бюджета </w:t>
      </w:r>
      <w:r w:rsidR="00513FB3" w:rsidRPr="000E531F">
        <w:rPr>
          <w:rFonts w:ascii="Arial" w:hAnsi="Arial" w:cs="Arial"/>
          <w:sz w:val="24"/>
          <w:szCs w:val="24"/>
        </w:rPr>
        <w:t>поселения</w:t>
      </w:r>
    </w:p>
    <w:p w:rsidR="004F77EA" w:rsidRPr="000E531F" w:rsidRDefault="004F77EA">
      <w:pPr>
        <w:pStyle w:val="ConsPlusNormal"/>
        <w:ind w:firstLine="540"/>
        <w:jc w:val="both"/>
        <w:rPr>
          <w:rFonts w:ascii="Arial" w:hAnsi="Arial" w:cs="Arial"/>
          <w:sz w:val="24"/>
          <w:szCs w:val="24"/>
        </w:rPr>
      </w:pPr>
    </w:p>
    <w:p w:rsidR="004F77EA" w:rsidRPr="000E531F" w:rsidRDefault="004F77EA" w:rsidP="00331C4B">
      <w:pPr>
        <w:pStyle w:val="ConsPlusNormal"/>
        <w:ind w:firstLine="540"/>
        <w:jc w:val="both"/>
        <w:rPr>
          <w:rFonts w:ascii="Arial" w:hAnsi="Arial" w:cs="Arial"/>
          <w:sz w:val="24"/>
          <w:szCs w:val="24"/>
        </w:rPr>
      </w:pPr>
      <w:r w:rsidRPr="000E531F">
        <w:rPr>
          <w:rFonts w:ascii="Arial" w:hAnsi="Arial" w:cs="Arial"/>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в </w:t>
      </w:r>
      <w:r w:rsidR="007D1774" w:rsidRPr="000E531F">
        <w:rPr>
          <w:rFonts w:ascii="Arial" w:hAnsi="Arial" w:cs="Arial"/>
          <w:sz w:val="24"/>
          <w:szCs w:val="24"/>
        </w:rPr>
        <w:t>Финансовое управление Администраци</w:t>
      </w:r>
      <w:r w:rsidR="000E531F" w:rsidRPr="000E531F">
        <w:rPr>
          <w:rFonts w:ascii="Arial" w:hAnsi="Arial" w:cs="Arial"/>
          <w:sz w:val="24"/>
          <w:szCs w:val="24"/>
        </w:rPr>
        <w:t>иМО «</w:t>
      </w:r>
      <w:r w:rsidR="00513FB3" w:rsidRPr="000E531F">
        <w:rPr>
          <w:rFonts w:ascii="Arial" w:hAnsi="Arial" w:cs="Arial"/>
          <w:sz w:val="24"/>
          <w:szCs w:val="24"/>
        </w:rPr>
        <w:t>Баяндаевский район»</w:t>
      </w:r>
      <w:r w:rsidR="007D1774" w:rsidRPr="000E531F">
        <w:rPr>
          <w:rFonts w:ascii="Arial" w:hAnsi="Arial" w:cs="Arial"/>
          <w:sz w:val="24"/>
          <w:szCs w:val="24"/>
        </w:rPr>
        <w:t xml:space="preserve"> </w:t>
      </w:r>
      <w:r w:rsidRPr="000E531F">
        <w:rPr>
          <w:rFonts w:ascii="Arial" w:hAnsi="Arial" w:cs="Arial"/>
          <w:sz w:val="24"/>
          <w:szCs w:val="24"/>
        </w:rPr>
        <w:t xml:space="preserve">(далее - Управление), осуществляющие санкционирование </w:t>
      </w:r>
      <w:proofErr w:type="gramStart"/>
      <w:r w:rsidRPr="000E531F">
        <w:rPr>
          <w:rFonts w:ascii="Arial" w:hAnsi="Arial" w:cs="Arial"/>
          <w:sz w:val="24"/>
          <w:szCs w:val="24"/>
        </w:rPr>
        <w:t>оплаты денежных обязательств получателей средств бюджета</w:t>
      </w:r>
      <w:proofErr w:type="gramEnd"/>
      <w:r w:rsidR="00FE5098" w:rsidRPr="000E531F">
        <w:rPr>
          <w:rFonts w:ascii="Arial" w:hAnsi="Arial" w:cs="Arial"/>
          <w:sz w:val="24"/>
          <w:szCs w:val="24"/>
        </w:rPr>
        <w:t xml:space="preserve"> </w:t>
      </w:r>
      <w:r w:rsidR="007D1774" w:rsidRPr="000E531F">
        <w:rPr>
          <w:rFonts w:ascii="Arial" w:hAnsi="Arial" w:cs="Arial"/>
          <w:sz w:val="24"/>
          <w:szCs w:val="24"/>
        </w:rPr>
        <w:t xml:space="preserve">поселения </w:t>
      </w:r>
      <w:r w:rsidRPr="000E531F">
        <w:rPr>
          <w:rFonts w:ascii="Arial" w:hAnsi="Arial" w:cs="Arial"/>
          <w:sz w:val="24"/>
          <w:szCs w:val="24"/>
        </w:rPr>
        <w:t>(далее - Управления, осуществляющие санкционирование), в электронной форме или на бумажном носителе</w:t>
      </w:r>
      <w:r w:rsidR="00331C4B" w:rsidRPr="000E531F">
        <w:rPr>
          <w:rFonts w:ascii="Arial" w:hAnsi="Arial" w:cs="Arial"/>
          <w:sz w:val="24"/>
          <w:szCs w:val="24"/>
        </w:rPr>
        <w:t xml:space="preserve"> следующие платежные документы:</w:t>
      </w:r>
    </w:p>
    <w:p w:rsidR="004F77EA" w:rsidRPr="000E531F" w:rsidRDefault="007355FB">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кассовый расход согласно приложению N 1 к настоящему Порядку;</w:t>
      </w:r>
    </w:p>
    <w:p w:rsidR="004F77EA" w:rsidRPr="000E531F" w:rsidRDefault="007355FB">
      <w:pPr>
        <w:pStyle w:val="ConsPlusNormal"/>
        <w:spacing w:before="220"/>
        <w:ind w:firstLine="540"/>
        <w:jc w:val="both"/>
        <w:rPr>
          <w:rFonts w:ascii="Arial" w:hAnsi="Arial" w:cs="Arial"/>
          <w:sz w:val="24"/>
          <w:szCs w:val="24"/>
        </w:rPr>
      </w:pPr>
      <w:hyperlink w:anchor="P663"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возврат согласно приложению N 3 к настоящему Порядку.</w:t>
      </w:r>
    </w:p>
    <w:p w:rsidR="004F77EA" w:rsidRPr="000E531F" w:rsidRDefault="004F77EA">
      <w:pPr>
        <w:pStyle w:val="ConsPlusNormal"/>
        <w:spacing w:before="220"/>
        <w:ind w:firstLine="540"/>
        <w:jc w:val="both"/>
        <w:rPr>
          <w:rFonts w:ascii="Arial" w:hAnsi="Arial" w:cs="Arial"/>
          <w:sz w:val="24"/>
          <w:szCs w:val="24"/>
        </w:rPr>
      </w:pPr>
      <w:bookmarkStart w:id="3" w:name="P89"/>
      <w:bookmarkEnd w:id="3"/>
      <w:r w:rsidRPr="000E531F">
        <w:rPr>
          <w:rFonts w:ascii="Arial" w:hAnsi="Arial" w:cs="Arial"/>
          <w:sz w:val="24"/>
          <w:szCs w:val="24"/>
        </w:rPr>
        <w:t xml:space="preserve">2.1.2. </w:t>
      </w:r>
      <w:proofErr w:type="gramStart"/>
      <w:r w:rsidRPr="000E531F">
        <w:rPr>
          <w:rFonts w:ascii="Arial" w:hAnsi="Arial" w:cs="Arial"/>
          <w:sz w:val="24"/>
          <w:szCs w:val="24"/>
        </w:rPr>
        <w:t xml:space="preserve">Отделы Управления, осуществляющие санкционирование, проверяют правильность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D65E90" w:rsidRPr="000E531F">
        <w:rPr>
          <w:rFonts w:ascii="Arial" w:hAnsi="Arial" w:cs="Arial"/>
          <w:sz w:val="24"/>
          <w:szCs w:val="24"/>
        </w:rPr>
        <w:t xml:space="preserve"> поселения,</w:t>
      </w:r>
      <w:r w:rsidRPr="000E531F">
        <w:rPr>
          <w:rFonts w:ascii="Arial" w:hAnsi="Arial" w:cs="Arial"/>
          <w:sz w:val="24"/>
          <w:szCs w:val="24"/>
        </w:rPr>
        <w:t xml:space="preserve"> главных администраторов и администраторов доходов бюджет</w:t>
      </w:r>
      <w:r w:rsidR="00D65E90" w:rsidRPr="000E531F">
        <w:rPr>
          <w:rFonts w:ascii="Arial" w:hAnsi="Arial" w:cs="Arial"/>
          <w:sz w:val="24"/>
          <w:szCs w:val="24"/>
        </w:rPr>
        <w:t xml:space="preserve"> поселения</w:t>
      </w:r>
      <w:r w:rsidRPr="000E531F">
        <w:rPr>
          <w:rFonts w:ascii="Arial" w:hAnsi="Arial" w:cs="Arial"/>
          <w:sz w:val="24"/>
          <w:szCs w:val="24"/>
        </w:rPr>
        <w:t>, главных администраторов и администраторов источников финансирования дефицита</w:t>
      </w:r>
      <w:proofErr w:type="gramEnd"/>
      <w:r w:rsidRPr="000E531F">
        <w:rPr>
          <w:rFonts w:ascii="Arial" w:hAnsi="Arial" w:cs="Arial"/>
          <w:sz w:val="24"/>
          <w:szCs w:val="24"/>
        </w:rPr>
        <w:t xml:space="preserve"> бюджета</w:t>
      </w:r>
      <w:r w:rsidR="007D1774" w:rsidRPr="000E531F">
        <w:rPr>
          <w:rFonts w:ascii="Arial" w:hAnsi="Arial" w:cs="Arial"/>
          <w:sz w:val="24"/>
          <w:szCs w:val="24"/>
        </w:rPr>
        <w:t xml:space="preserve"> сельского поселения </w:t>
      </w:r>
      <w:r w:rsidRPr="000E531F">
        <w:rPr>
          <w:rFonts w:ascii="Arial" w:hAnsi="Arial" w:cs="Arial"/>
          <w:sz w:val="24"/>
          <w:szCs w:val="24"/>
        </w:rPr>
        <w:t>(далее - Сводный реестр).</w:t>
      </w:r>
    </w:p>
    <w:p w:rsidR="004F77EA" w:rsidRPr="000E531F" w:rsidRDefault="004F77EA">
      <w:pPr>
        <w:pStyle w:val="ConsPlusNormal"/>
        <w:spacing w:before="220"/>
        <w:ind w:firstLine="540"/>
        <w:jc w:val="both"/>
        <w:rPr>
          <w:rFonts w:ascii="Arial" w:hAnsi="Arial" w:cs="Arial"/>
          <w:sz w:val="24"/>
          <w:szCs w:val="24"/>
        </w:rPr>
      </w:pPr>
      <w:bookmarkStart w:id="4" w:name="P91"/>
      <w:bookmarkEnd w:id="4"/>
      <w:r w:rsidRPr="000E531F">
        <w:rPr>
          <w:rFonts w:ascii="Arial" w:hAnsi="Arial" w:cs="Arial"/>
          <w:sz w:val="24"/>
          <w:szCs w:val="24"/>
        </w:rPr>
        <w:t>2.1.3. При приеме Заявки на бумажном носителе подлежит проверке: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соответствие формы представленной Заявки форме, утвержденной настоящим Порядком;</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отсутствие в представленной Заявке исправлений;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идентичность экземпляров, представленных на бумажном и машинном носителях.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отделы Управления, осуществляющие санкционирование, в установленные сроки: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бумажном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возвращают клиенту Заявку с приложением </w:t>
      </w:r>
      <w:hyperlink w:anchor="P826" w:history="1">
        <w:r w:rsidRPr="000E531F">
          <w:rPr>
            <w:rFonts w:ascii="Arial" w:hAnsi="Arial" w:cs="Arial"/>
            <w:sz w:val="24"/>
            <w:szCs w:val="24"/>
          </w:rPr>
          <w:t>Протокола</w:t>
        </w:r>
      </w:hyperlink>
      <w:r w:rsidRPr="000E531F">
        <w:rPr>
          <w:rFonts w:ascii="Arial" w:hAnsi="Arial" w:cs="Arial"/>
          <w:sz w:val="24"/>
          <w:szCs w:val="24"/>
        </w:rPr>
        <w:t>, сформированного по форме согласно приложению N 5 к настоящему Порядку,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при электронном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направляют клиенту </w:t>
      </w:r>
      <w:hyperlink w:anchor="P826" w:history="1">
        <w:r w:rsidRPr="000E531F">
          <w:rPr>
            <w:rFonts w:ascii="Arial" w:hAnsi="Arial" w:cs="Arial"/>
            <w:sz w:val="24"/>
            <w:szCs w:val="24"/>
          </w:rPr>
          <w:t>Протокол</w:t>
        </w:r>
      </w:hyperlink>
      <w:r w:rsidRPr="000E531F">
        <w:rPr>
          <w:rFonts w:ascii="Arial" w:hAnsi="Arial" w:cs="Arial"/>
          <w:sz w:val="24"/>
          <w:szCs w:val="24"/>
        </w:rPr>
        <w:t xml:space="preserve"> в электронной форме,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bookmarkStart w:id="5" w:name="P103"/>
      <w:bookmarkEnd w:id="5"/>
      <w:r w:rsidRPr="000E531F">
        <w:rPr>
          <w:rFonts w:ascii="Arial" w:hAnsi="Arial" w:cs="Arial"/>
          <w:sz w:val="24"/>
          <w:szCs w:val="24"/>
        </w:rPr>
        <w:t xml:space="preserve">2.1.5. </w:t>
      </w:r>
      <w:proofErr w:type="gramStart"/>
      <w:r w:rsidRPr="000E531F">
        <w:rPr>
          <w:rFonts w:ascii="Arial" w:hAnsi="Arial" w:cs="Arial"/>
          <w:sz w:val="24"/>
          <w:szCs w:val="24"/>
        </w:rPr>
        <w:t xml:space="preserve">Если Заявка соответствует требованиям, установленным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91" w:history="1">
        <w:r w:rsidRPr="000E531F">
          <w:rPr>
            <w:rFonts w:ascii="Arial" w:hAnsi="Arial" w:cs="Arial"/>
            <w:sz w:val="24"/>
            <w:szCs w:val="24"/>
          </w:rPr>
          <w:t>2.1.3</w:t>
        </w:r>
      </w:hyperlink>
      <w:r w:rsidRPr="000E531F">
        <w:rPr>
          <w:rFonts w:ascii="Arial" w:hAnsi="Arial" w:cs="Arial"/>
          <w:sz w:val="24"/>
          <w:szCs w:val="24"/>
        </w:rPr>
        <w:t xml:space="preserve"> настоящего Порядка, Управлени</w:t>
      </w:r>
      <w:r w:rsidR="007D1774" w:rsidRPr="000E531F">
        <w:rPr>
          <w:rFonts w:ascii="Arial" w:hAnsi="Arial" w:cs="Arial"/>
          <w:sz w:val="24"/>
          <w:szCs w:val="24"/>
        </w:rPr>
        <w:t>е</w:t>
      </w:r>
      <w:r w:rsidRPr="000E531F">
        <w:rPr>
          <w:rFonts w:ascii="Arial" w:hAnsi="Arial" w:cs="Arial"/>
          <w:sz w:val="24"/>
          <w:szCs w:val="24"/>
        </w:rPr>
        <w:t xml:space="preserve">, осуществляющие санкционирование, после проведения проверки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 оплаты денежных обязательств получателей средств бюджета </w:t>
      </w:r>
      <w:r w:rsidR="00D65E90" w:rsidRPr="000E531F">
        <w:rPr>
          <w:rFonts w:ascii="Arial" w:hAnsi="Arial" w:cs="Arial"/>
          <w:sz w:val="24"/>
          <w:szCs w:val="24"/>
        </w:rPr>
        <w:t>с</w:t>
      </w:r>
      <w:r w:rsidR="007D1774" w:rsidRPr="000E531F">
        <w:rPr>
          <w:rFonts w:ascii="Arial" w:hAnsi="Arial" w:cs="Arial"/>
          <w:sz w:val="24"/>
          <w:szCs w:val="24"/>
        </w:rPr>
        <w:t xml:space="preserve"> поселения </w:t>
      </w:r>
      <w:r w:rsidRPr="000E531F">
        <w:rPr>
          <w:rFonts w:ascii="Arial" w:hAnsi="Arial" w:cs="Arial"/>
          <w:sz w:val="24"/>
          <w:szCs w:val="24"/>
        </w:rPr>
        <w:t xml:space="preserve"> и администраторов источников финансирования дефицита бюджета</w:t>
      </w:r>
      <w:r w:rsidR="00D65E90" w:rsidRPr="000E531F">
        <w:rPr>
          <w:rFonts w:ascii="Arial" w:hAnsi="Arial" w:cs="Arial"/>
          <w:sz w:val="24"/>
          <w:szCs w:val="24"/>
        </w:rPr>
        <w:t xml:space="preserve"> </w:t>
      </w:r>
      <w:r w:rsidR="007D1774" w:rsidRPr="000E531F">
        <w:rPr>
          <w:rFonts w:ascii="Arial" w:hAnsi="Arial" w:cs="Arial"/>
          <w:sz w:val="24"/>
          <w:szCs w:val="24"/>
        </w:rPr>
        <w:t xml:space="preserve"> поселения </w:t>
      </w:r>
      <w:r w:rsidRPr="000E531F">
        <w:rPr>
          <w:rFonts w:ascii="Arial" w:hAnsi="Arial" w:cs="Arial"/>
          <w:sz w:val="24"/>
          <w:szCs w:val="24"/>
        </w:rPr>
        <w:t>(далее - Порядок</w:t>
      </w:r>
      <w:proofErr w:type="gramEnd"/>
      <w:r w:rsidRPr="000E531F">
        <w:rPr>
          <w:rFonts w:ascii="Arial" w:hAnsi="Arial" w:cs="Arial"/>
          <w:sz w:val="24"/>
          <w:szCs w:val="24"/>
        </w:rPr>
        <w:t xml:space="preserve"> санкционирования), принимают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к исполнению.</w:t>
      </w:r>
    </w:p>
    <w:p w:rsidR="004F77EA" w:rsidRPr="000E531F" w:rsidRDefault="004F77EA">
      <w:pPr>
        <w:pStyle w:val="ConsPlusNormal"/>
        <w:spacing w:before="220"/>
        <w:ind w:firstLine="540"/>
        <w:jc w:val="both"/>
        <w:rPr>
          <w:rFonts w:ascii="Arial" w:hAnsi="Arial" w:cs="Arial"/>
          <w:sz w:val="24"/>
          <w:szCs w:val="24"/>
        </w:rPr>
      </w:pPr>
      <w:bookmarkStart w:id="6" w:name="P105"/>
      <w:bookmarkEnd w:id="6"/>
      <w:r w:rsidRPr="000E531F">
        <w:rPr>
          <w:rFonts w:ascii="Arial" w:hAnsi="Arial" w:cs="Arial"/>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представляет ее в Управления, осуществляющие санкционирование.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Исполнение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указанной в </w:t>
      </w:r>
      <w:hyperlink w:anchor="P105" w:history="1">
        <w:r w:rsidRPr="000E531F">
          <w:rPr>
            <w:rFonts w:ascii="Arial" w:hAnsi="Arial" w:cs="Arial"/>
            <w:sz w:val="24"/>
            <w:szCs w:val="24"/>
          </w:rPr>
          <w:t>абзаце первом настоящего пункта</w:t>
        </w:r>
      </w:hyperlink>
      <w:r w:rsidRPr="000E531F">
        <w:rPr>
          <w:rFonts w:ascii="Arial" w:hAnsi="Arial" w:cs="Arial"/>
          <w:sz w:val="24"/>
          <w:szCs w:val="24"/>
        </w:rPr>
        <w:t xml:space="preserve">, осуществляется после выполнения процедур, установленных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103" w:history="1">
        <w:r w:rsidRPr="000E531F">
          <w:rPr>
            <w:rFonts w:ascii="Arial" w:hAnsi="Arial" w:cs="Arial"/>
            <w:sz w:val="24"/>
            <w:szCs w:val="24"/>
          </w:rPr>
          <w:t>2.1.5</w:t>
        </w:r>
      </w:hyperlink>
      <w:r w:rsidRPr="000E531F">
        <w:rPr>
          <w:rFonts w:ascii="Arial" w:hAnsi="Arial" w:cs="Arial"/>
          <w:sz w:val="24"/>
          <w:szCs w:val="24"/>
        </w:rPr>
        <w:t xml:space="preserve">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867" w:history="1">
        <w:r w:rsidRPr="000E531F">
          <w:rPr>
            <w:rFonts w:ascii="Arial" w:hAnsi="Arial" w:cs="Arial"/>
            <w:sz w:val="24"/>
            <w:szCs w:val="24"/>
          </w:rPr>
          <w:t>Акта</w:t>
        </w:r>
      </w:hyperlink>
      <w:r w:rsidRPr="000E531F">
        <w:rPr>
          <w:rFonts w:ascii="Arial" w:hAnsi="Arial" w:cs="Arial"/>
          <w:sz w:val="24"/>
          <w:szCs w:val="24"/>
        </w:rPr>
        <w:t xml:space="preserve"> приемки-передачи кассовых выплат и поступлений по форме согласно приложению N 6 к настоящему Порядку (форма по ОКУД 0531728).</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 xml:space="preserve">2.2. Основания для проведения операций по </w:t>
      </w:r>
      <w:proofErr w:type="gramStart"/>
      <w:r w:rsidRPr="000E531F">
        <w:rPr>
          <w:rFonts w:ascii="Arial" w:hAnsi="Arial" w:cs="Arial"/>
          <w:sz w:val="24"/>
          <w:szCs w:val="24"/>
        </w:rPr>
        <w:t>кассовым</w:t>
      </w:r>
      <w:proofErr w:type="gramEnd"/>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выплатам из бюджета</w:t>
      </w:r>
      <w:r w:rsidR="00D65E90" w:rsidRPr="000E531F">
        <w:rPr>
          <w:rFonts w:ascii="Arial" w:hAnsi="Arial" w:cs="Arial"/>
          <w:sz w:val="24"/>
          <w:szCs w:val="24"/>
        </w:rPr>
        <w:t xml:space="preserve">  поселения.</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2.2.1. Для осуществления кассовых выплат </w:t>
      </w:r>
      <w:r w:rsidR="004C1A62" w:rsidRPr="000E531F">
        <w:rPr>
          <w:rFonts w:ascii="Arial" w:hAnsi="Arial" w:cs="Arial"/>
          <w:sz w:val="24"/>
          <w:szCs w:val="24"/>
        </w:rPr>
        <w:t xml:space="preserve">Администрация </w:t>
      </w:r>
      <w:r w:rsidRPr="000E531F">
        <w:rPr>
          <w:rFonts w:ascii="Arial" w:hAnsi="Arial" w:cs="Arial"/>
          <w:sz w:val="24"/>
          <w:szCs w:val="24"/>
        </w:rPr>
        <w:t xml:space="preserve">представляет </w:t>
      </w:r>
      <w:r w:rsidR="006F548A" w:rsidRPr="000E531F">
        <w:rPr>
          <w:rFonts w:ascii="Arial" w:hAnsi="Arial" w:cs="Arial"/>
          <w:sz w:val="24"/>
          <w:szCs w:val="24"/>
        </w:rPr>
        <w:t xml:space="preserve">в УФК </w:t>
      </w:r>
      <w:r w:rsidRPr="000E531F">
        <w:rPr>
          <w:rFonts w:ascii="Arial" w:hAnsi="Arial" w:cs="Arial"/>
          <w:sz w:val="24"/>
          <w:szCs w:val="24"/>
        </w:rPr>
        <w:t xml:space="preserve"> в соответствии с документом, определяющим порядок и условия обмена информацией между Министерством и Управлением при кассовом обслуживании исполнения бюджета</w:t>
      </w:r>
      <w:r w:rsidR="006F548A" w:rsidRPr="000E531F">
        <w:rPr>
          <w:rFonts w:ascii="Arial" w:hAnsi="Arial" w:cs="Arial"/>
          <w:sz w:val="24"/>
          <w:szCs w:val="24"/>
        </w:rPr>
        <w:t xml:space="preserve">  поселения </w:t>
      </w:r>
      <w:r w:rsidRPr="000E531F">
        <w:rPr>
          <w:rFonts w:ascii="Arial" w:hAnsi="Arial" w:cs="Arial"/>
          <w:sz w:val="24"/>
          <w:szCs w:val="24"/>
        </w:rPr>
        <w:t xml:space="preserve"> (далее - Регламент), расчетные документы в электронной форме или на бумажном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2.2.2. Расчетные документы, представленные </w:t>
      </w:r>
      <w:r w:rsidR="004C1A62" w:rsidRPr="000E531F">
        <w:rPr>
          <w:rFonts w:ascii="Arial" w:hAnsi="Arial" w:cs="Arial"/>
          <w:sz w:val="24"/>
          <w:szCs w:val="24"/>
        </w:rPr>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УФК </w:t>
      </w:r>
      <w:r w:rsidRPr="000E531F">
        <w:rPr>
          <w:rFonts w:ascii="Arial" w:hAnsi="Arial" w:cs="Arial"/>
          <w:sz w:val="24"/>
          <w:szCs w:val="24"/>
        </w:rPr>
        <w:t xml:space="preserve">на осуществление выплат с единого счета бюджета </w:t>
      </w:r>
      <w:r w:rsidR="004F5957" w:rsidRPr="000E531F">
        <w:rPr>
          <w:rFonts w:ascii="Arial" w:hAnsi="Arial" w:cs="Arial"/>
          <w:sz w:val="24"/>
          <w:szCs w:val="24"/>
        </w:rPr>
        <w:t xml:space="preserve"> поселения</w:t>
      </w:r>
      <w:r w:rsidRPr="000E531F">
        <w:rPr>
          <w:rFonts w:ascii="Arial" w:hAnsi="Arial" w:cs="Arial"/>
          <w:sz w:val="24"/>
          <w:szCs w:val="24"/>
        </w:rPr>
        <w:t xml:space="preserve">, составляются в соответствии с </w:t>
      </w:r>
      <w:hyperlink r:id="rId12" w:history="1">
        <w:r w:rsidRPr="000E531F">
          <w:rPr>
            <w:rFonts w:ascii="Arial" w:hAnsi="Arial" w:cs="Arial"/>
            <w:sz w:val="24"/>
            <w:szCs w:val="24"/>
          </w:rPr>
          <w:t>Положением</w:t>
        </w:r>
      </w:hyperlink>
      <w:r w:rsidRPr="000E531F">
        <w:rPr>
          <w:rFonts w:ascii="Arial" w:hAnsi="Arial" w:cs="Arial"/>
          <w:sz w:val="24"/>
          <w:szCs w:val="24"/>
        </w:rPr>
        <w:t xml:space="preserve"> N 414-П/8н с учетом следующих особенностей:</w:t>
      </w:r>
    </w:p>
    <w:p w:rsidR="004F77EA" w:rsidRPr="000E531F" w:rsidRDefault="004F77EA" w:rsidP="004C1A62">
      <w:pPr>
        <w:pStyle w:val="ConsPlusNormal"/>
        <w:jc w:val="both"/>
        <w:rPr>
          <w:rFonts w:ascii="Arial" w:hAnsi="Arial" w:cs="Arial"/>
          <w:sz w:val="24"/>
          <w:szCs w:val="24"/>
        </w:rPr>
      </w:pPr>
      <w:proofErr w:type="gramStart"/>
      <w:r w:rsidRPr="000E531F">
        <w:rPr>
          <w:rFonts w:ascii="Arial" w:hAnsi="Arial" w:cs="Arial"/>
          <w:sz w:val="24"/>
          <w:szCs w:val="24"/>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w:t>
      </w:r>
      <w:r w:rsidR="004F5957" w:rsidRPr="000E531F">
        <w:rPr>
          <w:rFonts w:ascii="Arial" w:hAnsi="Arial" w:cs="Arial"/>
          <w:sz w:val="24"/>
          <w:szCs w:val="24"/>
        </w:rPr>
        <w:t>поселения</w:t>
      </w:r>
      <w:r w:rsidRPr="000E531F">
        <w:rPr>
          <w:rFonts w:ascii="Arial" w:hAnsi="Arial" w:cs="Arial"/>
          <w:sz w:val="24"/>
          <w:szCs w:val="24"/>
        </w:rPr>
        <w:t>, открытый</w:t>
      </w:r>
      <w:r w:rsidR="004C1A62" w:rsidRPr="000E531F">
        <w:rPr>
          <w:rFonts w:ascii="Arial" w:hAnsi="Arial" w:cs="Arial"/>
          <w:sz w:val="24"/>
          <w:szCs w:val="24"/>
        </w:rPr>
        <w:t xml:space="preserve"> </w:t>
      </w:r>
      <w:r w:rsidR="00DF1A04" w:rsidRPr="000E531F">
        <w:rPr>
          <w:rFonts w:ascii="Arial" w:hAnsi="Arial" w:cs="Arial"/>
          <w:sz w:val="24"/>
          <w:szCs w:val="24"/>
        </w:rPr>
        <w:t>Администрацией</w:t>
      </w:r>
      <w:r w:rsidRPr="000E531F">
        <w:rPr>
          <w:rFonts w:ascii="Arial" w:hAnsi="Arial" w:cs="Arial"/>
          <w:sz w:val="24"/>
          <w:szCs w:val="24"/>
        </w:rPr>
        <w:t>, иная необходимая для исполнения бюджета информация.</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2.2.3. Перечисление средств бюджета</w:t>
      </w:r>
      <w:r w:rsidR="004F5957" w:rsidRPr="000E531F">
        <w:rPr>
          <w:rFonts w:ascii="Arial" w:hAnsi="Arial" w:cs="Arial"/>
          <w:sz w:val="24"/>
          <w:szCs w:val="24"/>
        </w:rPr>
        <w:t xml:space="preserve"> </w:t>
      </w:r>
      <w:r w:rsidR="004C1A62" w:rsidRPr="000E531F">
        <w:rPr>
          <w:rFonts w:ascii="Arial" w:hAnsi="Arial" w:cs="Arial"/>
          <w:sz w:val="24"/>
          <w:szCs w:val="24"/>
        </w:rPr>
        <w:t xml:space="preserve">поселения </w:t>
      </w:r>
      <w:r w:rsidRPr="000E531F">
        <w:rPr>
          <w:rFonts w:ascii="Arial" w:hAnsi="Arial" w:cs="Arial"/>
          <w:sz w:val="24"/>
          <w:szCs w:val="24"/>
        </w:rPr>
        <w:t xml:space="preserve">иным получателям бюджетных средств осуществляется на основании представленных </w:t>
      </w:r>
      <w:r w:rsidR="004C1A62" w:rsidRPr="000E531F">
        <w:rPr>
          <w:rFonts w:ascii="Arial" w:hAnsi="Arial" w:cs="Arial"/>
          <w:sz w:val="24"/>
          <w:szCs w:val="24"/>
        </w:rPr>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УФК  </w:t>
      </w:r>
      <w:r w:rsidRPr="000E531F">
        <w:rPr>
          <w:rFonts w:ascii="Arial" w:hAnsi="Arial" w:cs="Arial"/>
          <w:sz w:val="24"/>
          <w:szCs w:val="24"/>
        </w:rPr>
        <w:t>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2.2.4. Проведение кассовых операций по кассовым выплатам из бюджета </w:t>
      </w:r>
      <w:r w:rsidR="00C43A37" w:rsidRPr="000E531F">
        <w:rPr>
          <w:rFonts w:ascii="Arial" w:hAnsi="Arial" w:cs="Arial"/>
          <w:sz w:val="24"/>
          <w:szCs w:val="24"/>
        </w:rPr>
        <w:t xml:space="preserve"> </w:t>
      </w:r>
      <w:r w:rsidR="00C43A37" w:rsidRPr="000E531F">
        <w:rPr>
          <w:rFonts w:ascii="Arial" w:hAnsi="Arial" w:cs="Arial"/>
          <w:sz w:val="24"/>
          <w:szCs w:val="24"/>
        </w:rPr>
        <w:lastRenderedPageBreak/>
        <w:t xml:space="preserve">поселения </w:t>
      </w:r>
      <w:r w:rsidRPr="000E531F">
        <w:rPr>
          <w:rFonts w:ascii="Arial" w:hAnsi="Arial" w:cs="Arial"/>
          <w:sz w:val="24"/>
          <w:szCs w:val="24"/>
        </w:rPr>
        <w:t xml:space="preserve">осуществляется с предварительным санкционированием оплаты денежных обязательств </w:t>
      </w:r>
      <w:r w:rsidR="004C1A62" w:rsidRPr="000E531F">
        <w:rPr>
          <w:rFonts w:ascii="Arial" w:hAnsi="Arial" w:cs="Arial"/>
          <w:sz w:val="24"/>
          <w:szCs w:val="24"/>
        </w:rPr>
        <w:t xml:space="preserve">Администрацией </w:t>
      </w:r>
      <w:r w:rsidRPr="000E531F">
        <w:rPr>
          <w:rFonts w:ascii="Arial" w:hAnsi="Arial" w:cs="Arial"/>
          <w:sz w:val="24"/>
          <w:szCs w:val="24"/>
        </w:rPr>
        <w:t xml:space="preserve">в соответствии с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2.3. Особенности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внебанковским операциям</w:t>
      </w:r>
    </w:p>
    <w:p w:rsidR="004F77EA" w:rsidRPr="000E531F" w:rsidRDefault="004F77EA">
      <w:pPr>
        <w:pStyle w:val="ConsPlusNormal"/>
        <w:ind w:firstLine="540"/>
        <w:jc w:val="both"/>
        <w:rPr>
          <w:rFonts w:ascii="Arial" w:hAnsi="Arial" w:cs="Arial"/>
          <w:sz w:val="24"/>
          <w:szCs w:val="24"/>
        </w:rPr>
      </w:pPr>
    </w:p>
    <w:p w:rsidR="004C1A62" w:rsidRPr="000E531F" w:rsidRDefault="004F77EA" w:rsidP="004C1A62">
      <w:pPr>
        <w:pStyle w:val="ConsPlusNormal"/>
        <w:ind w:firstLine="540"/>
        <w:jc w:val="both"/>
        <w:rPr>
          <w:rFonts w:ascii="Arial" w:hAnsi="Arial" w:cs="Arial"/>
          <w:sz w:val="24"/>
          <w:szCs w:val="24"/>
        </w:rPr>
      </w:pPr>
      <w:r w:rsidRPr="000E531F">
        <w:rPr>
          <w:rFonts w:ascii="Arial" w:hAnsi="Arial" w:cs="Arial"/>
          <w:sz w:val="24"/>
          <w:szCs w:val="24"/>
        </w:rPr>
        <w:t xml:space="preserve">2.3.1. </w:t>
      </w:r>
      <w:proofErr w:type="gramStart"/>
      <w:r w:rsidRPr="000E531F">
        <w:rPr>
          <w:rFonts w:ascii="Arial" w:hAnsi="Arial" w:cs="Arial"/>
          <w:sz w:val="24"/>
          <w:szCs w:val="24"/>
        </w:rPr>
        <w:t>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w:t>
      </w:r>
      <w:r w:rsidR="004C1A62" w:rsidRPr="000E531F">
        <w:rPr>
          <w:rFonts w:ascii="Arial" w:hAnsi="Arial" w:cs="Arial"/>
          <w:sz w:val="24"/>
          <w:szCs w:val="24"/>
        </w:rPr>
        <w:t xml:space="preserve"> Администрации</w:t>
      </w:r>
      <w:r w:rsidRPr="000E531F">
        <w:rPr>
          <w:rFonts w:ascii="Arial" w:hAnsi="Arial" w:cs="Arial"/>
          <w:sz w:val="24"/>
          <w:szCs w:val="24"/>
        </w:rPr>
        <w:t xml:space="preserve">, а также в случае представления клиентом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открытый ему же лицевой счет (далее - внебанковская операция), данная внебанковская</w:t>
      </w:r>
      <w:proofErr w:type="gramEnd"/>
      <w:r w:rsidRPr="000E531F">
        <w:rPr>
          <w:rFonts w:ascii="Arial" w:hAnsi="Arial" w:cs="Arial"/>
          <w:sz w:val="24"/>
          <w:szCs w:val="24"/>
        </w:rPr>
        <w:t xml:space="preserve"> операция проводится </w:t>
      </w:r>
      <w:r w:rsidR="004C1A62" w:rsidRPr="000E531F">
        <w:rPr>
          <w:rFonts w:ascii="Arial" w:hAnsi="Arial" w:cs="Arial"/>
          <w:sz w:val="24"/>
          <w:szCs w:val="24"/>
        </w:rPr>
        <w:t xml:space="preserve">Администрацией </w:t>
      </w:r>
      <w:r w:rsidRPr="000E531F">
        <w:rPr>
          <w:rFonts w:ascii="Arial" w:hAnsi="Arial" w:cs="Arial"/>
          <w:sz w:val="24"/>
          <w:szCs w:val="24"/>
        </w:rPr>
        <w:t>без движения средств на лицевых счетах</w:t>
      </w:r>
      <w:r w:rsidR="004C1A62" w:rsidRPr="000E531F">
        <w:rPr>
          <w:rFonts w:ascii="Arial" w:hAnsi="Arial" w:cs="Arial"/>
          <w:sz w:val="24"/>
          <w:szCs w:val="24"/>
        </w:rPr>
        <w:t xml:space="preserve"> Администрации</w:t>
      </w:r>
      <w:r w:rsidRPr="000E531F">
        <w:rPr>
          <w:rFonts w:ascii="Arial" w:hAnsi="Arial" w:cs="Arial"/>
          <w:sz w:val="24"/>
          <w:szCs w:val="24"/>
        </w:rPr>
        <w:t xml:space="preserve">, открытых в УФК по Республике </w:t>
      </w:r>
      <w:r w:rsidR="004C1A62" w:rsidRPr="000E531F">
        <w:rPr>
          <w:rFonts w:ascii="Arial" w:hAnsi="Arial" w:cs="Arial"/>
          <w:sz w:val="24"/>
          <w:szCs w:val="24"/>
        </w:rPr>
        <w:t>Башкортостан и банке.</w:t>
      </w:r>
    </w:p>
    <w:p w:rsidR="004F77EA" w:rsidRPr="000E531F" w:rsidRDefault="004F77EA" w:rsidP="004C1A62">
      <w:pPr>
        <w:pStyle w:val="ConsPlusNormal"/>
        <w:ind w:firstLine="540"/>
        <w:jc w:val="both"/>
        <w:rPr>
          <w:rFonts w:ascii="Arial" w:hAnsi="Arial" w:cs="Arial"/>
          <w:sz w:val="24"/>
          <w:szCs w:val="24"/>
        </w:rPr>
      </w:pPr>
      <w:proofErr w:type="gramStart"/>
      <w:r w:rsidRPr="000E531F">
        <w:rPr>
          <w:rFonts w:ascii="Arial" w:hAnsi="Arial" w:cs="Arial"/>
          <w:sz w:val="24"/>
          <w:szCs w:val="24"/>
        </w:rPr>
        <w:t>В указанных в настоящем пункте случаях, получатель бюджетных средств (администратор источников финансирования де</w:t>
      </w:r>
      <w:r w:rsidR="004C1A62" w:rsidRPr="000E531F">
        <w:rPr>
          <w:rFonts w:ascii="Arial" w:hAnsi="Arial" w:cs="Arial"/>
          <w:sz w:val="24"/>
          <w:szCs w:val="24"/>
        </w:rPr>
        <w:t xml:space="preserve">фицита бюджета) представляет в </w:t>
      </w:r>
      <w:r w:rsidRPr="000E531F">
        <w:rPr>
          <w:rFonts w:ascii="Arial" w:hAnsi="Arial" w:cs="Arial"/>
          <w:sz w:val="24"/>
          <w:szCs w:val="24"/>
        </w:rPr>
        <w:t xml:space="preserve">Управления, осуществляющие санкционирование, </w:t>
      </w:r>
      <w:hyperlink w:anchor="P48"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4C1A62" w:rsidRPr="000E531F">
        <w:rPr>
          <w:rFonts w:ascii="Arial" w:hAnsi="Arial" w:cs="Arial"/>
          <w:sz w:val="24"/>
          <w:szCs w:val="24"/>
        </w:rPr>
        <w:t xml:space="preserve">Администрации </w:t>
      </w:r>
      <w:r w:rsidRPr="000E531F">
        <w:rPr>
          <w:rFonts w:ascii="Arial" w:hAnsi="Arial" w:cs="Arial"/>
          <w:sz w:val="24"/>
          <w:szCs w:val="24"/>
        </w:rPr>
        <w:t>в УФК по Республике Башкортостан и банке.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Управления, осуществляющие санкционирование,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оформляется с учетом следующих особенностей: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w:t>
        </w:r>
      </w:hyperlink>
      <w:r w:rsidRPr="000E531F">
        <w:rPr>
          <w:rFonts w:ascii="Arial" w:hAnsi="Arial" w:cs="Arial"/>
          <w:sz w:val="24"/>
          <w:szCs w:val="24"/>
        </w:rPr>
        <w:t xml:space="preserve"> "Реквизиты контрагента" указываются реквизиты клиента;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2.3.3. </w:t>
      </w:r>
      <w:r w:rsidR="004C1A62" w:rsidRPr="000E531F">
        <w:rPr>
          <w:rFonts w:ascii="Arial" w:hAnsi="Arial" w:cs="Arial"/>
          <w:sz w:val="24"/>
          <w:szCs w:val="24"/>
        </w:rPr>
        <w:t xml:space="preserve">Управление </w:t>
      </w:r>
      <w:r w:rsidRPr="000E531F">
        <w:rPr>
          <w:rFonts w:ascii="Arial" w:hAnsi="Arial" w:cs="Arial"/>
          <w:sz w:val="24"/>
          <w:szCs w:val="24"/>
        </w:rPr>
        <w:t xml:space="preserve">обрабатывает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по внебанковской операции. Указанная Заявка является основанием для проведения Министерством внебанковской операции без списания-зачисления средств на соответствующем счете </w:t>
      </w:r>
      <w:r w:rsidR="004C1A62" w:rsidRPr="000E531F">
        <w:rPr>
          <w:rFonts w:ascii="Arial" w:hAnsi="Arial" w:cs="Arial"/>
          <w:sz w:val="24"/>
          <w:szCs w:val="24"/>
        </w:rPr>
        <w:t xml:space="preserve">Администрации </w:t>
      </w:r>
      <w:r w:rsidRPr="000E531F">
        <w:rPr>
          <w:rFonts w:ascii="Arial" w:hAnsi="Arial" w:cs="Arial"/>
          <w:sz w:val="24"/>
          <w:szCs w:val="24"/>
        </w:rPr>
        <w:t>и для отражения ее на соответствующих лицевых счетах.</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2.4. Подготовка расчетных документов для проведения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кассовых выплат с единых счетов бюджетов</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2.4.1. На основании Заявок, представленных получателями средств (администраторами источников финансирования дефицита бю</w:t>
      </w:r>
      <w:r w:rsidR="004C1A62" w:rsidRPr="000E531F">
        <w:rPr>
          <w:rFonts w:ascii="Arial" w:hAnsi="Arial" w:cs="Arial"/>
          <w:sz w:val="24"/>
          <w:szCs w:val="24"/>
        </w:rPr>
        <w:t xml:space="preserve">джета) и принятых к исполнению, </w:t>
      </w:r>
      <w:r w:rsidRPr="000E531F">
        <w:rPr>
          <w:rFonts w:ascii="Arial" w:hAnsi="Arial" w:cs="Arial"/>
          <w:sz w:val="24"/>
          <w:szCs w:val="24"/>
        </w:rPr>
        <w:t xml:space="preserve">Управления, осуществляющие санкционирование, формируют </w:t>
      </w:r>
      <w:hyperlink w:anchor="P1202" w:history="1">
        <w:r w:rsidRPr="000E531F">
          <w:rPr>
            <w:rFonts w:ascii="Arial" w:hAnsi="Arial" w:cs="Arial"/>
            <w:sz w:val="24"/>
            <w:szCs w:val="24"/>
          </w:rPr>
          <w:t>Распоряжение</w:t>
        </w:r>
      </w:hyperlink>
      <w:r w:rsidRPr="000E531F">
        <w:rPr>
          <w:rFonts w:ascii="Arial" w:hAnsi="Arial" w:cs="Arial"/>
          <w:sz w:val="24"/>
          <w:szCs w:val="24"/>
        </w:rPr>
        <w:t xml:space="preserve"> (Сводное распоряжение) на кассовый расход по форме согласно приложению N 9 к настоящему Порядку.</w:t>
      </w:r>
    </w:p>
    <w:p w:rsidR="004F77EA" w:rsidRPr="000E531F" w:rsidRDefault="004F77EA" w:rsidP="00C43A37">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сформированных Распоряжений, </w:t>
      </w:r>
      <w:r w:rsidR="004C1A62" w:rsidRPr="000E531F">
        <w:rPr>
          <w:rFonts w:ascii="Arial" w:hAnsi="Arial" w:cs="Arial"/>
          <w:sz w:val="24"/>
          <w:szCs w:val="24"/>
        </w:rPr>
        <w:t xml:space="preserve">Администрация </w:t>
      </w:r>
      <w:r w:rsidRPr="000E531F">
        <w:rPr>
          <w:rFonts w:ascii="Arial" w:hAnsi="Arial" w:cs="Arial"/>
          <w:sz w:val="24"/>
          <w:szCs w:val="24"/>
        </w:rPr>
        <w:t>оформляет расчетные документы на перечисление сре</w:t>
      </w:r>
      <w:proofErr w:type="gramStart"/>
      <w:r w:rsidRPr="000E531F">
        <w:rPr>
          <w:rFonts w:ascii="Arial" w:hAnsi="Arial" w:cs="Arial"/>
          <w:sz w:val="24"/>
          <w:szCs w:val="24"/>
        </w:rPr>
        <w:t>дств с л</w:t>
      </w:r>
      <w:proofErr w:type="gramEnd"/>
      <w:r w:rsidRPr="000E531F">
        <w:rPr>
          <w:rFonts w:ascii="Arial" w:hAnsi="Arial" w:cs="Arial"/>
          <w:sz w:val="24"/>
          <w:szCs w:val="24"/>
        </w:rPr>
        <w:t xml:space="preserve">ицевого счета бюджета, открытого </w:t>
      </w:r>
      <w:r w:rsidR="004C1A62" w:rsidRPr="000E531F">
        <w:rPr>
          <w:rFonts w:ascii="Arial" w:hAnsi="Arial" w:cs="Arial"/>
          <w:sz w:val="24"/>
          <w:szCs w:val="24"/>
        </w:rPr>
        <w:t xml:space="preserve">Администрации </w:t>
      </w:r>
      <w:r w:rsidRPr="000E531F">
        <w:rPr>
          <w:rFonts w:ascii="Arial" w:hAnsi="Arial" w:cs="Arial"/>
          <w:sz w:val="24"/>
          <w:szCs w:val="24"/>
        </w:rPr>
        <w:t xml:space="preserve">в УФК по Республике Башкортостан на балансовом счете N </w:t>
      </w:r>
      <w:r w:rsidR="00834A3F" w:rsidRPr="000E531F">
        <w:rPr>
          <w:rFonts w:ascii="Arial" w:hAnsi="Arial" w:cs="Arial"/>
          <w:sz w:val="24"/>
          <w:szCs w:val="24"/>
        </w:rPr>
        <w:t>40204 "Средства местных бюджетов"</w:t>
      </w:r>
      <w:r w:rsidRPr="000E531F">
        <w:rPr>
          <w:rFonts w:ascii="Arial" w:hAnsi="Arial" w:cs="Arial"/>
          <w:sz w:val="24"/>
          <w:szCs w:val="24"/>
        </w:rPr>
        <w:t xml:space="preserve"> (далее - счет N 4020</w:t>
      </w:r>
      <w:r w:rsidR="00834A3F" w:rsidRPr="000E531F">
        <w:rPr>
          <w:rFonts w:ascii="Arial" w:hAnsi="Arial" w:cs="Arial"/>
          <w:sz w:val="24"/>
          <w:szCs w:val="24"/>
        </w:rPr>
        <w:t>4</w:t>
      </w:r>
      <w:r w:rsidRPr="000E531F">
        <w:rPr>
          <w:rFonts w:ascii="Arial" w:hAnsi="Arial" w:cs="Arial"/>
          <w:sz w:val="24"/>
          <w:szCs w:val="24"/>
        </w:rPr>
        <w:t xml:space="preserve">), и со счетов, открытых </w:t>
      </w:r>
      <w:r w:rsidR="00834A3F" w:rsidRPr="000E531F">
        <w:rPr>
          <w:rFonts w:ascii="Arial" w:hAnsi="Arial" w:cs="Arial"/>
          <w:sz w:val="24"/>
          <w:szCs w:val="24"/>
        </w:rPr>
        <w:t xml:space="preserve">Администрации </w:t>
      </w:r>
      <w:r w:rsidRPr="000E531F">
        <w:rPr>
          <w:rFonts w:ascii="Arial" w:hAnsi="Arial" w:cs="Arial"/>
          <w:sz w:val="24"/>
          <w:szCs w:val="24"/>
        </w:rPr>
        <w:t>в б</w:t>
      </w:r>
      <w:r w:rsidR="00C43A37" w:rsidRPr="000E531F">
        <w:rPr>
          <w:rFonts w:ascii="Arial" w:hAnsi="Arial" w:cs="Arial"/>
          <w:sz w:val="24"/>
          <w:szCs w:val="24"/>
        </w:rPr>
        <w:t>анк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Заявка может быть отозвана клиентом до момента отправки </w:t>
      </w:r>
      <w:r w:rsidR="00834A3F" w:rsidRPr="000E531F">
        <w:rPr>
          <w:rFonts w:ascii="Arial" w:hAnsi="Arial" w:cs="Arial"/>
          <w:sz w:val="24"/>
          <w:szCs w:val="24"/>
        </w:rPr>
        <w:t xml:space="preserve">Администрацией </w:t>
      </w:r>
      <w:r w:rsidR="00F162F1" w:rsidRPr="000E531F">
        <w:rPr>
          <w:rFonts w:ascii="Arial" w:hAnsi="Arial" w:cs="Arial"/>
          <w:sz w:val="24"/>
          <w:szCs w:val="24"/>
        </w:rPr>
        <w:t>расчетного документа в УФК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отзыва Заявки клиент представляет в Управлени</w:t>
      </w:r>
      <w:r w:rsidR="00834A3F" w:rsidRPr="000E531F">
        <w:rPr>
          <w:rFonts w:ascii="Arial" w:hAnsi="Arial" w:cs="Arial"/>
          <w:sz w:val="24"/>
          <w:szCs w:val="24"/>
        </w:rPr>
        <w:t>е</w:t>
      </w:r>
      <w:r w:rsidRPr="000E531F">
        <w:rPr>
          <w:rFonts w:ascii="Arial" w:hAnsi="Arial" w:cs="Arial"/>
          <w:sz w:val="24"/>
          <w:szCs w:val="24"/>
        </w:rPr>
        <w:t xml:space="preserve">, осуществляющие санкционирования, </w:t>
      </w:r>
      <w:hyperlink w:anchor="P2626" w:history="1">
        <w:r w:rsidRPr="000E531F">
          <w:rPr>
            <w:rFonts w:ascii="Arial" w:hAnsi="Arial" w:cs="Arial"/>
            <w:sz w:val="24"/>
            <w:szCs w:val="24"/>
          </w:rPr>
          <w:t>Запрос</w:t>
        </w:r>
      </w:hyperlink>
      <w:r w:rsidRPr="000E531F">
        <w:rPr>
          <w:rFonts w:ascii="Arial" w:hAnsi="Arial" w:cs="Arial"/>
          <w:sz w:val="24"/>
          <w:szCs w:val="24"/>
        </w:rPr>
        <w:t xml:space="preserve"> на аннулирование заявки по форме согласно приложению N 16 (далее - Запрос на аннулирование заявки).</w:t>
      </w: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2.5. Отражение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 кассовым поступлениям на лицевых счетах</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2.5.1. Операции по списанию сумм платежей с лицевого счета бюджета, открытого </w:t>
      </w:r>
      <w:r w:rsidR="00331C4B" w:rsidRPr="000E531F">
        <w:rPr>
          <w:rFonts w:ascii="Arial" w:hAnsi="Arial" w:cs="Arial"/>
          <w:sz w:val="24"/>
          <w:szCs w:val="24"/>
        </w:rPr>
        <w:t xml:space="preserve">Администрацией </w:t>
      </w:r>
      <w:r w:rsidRPr="000E531F">
        <w:rPr>
          <w:rFonts w:ascii="Arial" w:hAnsi="Arial" w:cs="Arial"/>
          <w:sz w:val="24"/>
          <w:szCs w:val="24"/>
        </w:rPr>
        <w:t>на счете N 40201, отражаются на соответствующих лицевых счетах, открытых участникам бюджетного процесса, по кодам бюджетной классификации.</w:t>
      </w:r>
    </w:p>
    <w:p w:rsidR="004F77EA" w:rsidRPr="000E531F" w:rsidRDefault="004F77EA">
      <w:pPr>
        <w:pStyle w:val="ConsPlusNormal"/>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2.5.2. Кассовые выплаты на оказание </w:t>
      </w:r>
      <w:r w:rsidR="00276057" w:rsidRPr="000E531F">
        <w:rPr>
          <w:rFonts w:ascii="Arial" w:hAnsi="Arial" w:cs="Arial"/>
          <w:sz w:val="24"/>
          <w:szCs w:val="24"/>
        </w:rPr>
        <w:t xml:space="preserve">муниципальных </w:t>
      </w:r>
      <w:r w:rsidRPr="000E531F">
        <w:rPr>
          <w:rFonts w:ascii="Arial" w:hAnsi="Arial" w:cs="Arial"/>
          <w:sz w:val="24"/>
          <w:szCs w:val="24"/>
        </w:rPr>
        <w:t xml:space="preserve">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0E531F">
        <w:rPr>
          <w:rFonts w:ascii="Arial" w:hAnsi="Arial" w:cs="Arial"/>
          <w:sz w:val="24"/>
          <w:szCs w:val="24"/>
        </w:rPr>
        <w:t>финансирования</w:t>
      </w:r>
      <w:proofErr w:type="gramEnd"/>
      <w:r w:rsidRPr="000E531F">
        <w:rPr>
          <w:rFonts w:ascii="Arial" w:hAnsi="Arial" w:cs="Arial"/>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Кассовые выплаты на погашение источников финансирования дефицитов бюджетов осуществляются в </w:t>
      </w:r>
      <w:proofErr w:type="gramStart"/>
      <w:r w:rsidRPr="000E531F">
        <w:rPr>
          <w:rFonts w:ascii="Arial" w:hAnsi="Arial" w:cs="Arial"/>
          <w:sz w:val="24"/>
          <w:szCs w:val="24"/>
        </w:rPr>
        <w:t>пределах</w:t>
      </w:r>
      <w:proofErr w:type="gramEnd"/>
      <w:r w:rsidRPr="000E531F">
        <w:rPr>
          <w:rFonts w:ascii="Arial" w:hAnsi="Arial" w:cs="Arial"/>
          <w:sz w:val="24"/>
          <w:szCs w:val="24"/>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согласно приложению N 8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Внесение </w:t>
      </w:r>
      <w:proofErr w:type="gramStart"/>
      <w:r w:rsidRPr="000E531F">
        <w:rPr>
          <w:rFonts w:ascii="Arial" w:hAnsi="Arial" w:cs="Arial"/>
          <w:sz w:val="24"/>
          <w:szCs w:val="24"/>
        </w:rPr>
        <w:t xml:space="preserve">в установленном порядке изменений в учетные записи в части изменения кодов бюджетной классификации по произведенным клиентом </w:t>
      </w:r>
      <w:r w:rsidRPr="000E531F">
        <w:rPr>
          <w:rFonts w:ascii="Arial" w:hAnsi="Arial" w:cs="Arial"/>
          <w:sz w:val="24"/>
          <w:szCs w:val="24"/>
        </w:rPr>
        <w:lastRenderedPageBreak/>
        <w:t>кассовым выплатам возможно в следующих случаях</w:t>
      </w:r>
      <w:proofErr w:type="gramEnd"/>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 при изменении на основании нормативных правовых актов Министерства финансов Российской Федерации или Министерства </w:t>
      </w:r>
      <w:r w:rsidR="00F162F1" w:rsidRPr="000E531F">
        <w:rPr>
          <w:rFonts w:ascii="Arial" w:hAnsi="Arial" w:cs="Arial"/>
          <w:sz w:val="24"/>
          <w:szCs w:val="24"/>
        </w:rPr>
        <w:t>финансов Иркутской области</w:t>
      </w:r>
      <w:r w:rsidRPr="000E531F">
        <w:rPr>
          <w:rFonts w:ascii="Arial" w:hAnsi="Arial" w:cs="Arial"/>
          <w:sz w:val="24"/>
          <w:szCs w:val="24"/>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276057" w:rsidRPr="000E531F">
        <w:rPr>
          <w:rFonts w:ascii="Arial" w:hAnsi="Arial" w:cs="Arial"/>
          <w:sz w:val="24"/>
          <w:szCs w:val="24"/>
        </w:rPr>
        <w:t xml:space="preserve">Администрацией </w:t>
      </w:r>
      <w:r w:rsidRPr="000E531F">
        <w:rPr>
          <w:rFonts w:ascii="Arial" w:hAnsi="Arial" w:cs="Arial"/>
          <w:sz w:val="24"/>
          <w:szCs w:val="24"/>
        </w:rPr>
        <w:t>осуществляется в установленном порядке уточнение кода бюджетной классификации на лицевом счете бюджета, открытого в</w:t>
      </w:r>
      <w:r w:rsidR="007471DC" w:rsidRPr="000E531F">
        <w:rPr>
          <w:rFonts w:ascii="Arial" w:hAnsi="Arial" w:cs="Arial"/>
          <w:sz w:val="24"/>
          <w:szCs w:val="24"/>
        </w:rPr>
        <w:t xml:space="preserve"> УФК.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276057" w:rsidRPr="000E531F">
        <w:rPr>
          <w:rFonts w:ascii="Arial" w:hAnsi="Arial" w:cs="Arial"/>
          <w:sz w:val="24"/>
          <w:szCs w:val="24"/>
        </w:rPr>
        <w:t xml:space="preserve">администрации </w:t>
      </w:r>
      <w:r w:rsidR="007471DC" w:rsidRPr="000E531F">
        <w:rPr>
          <w:rFonts w:ascii="Arial" w:hAnsi="Arial" w:cs="Arial"/>
          <w:sz w:val="24"/>
          <w:szCs w:val="24"/>
        </w:rPr>
        <w:t>в УФК</w:t>
      </w:r>
      <w:proofErr w:type="gramStart"/>
      <w:r w:rsidR="007471DC" w:rsidRPr="000E531F">
        <w:rPr>
          <w:rFonts w:ascii="Arial" w:hAnsi="Arial" w:cs="Arial"/>
          <w:sz w:val="24"/>
          <w:szCs w:val="24"/>
        </w:rPr>
        <w:t xml:space="preserve"> </w:t>
      </w:r>
      <w:r w:rsidRPr="000E531F">
        <w:rPr>
          <w:rFonts w:ascii="Arial" w:hAnsi="Arial" w:cs="Arial"/>
          <w:sz w:val="24"/>
          <w:szCs w:val="24"/>
        </w:rPr>
        <w:t>.</w:t>
      </w:r>
      <w:proofErr w:type="gramEnd"/>
    </w:p>
    <w:p w:rsidR="004F77EA" w:rsidRPr="000E531F" w:rsidRDefault="007355FB">
      <w:pPr>
        <w:pStyle w:val="ConsPlusNormal"/>
        <w:spacing w:before="220"/>
        <w:ind w:firstLine="540"/>
        <w:jc w:val="both"/>
        <w:rPr>
          <w:rFonts w:ascii="Arial" w:hAnsi="Arial" w:cs="Arial"/>
          <w:sz w:val="24"/>
          <w:szCs w:val="24"/>
        </w:rPr>
      </w:pPr>
      <w:hyperlink w:anchor="P1021" w:history="1">
        <w:proofErr w:type="gramStart"/>
        <w:r w:rsidR="004F77EA" w:rsidRPr="000E531F">
          <w:rPr>
            <w:rFonts w:ascii="Arial" w:hAnsi="Arial" w:cs="Arial"/>
            <w:sz w:val="24"/>
            <w:szCs w:val="24"/>
          </w:rPr>
          <w:t>Уведомления</w:t>
        </w:r>
      </w:hyperlink>
      <w:r w:rsidR="004F77EA" w:rsidRPr="000E531F">
        <w:rPr>
          <w:rFonts w:ascii="Arial" w:hAnsi="Arial" w:cs="Arial"/>
          <w:sz w:val="24"/>
          <w:szCs w:val="24"/>
        </w:rPr>
        <w:t xml:space="preserve"> об уточнении вида и принадлежности платежа, на основании которого </w:t>
      </w:r>
      <w:r w:rsidR="00276057" w:rsidRPr="000E531F">
        <w:rPr>
          <w:rFonts w:ascii="Arial" w:hAnsi="Arial" w:cs="Arial"/>
          <w:sz w:val="24"/>
          <w:szCs w:val="24"/>
        </w:rPr>
        <w:t xml:space="preserve">Администрацией </w:t>
      </w:r>
      <w:r w:rsidR="004F77EA" w:rsidRPr="000E531F">
        <w:rPr>
          <w:rFonts w:ascii="Arial" w:hAnsi="Arial" w:cs="Arial"/>
          <w:sz w:val="24"/>
          <w:szCs w:val="24"/>
        </w:rPr>
        <w:t>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Учет операции по уточнению кода бюджетной классификации осуществляется при наличии: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подписи </w:t>
      </w:r>
      <w:r w:rsidR="007471DC" w:rsidRPr="000E531F">
        <w:rPr>
          <w:rFonts w:ascii="Arial" w:hAnsi="Arial" w:cs="Arial"/>
          <w:sz w:val="24"/>
          <w:szCs w:val="24"/>
        </w:rPr>
        <w:t>Главы</w:t>
      </w:r>
      <w:r w:rsidR="00276057" w:rsidRPr="000E531F">
        <w:rPr>
          <w:rFonts w:ascii="Arial" w:hAnsi="Arial" w:cs="Arial"/>
          <w:sz w:val="24"/>
          <w:szCs w:val="24"/>
        </w:rPr>
        <w:t xml:space="preserve"> поселения </w:t>
      </w:r>
      <w:r w:rsidRPr="000E531F">
        <w:rPr>
          <w:rFonts w:ascii="Arial" w:hAnsi="Arial" w:cs="Arial"/>
          <w:sz w:val="24"/>
          <w:szCs w:val="24"/>
        </w:rPr>
        <w:t xml:space="preserve">(уполномоченного им лица) в поле "Отметка </w:t>
      </w:r>
      <w:r w:rsidR="007471DC" w:rsidRPr="000E531F">
        <w:rPr>
          <w:rFonts w:ascii="Arial" w:hAnsi="Arial" w:cs="Arial"/>
          <w:sz w:val="24"/>
          <w:szCs w:val="24"/>
        </w:rPr>
        <w:t xml:space="preserve">Главы </w:t>
      </w:r>
      <w:r w:rsidR="00276057" w:rsidRPr="000E531F">
        <w:rPr>
          <w:rFonts w:ascii="Arial" w:hAnsi="Arial" w:cs="Arial"/>
          <w:sz w:val="24"/>
          <w:szCs w:val="24"/>
        </w:rPr>
        <w:t xml:space="preserve"> поселения</w:t>
      </w:r>
      <w:r w:rsidRPr="000E531F">
        <w:rPr>
          <w:rFonts w:ascii="Arial" w:hAnsi="Arial" w:cs="Arial"/>
          <w:sz w:val="24"/>
          <w:szCs w:val="24"/>
        </w:rPr>
        <w:t>" Уведомления об уточнении вида и принадлежности платежа, представленного клиентом в</w:t>
      </w:r>
      <w:r w:rsidR="00276057" w:rsidRPr="000E531F">
        <w:rPr>
          <w:rFonts w:ascii="Arial" w:hAnsi="Arial" w:cs="Arial"/>
          <w:sz w:val="24"/>
          <w:szCs w:val="24"/>
        </w:rPr>
        <w:t xml:space="preserve"> Администрацию</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w:t>
      </w:r>
      <w:r w:rsidRPr="000E531F">
        <w:rPr>
          <w:rFonts w:ascii="Arial" w:hAnsi="Arial" w:cs="Arial"/>
          <w:sz w:val="24"/>
          <w:szCs w:val="24"/>
        </w:rPr>
        <w:lastRenderedPageBreak/>
        <w:t>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3" w:history="1">
        <w:r w:rsidRPr="000E531F">
          <w:rPr>
            <w:rFonts w:ascii="Arial" w:hAnsi="Arial" w:cs="Arial"/>
            <w:sz w:val="24"/>
            <w:szCs w:val="24"/>
          </w:rPr>
          <w:t>Положения</w:t>
        </w:r>
      </w:hyperlink>
      <w:r w:rsidRPr="000E531F">
        <w:rPr>
          <w:rFonts w:ascii="Arial" w:hAnsi="Arial" w:cs="Arial"/>
          <w:sz w:val="24"/>
          <w:szCs w:val="24"/>
        </w:rPr>
        <w:t xml:space="preserve"> N 414-П/8н.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1058" w:history="1">
        <w:r w:rsidRPr="000E531F">
          <w:rPr>
            <w:rFonts w:ascii="Arial" w:hAnsi="Arial" w:cs="Arial"/>
            <w:sz w:val="24"/>
            <w:szCs w:val="24"/>
          </w:rPr>
          <w:t>поле</w:t>
        </w:r>
      </w:hyperlink>
      <w:r w:rsidRPr="000E531F">
        <w:rPr>
          <w:rFonts w:ascii="Arial" w:hAnsi="Arial" w:cs="Arial"/>
          <w:sz w:val="24"/>
          <w:szCs w:val="24"/>
        </w:rPr>
        <w:t xml:space="preserve"> "Назначение платежа" расчетного документа должна содержаться ссылка на номер и дату расчетного документа</w:t>
      </w:r>
      <w:r w:rsidR="00276057" w:rsidRPr="000E531F">
        <w:rPr>
          <w:rFonts w:ascii="Arial" w:hAnsi="Arial" w:cs="Arial"/>
          <w:sz w:val="24"/>
          <w:szCs w:val="24"/>
        </w:rPr>
        <w:t xml:space="preserve"> Администрации</w:t>
      </w:r>
      <w:r w:rsidRPr="000E531F">
        <w:rPr>
          <w:rFonts w:ascii="Arial" w:hAnsi="Arial" w:cs="Arial"/>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2.5.5. </w:t>
      </w:r>
      <w:proofErr w:type="gramStart"/>
      <w:r w:rsidRPr="000E531F">
        <w:rPr>
          <w:rFonts w:ascii="Arial" w:hAnsi="Arial" w:cs="Arial"/>
          <w:sz w:val="24"/>
          <w:szCs w:val="24"/>
        </w:rPr>
        <w:t>Если кассовые поступления, зачисленные на счета</w:t>
      </w:r>
      <w:r w:rsidR="00276057" w:rsidRPr="000E531F">
        <w:rPr>
          <w:rFonts w:ascii="Arial" w:hAnsi="Arial" w:cs="Arial"/>
          <w:sz w:val="24"/>
          <w:szCs w:val="24"/>
        </w:rPr>
        <w:t xml:space="preserve"> Администрации</w:t>
      </w:r>
      <w:r w:rsidRPr="000E531F">
        <w:rPr>
          <w:rFonts w:ascii="Arial" w:hAnsi="Arial" w:cs="Arial"/>
          <w:sz w:val="24"/>
          <w:szCs w:val="24"/>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Министерство направляет соответствующему получателю бюджетных средств (администратору источников финансирования дефицита бюджета)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согласно приложению N 15 к настоящему Порядку.</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течение десяти рабочих дней со дня получения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клиент отказывается от поступления, указанного в </w:t>
      </w:r>
      <w:hyperlink w:anchor="P2525" w:history="1">
        <w:r w:rsidRPr="000E531F">
          <w:rPr>
            <w:rFonts w:ascii="Arial" w:hAnsi="Arial" w:cs="Arial"/>
            <w:sz w:val="24"/>
            <w:szCs w:val="24"/>
          </w:rPr>
          <w:t>Запросе</w:t>
        </w:r>
      </w:hyperlink>
      <w:r w:rsidRPr="000E531F">
        <w:rPr>
          <w:rFonts w:ascii="Arial" w:hAnsi="Arial" w:cs="Arial"/>
          <w:sz w:val="24"/>
          <w:szCs w:val="24"/>
        </w:rPr>
        <w:t xml:space="preserve"> на выяснение принадлежности платежа, для информирования об этом </w:t>
      </w:r>
      <w:r w:rsidR="00276057" w:rsidRPr="000E531F">
        <w:rPr>
          <w:rFonts w:ascii="Arial" w:hAnsi="Arial" w:cs="Arial"/>
          <w:sz w:val="24"/>
          <w:szCs w:val="24"/>
        </w:rPr>
        <w:t xml:space="preserve">Администрация </w:t>
      </w:r>
      <w:r w:rsidRPr="000E531F">
        <w:rPr>
          <w:rFonts w:ascii="Arial" w:hAnsi="Arial" w:cs="Arial"/>
          <w:sz w:val="24"/>
          <w:szCs w:val="24"/>
        </w:rPr>
        <w:t xml:space="preserve">он направляет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где в </w:t>
      </w:r>
      <w:hyperlink w:anchor="P1122" w:history="1">
        <w:r w:rsidRPr="000E531F">
          <w:rPr>
            <w:rFonts w:ascii="Arial" w:hAnsi="Arial" w:cs="Arial"/>
            <w:sz w:val="24"/>
            <w:szCs w:val="24"/>
          </w:rPr>
          <w:t>поле</w:t>
        </w:r>
      </w:hyperlink>
      <w:r w:rsidRPr="000E531F">
        <w:rPr>
          <w:rFonts w:ascii="Arial" w:hAnsi="Arial" w:cs="Arial"/>
          <w:sz w:val="24"/>
          <w:szCs w:val="24"/>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Возврат средств, ошибочно зачисленных и отраженных на лицевом счете </w:t>
      </w:r>
      <w:proofErr w:type="gramStart"/>
      <w:r w:rsidRPr="000E531F">
        <w:rPr>
          <w:rFonts w:ascii="Arial" w:hAnsi="Arial" w:cs="Arial"/>
          <w:sz w:val="24"/>
          <w:szCs w:val="24"/>
        </w:rPr>
        <w:t>администратора источников финансирования дефицита бюджета</w:t>
      </w:r>
      <w:proofErr w:type="gramEnd"/>
      <w:r w:rsidRPr="000E531F">
        <w:rPr>
          <w:rFonts w:ascii="Arial" w:hAnsi="Arial" w:cs="Arial"/>
          <w:sz w:val="24"/>
          <w:szCs w:val="24"/>
        </w:rPr>
        <w:t xml:space="preserve"> осуществляется на основании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В случае если суммы возврата дебиторской задолженности прошлых лет поступили на счет N 4020</w:t>
      </w:r>
      <w:r w:rsidR="007941A7" w:rsidRPr="000E531F">
        <w:rPr>
          <w:rFonts w:ascii="Arial" w:hAnsi="Arial" w:cs="Arial"/>
          <w:sz w:val="24"/>
          <w:szCs w:val="24"/>
        </w:rPr>
        <w:t>4</w:t>
      </w:r>
      <w:r w:rsidRPr="000E531F">
        <w:rPr>
          <w:rFonts w:ascii="Arial" w:hAnsi="Arial" w:cs="Arial"/>
          <w:sz w:val="24"/>
          <w:szCs w:val="24"/>
        </w:rPr>
        <w:t>, минуя счет N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2.5.7. Учет кассовых поступлений производится на соответствующих лицевых счетах, открытых в </w:t>
      </w:r>
      <w:r w:rsidR="007941A7" w:rsidRPr="000E531F">
        <w:rPr>
          <w:rFonts w:ascii="Arial" w:hAnsi="Arial" w:cs="Arial"/>
          <w:sz w:val="24"/>
          <w:szCs w:val="24"/>
        </w:rPr>
        <w:t xml:space="preserve">Администрации </w:t>
      </w:r>
      <w:r w:rsidRPr="000E531F">
        <w:rPr>
          <w:rFonts w:ascii="Arial" w:hAnsi="Arial" w:cs="Arial"/>
          <w:sz w:val="24"/>
          <w:szCs w:val="24"/>
        </w:rPr>
        <w:t>на основании расчетных или кассовых документов в разрезе кодов бюджетной классификации.</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 xml:space="preserve">III. Предоставление </w:t>
      </w:r>
      <w:r w:rsidR="008B7608" w:rsidRPr="000E531F">
        <w:rPr>
          <w:rFonts w:ascii="Arial" w:hAnsi="Arial" w:cs="Arial"/>
          <w:sz w:val="24"/>
          <w:szCs w:val="24"/>
        </w:rPr>
        <w:t xml:space="preserve">Администрацией </w:t>
      </w:r>
      <w:r w:rsidRPr="000E531F">
        <w:rPr>
          <w:rFonts w:ascii="Arial" w:hAnsi="Arial" w:cs="Arial"/>
          <w:sz w:val="24"/>
          <w:szCs w:val="24"/>
        </w:rPr>
        <w:t>информации участникам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бюджетного процесса об операциях, осуществленных</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подведомственными им казенными учреждениями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3.1. </w:t>
      </w:r>
      <w:proofErr w:type="gramStart"/>
      <w:r w:rsidRPr="000E531F">
        <w:rPr>
          <w:rFonts w:ascii="Arial" w:hAnsi="Arial" w:cs="Arial"/>
          <w:sz w:val="24"/>
          <w:szCs w:val="24"/>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Pr="000E531F">
        <w:rPr>
          <w:rFonts w:ascii="Arial" w:hAnsi="Arial" w:cs="Arial"/>
          <w:sz w:val="24"/>
          <w:szCs w:val="24"/>
        </w:rPr>
        <w:t xml:space="preserve"> </w:t>
      </w:r>
      <w:hyperlink w:anchor="P1481" w:history="1">
        <w:r w:rsidRPr="000E531F">
          <w:rPr>
            <w:rFonts w:ascii="Arial" w:hAnsi="Arial" w:cs="Arial"/>
            <w:sz w:val="24"/>
            <w:szCs w:val="24"/>
          </w:rPr>
          <w:t>приложениям N 11</w:t>
        </w:r>
      </w:hyperlink>
      <w:r w:rsidRPr="000E531F">
        <w:rPr>
          <w:rFonts w:ascii="Arial" w:hAnsi="Arial" w:cs="Arial"/>
          <w:sz w:val="24"/>
          <w:szCs w:val="24"/>
        </w:rPr>
        <w:t xml:space="preserve"> - </w:t>
      </w:r>
      <w:hyperlink w:anchor="P2403" w:history="1">
        <w:r w:rsidRPr="000E531F">
          <w:rPr>
            <w:rFonts w:ascii="Arial" w:hAnsi="Arial" w:cs="Arial"/>
            <w:sz w:val="24"/>
            <w:szCs w:val="24"/>
          </w:rPr>
          <w:t>14</w:t>
        </w:r>
      </w:hyperlink>
      <w:r w:rsidRPr="000E531F">
        <w:rPr>
          <w:rFonts w:ascii="Arial" w:hAnsi="Arial" w:cs="Arial"/>
          <w:sz w:val="24"/>
          <w:szCs w:val="24"/>
        </w:rPr>
        <w:t xml:space="preserve">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3.3. Сводные данные и Реестр принятых на учет бюджетных </w:t>
      </w:r>
      <w:proofErr w:type="gramStart"/>
      <w:r w:rsidRPr="000E531F">
        <w:rPr>
          <w:rFonts w:ascii="Arial" w:hAnsi="Arial" w:cs="Arial"/>
          <w:sz w:val="24"/>
          <w:szCs w:val="24"/>
        </w:rPr>
        <w:t>обязательств</w:t>
      </w:r>
      <w:proofErr w:type="gramEnd"/>
      <w:r w:rsidRPr="000E531F">
        <w:rPr>
          <w:rFonts w:ascii="Arial" w:hAnsi="Arial" w:cs="Arial"/>
          <w:sz w:val="24"/>
          <w:szCs w:val="24"/>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IV. Организация работы с клиентами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4.1. Распорядок операционного дня, график приема и обработки полученных документов устанавливается</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4.2. Право подписания документов по внутреннему документообороту</w:t>
      </w:r>
      <w:r w:rsidR="008B7608" w:rsidRPr="000E531F">
        <w:rPr>
          <w:rFonts w:ascii="Arial" w:hAnsi="Arial" w:cs="Arial"/>
          <w:sz w:val="24"/>
          <w:szCs w:val="24"/>
        </w:rPr>
        <w:t xml:space="preserve"> Администрации</w:t>
      </w:r>
      <w:r w:rsidRPr="000E531F">
        <w:rPr>
          <w:rFonts w:ascii="Arial" w:hAnsi="Arial" w:cs="Arial"/>
          <w:sz w:val="24"/>
          <w:szCs w:val="24"/>
        </w:rPr>
        <w:t xml:space="preserve">, расчетных и кассовых документов, предоставляемое работникам, оформляется </w:t>
      </w:r>
      <w:r w:rsidR="008B7608" w:rsidRPr="000E531F">
        <w:rPr>
          <w:rFonts w:ascii="Arial" w:hAnsi="Arial" w:cs="Arial"/>
          <w:sz w:val="24"/>
          <w:szCs w:val="24"/>
        </w:rPr>
        <w:t xml:space="preserve">распоряжением Администрации </w:t>
      </w:r>
      <w:r w:rsidRPr="000E531F">
        <w:rPr>
          <w:rFonts w:ascii="Arial" w:hAnsi="Arial" w:cs="Arial"/>
          <w:sz w:val="24"/>
          <w:szCs w:val="24"/>
        </w:rPr>
        <w:t>с указанием перечня операций.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Право контрольной подписи на документах без ограничения перечня операций имеют </w:t>
      </w:r>
      <w:r w:rsidR="007471DC" w:rsidRPr="000E531F">
        <w:rPr>
          <w:rFonts w:ascii="Arial" w:hAnsi="Arial" w:cs="Arial"/>
          <w:sz w:val="24"/>
          <w:szCs w:val="24"/>
        </w:rPr>
        <w:t xml:space="preserve">Глава </w:t>
      </w:r>
      <w:r w:rsidR="008B7608" w:rsidRPr="000E531F">
        <w:rPr>
          <w:rFonts w:ascii="Arial" w:hAnsi="Arial" w:cs="Arial"/>
          <w:sz w:val="24"/>
          <w:szCs w:val="24"/>
        </w:rPr>
        <w:t xml:space="preserve">поселения и </w:t>
      </w:r>
      <w:r w:rsidRPr="000E531F">
        <w:rPr>
          <w:rFonts w:ascii="Arial" w:hAnsi="Arial" w:cs="Arial"/>
          <w:sz w:val="24"/>
          <w:szCs w:val="24"/>
        </w:rPr>
        <w:t xml:space="preserve">главный бухгалтер </w:t>
      </w:r>
      <w:r w:rsidR="008B7608" w:rsidRPr="000E531F">
        <w:rPr>
          <w:rFonts w:ascii="Arial" w:hAnsi="Arial" w:cs="Arial"/>
          <w:sz w:val="24"/>
          <w:szCs w:val="24"/>
        </w:rPr>
        <w:t xml:space="preserve">Администрации </w:t>
      </w:r>
      <w:r w:rsidRPr="000E531F">
        <w:rPr>
          <w:rFonts w:ascii="Arial" w:hAnsi="Arial" w:cs="Arial"/>
          <w:sz w:val="24"/>
          <w:szCs w:val="24"/>
        </w:rPr>
        <w:t xml:space="preserve">или уполномоченные </w:t>
      </w:r>
      <w:r w:rsidR="008B7608" w:rsidRPr="000E531F">
        <w:rPr>
          <w:rFonts w:ascii="Arial" w:hAnsi="Arial" w:cs="Arial"/>
          <w:sz w:val="24"/>
          <w:szCs w:val="24"/>
        </w:rPr>
        <w:t xml:space="preserve">главой сельского поселения </w:t>
      </w:r>
      <w:r w:rsidRPr="000E531F">
        <w:rPr>
          <w:rFonts w:ascii="Arial" w:hAnsi="Arial" w:cs="Arial"/>
          <w:sz w:val="24"/>
          <w:szCs w:val="24"/>
        </w:rPr>
        <w:t>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4.3. Распределение и закрепление конкретных обязанностей за работниками </w:t>
      </w:r>
      <w:r w:rsidR="008B7608" w:rsidRPr="000E531F">
        <w:rPr>
          <w:rFonts w:ascii="Arial" w:hAnsi="Arial" w:cs="Arial"/>
          <w:sz w:val="24"/>
          <w:szCs w:val="24"/>
        </w:rPr>
        <w:lastRenderedPageBreak/>
        <w:t xml:space="preserve">Администрации </w:t>
      </w:r>
      <w:r w:rsidRPr="000E531F">
        <w:rPr>
          <w:rFonts w:ascii="Arial" w:hAnsi="Arial" w:cs="Arial"/>
          <w:sz w:val="24"/>
          <w:szCs w:val="24"/>
        </w:rPr>
        <w:t xml:space="preserve">и Управления,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 </w:t>
      </w:r>
      <w:r w:rsidR="008C6686" w:rsidRPr="000E531F">
        <w:rPr>
          <w:rFonts w:ascii="Arial" w:hAnsi="Arial" w:cs="Arial"/>
          <w:sz w:val="24"/>
          <w:szCs w:val="24"/>
        </w:rPr>
        <w:t xml:space="preserve">сельского поселения </w:t>
      </w:r>
      <w:r w:rsidR="007471DC" w:rsidRPr="000E531F">
        <w:rPr>
          <w:rFonts w:ascii="Arial" w:hAnsi="Arial" w:cs="Arial"/>
          <w:sz w:val="24"/>
          <w:szCs w:val="24"/>
        </w:rPr>
        <w:t xml:space="preserve"> </w:t>
      </w:r>
      <w:r w:rsidRPr="000E531F">
        <w:rPr>
          <w:rFonts w:ascii="Arial" w:hAnsi="Arial" w:cs="Arial"/>
          <w:sz w:val="24"/>
          <w:szCs w:val="24"/>
        </w:rPr>
        <w:t>определяет</w:t>
      </w:r>
      <w:r w:rsidR="008B7608" w:rsidRPr="000E531F">
        <w:rPr>
          <w:rFonts w:ascii="Arial" w:hAnsi="Arial" w:cs="Arial"/>
          <w:sz w:val="24"/>
          <w:szCs w:val="24"/>
        </w:rPr>
        <w:t xml:space="preserve"> Администрация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4.4. Организация документооборота в </w:t>
      </w:r>
      <w:r w:rsidR="008B7608" w:rsidRPr="000E531F">
        <w:rPr>
          <w:rFonts w:ascii="Arial" w:hAnsi="Arial" w:cs="Arial"/>
          <w:sz w:val="24"/>
          <w:szCs w:val="24"/>
        </w:rPr>
        <w:t xml:space="preserve">Администрации и в Управлении </w:t>
      </w:r>
      <w:r w:rsidRPr="000E531F">
        <w:rPr>
          <w:rFonts w:ascii="Arial" w:hAnsi="Arial" w:cs="Arial"/>
          <w:sz w:val="24"/>
          <w:szCs w:val="24"/>
        </w:rPr>
        <w:t>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4.5. Начало и окончание операционного дня, в том числе время приема платежных документов клиентов, устанавливается </w:t>
      </w:r>
      <w:r w:rsidR="00FC4362" w:rsidRPr="000E531F">
        <w:rPr>
          <w:rFonts w:ascii="Arial" w:hAnsi="Arial" w:cs="Arial"/>
          <w:sz w:val="24"/>
          <w:szCs w:val="24"/>
        </w:rPr>
        <w:t xml:space="preserve">Управлением </w:t>
      </w:r>
      <w:r w:rsidRPr="000E531F">
        <w:rPr>
          <w:rFonts w:ascii="Arial" w:hAnsi="Arial" w:cs="Arial"/>
          <w:sz w:val="24"/>
          <w:szCs w:val="24"/>
        </w:rPr>
        <w:t>с учетом Регламента обмена платежными документами с УФ</w:t>
      </w:r>
      <w:r w:rsidR="007471DC" w:rsidRPr="000E531F">
        <w:rPr>
          <w:rFonts w:ascii="Arial" w:hAnsi="Arial" w:cs="Arial"/>
          <w:sz w:val="24"/>
          <w:szCs w:val="24"/>
        </w:rPr>
        <w:t>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Прием документов, поступивших в </w:t>
      </w:r>
      <w:r w:rsidR="00FC4362" w:rsidRPr="000E531F">
        <w:rPr>
          <w:rFonts w:ascii="Arial" w:hAnsi="Arial" w:cs="Arial"/>
          <w:sz w:val="24"/>
          <w:szCs w:val="24"/>
        </w:rPr>
        <w:t xml:space="preserve">Администрацию </w:t>
      </w:r>
      <w:r w:rsidRPr="000E531F">
        <w:rPr>
          <w:rFonts w:ascii="Arial" w:hAnsi="Arial" w:cs="Arial"/>
          <w:sz w:val="24"/>
          <w:szCs w:val="24"/>
        </w:rPr>
        <w:t xml:space="preserve">и Управление на бумажном носителе, производится уполномоченными работниками </w:t>
      </w:r>
      <w:r w:rsidR="00FC4362" w:rsidRPr="000E531F">
        <w:rPr>
          <w:rFonts w:ascii="Arial" w:hAnsi="Arial" w:cs="Arial"/>
          <w:sz w:val="24"/>
          <w:szCs w:val="24"/>
        </w:rPr>
        <w:t xml:space="preserve">Администрации </w:t>
      </w:r>
      <w:r w:rsidRPr="000E531F">
        <w:rPr>
          <w:rFonts w:ascii="Arial" w:hAnsi="Arial" w:cs="Arial"/>
          <w:sz w:val="24"/>
          <w:szCs w:val="24"/>
        </w:rPr>
        <w:t>и Управления.</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FC4362" w:rsidRPr="000E531F">
        <w:rPr>
          <w:rFonts w:ascii="Arial" w:hAnsi="Arial" w:cs="Arial"/>
          <w:sz w:val="24"/>
          <w:szCs w:val="24"/>
        </w:rPr>
        <w:t xml:space="preserve">Администрацию </w:t>
      </w:r>
      <w:r w:rsidRPr="000E531F">
        <w:rPr>
          <w:rFonts w:ascii="Arial" w:hAnsi="Arial" w:cs="Arial"/>
          <w:sz w:val="24"/>
          <w:szCs w:val="24"/>
        </w:rPr>
        <w:t>и Управление на бумажном носителе с одновременным представлением на машинном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Хран</w:t>
      </w:r>
      <w:r w:rsidR="00FC4362" w:rsidRPr="000E531F">
        <w:rPr>
          <w:rFonts w:ascii="Arial" w:hAnsi="Arial" w:cs="Arial"/>
          <w:sz w:val="24"/>
          <w:szCs w:val="24"/>
        </w:rPr>
        <w:t xml:space="preserve">ение документов осуществляется Администрацией </w:t>
      </w:r>
      <w:r w:rsidRPr="000E531F">
        <w:rPr>
          <w:rFonts w:ascii="Arial" w:hAnsi="Arial" w:cs="Arial"/>
          <w:sz w:val="24"/>
          <w:szCs w:val="24"/>
        </w:rPr>
        <w:t xml:space="preserve"> и Управлением в соответствии с правилами государственного архивного дела.</w:t>
      </w:r>
    </w:p>
    <w:p w:rsidR="00FC4362" w:rsidRPr="000E531F" w:rsidRDefault="00FC4362" w:rsidP="00FC4362">
      <w:pPr>
        <w:pStyle w:val="ConsPlusNormal"/>
        <w:jc w:val="both"/>
        <w:rPr>
          <w:rFonts w:ascii="Arial" w:hAnsi="Arial" w:cs="Arial"/>
          <w:sz w:val="24"/>
          <w:szCs w:val="24"/>
        </w:rPr>
      </w:pPr>
    </w:p>
    <w:p w:rsidR="004F77EA" w:rsidRPr="000E531F" w:rsidRDefault="004F77EA" w:rsidP="00FC4362">
      <w:pPr>
        <w:pStyle w:val="ConsPlusNormal"/>
        <w:jc w:val="both"/>
        <w:rPr>
          <w:rFonts w:ascii="Arial" w:hAnsi="Arial" w:cs="Arial"/>
          <w:sz w:val="24"/>
          <w:szCs w:val="24"/>
        </w:rPr>
      </w:pPr>
      <w:r w:rsidRPr="000E531F">
        <w:rPr>
          <w:rFonts w:ascii="Arial" w:hAnsi="Arial" w:cs="Arial"/>
          <w:sz w:val="24"/>
          <w:szCs w:val="24"/>
        </w:rPr>
        <w:t xml:space="preserve">При электронном документообороте порядок хранения электронных документов устанавливается </w:t>
      </w:r>
      <w:r w:rsidR="00FC4362" w:rsidRPr="000E531F">
        <w:rPr>
          <w:rFonts w:ascii="Arial" w:hAnsi="Arial" w:cs="Arial"/>
          <w:sz w:val="24"/>
          <w:szCs w:val="24"/>
        </w:rPr>
        <w:t>Администрацией  и Управлением</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FC4362" w:rsidRPr="000E531F">
        <w:rPr>
          <w:rFonts w:ascii="Arial" w:hAnsi="Arial" w:cs="Arial"/>
          <w:sz w:val="24"/>
          <w:szCs w:val="24"/>
        </w:rPr>
        <w:t xml:space="preserve">Администрацией  и Управлением </w:t>
      </w:r>
      <w:r w:rsidRPr="000E531F">
        <w:rPr>
          <w:rFonts w:ascii="Arial" w:hAnsi="Arial" w:cs="Arial"/>
          <w:sz w:val="24"/>
          <w:szCs w:val="24"/>
        </w:rPr>
        <w:t>в соответствии с требованиями, установленными законодательством Российской Федерации о государственной тайне.</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V. Указания по заполнению форм документов,</w:t>
      </w:r>
    </w:p>
    <w:p w:rsidR="004F77EA" w:rsidRPr="000E531F" w:rsidRDefault="004F77EA">
      <w:pPr>
        <w:pStyle w:val="ConsPlusNormal"/>
        <w:jc w:val="center"/>
        <w:rPr>
          <w:rFonts w:ascii="Arial" w:hAnsi="Arial" w:cs="Arial"/>
          <w:sz w:val="24"/>
          <w:szCs w:val="24"/>
        </w:rPr>
      </w:pPr>
      <w:proofErr w:type="gramStart"/>
      <w:r w:rsidRPr="000E531F">
        <w:rPr>
          <w:rFonts w:ascii="Arial" w:hAnsi="Arial" w:cs="Arial"/>
          <w:sz w:val="24"/>
          <w:szCs w:val="24"/>
        </w:rPr>
        <w:t>представленных в приложениях к Порядку</w:t>
      </w:r>
      <w:proofErr w:type="gramEnd"/>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5.1. При заполнении форм документов устанавливаются следующие общие </w:t>
      </w:r>
      <w:r w:rsidRPr="000E531F">
        <w:rPr>
          <w:rFonts w:ascii="Arial" w:hAnsi="Arial" w:cs="Arial"/>
          <w:sz w:val="24"/>
          <w:szCs w:val="24"/>
        </w:rPr>
        <w:lastRenderedPageBreak/>
        <w:t>правила: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заголовочная часть формы документа заполняется в обязательном порядке;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при отсутствии суммовых показателей в документе по соответствующим графе и строке указывается ноль ("0");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на второй и последующих страницах документа указывается номер документа (при его наличии) и дата формирования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5.2. Формирование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осуществляется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roofErr w:type="gramEnd"/>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или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0E531F">
        <w:rPr>
          <w:rFonts w:ascii="Arial" w:hAnsi="Arial" w:cs="Arial"/>
          <w:sz w:val="24"/>
          <w:szCs w:val="24"/>
        </w:rPr>
        <w:t xml:space="preserve"> реестру.</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При этом наименование клиента-участника бюджетного процесса 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Номер лицевого счета клиента, указанный в кодовой зоне, должен соответствовать номеру соответствующего лицевого счета, открытому</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w:t>
      </w:r>
      <w:r w:rsidRPr="000E531F">
        <w:rPr>
          <w:rFonts w:ascii="Arial" w:hAnsi="Arial" w:cs="Arial"/>
          <w:sz w:val="24"/>
          <w:szCs w:val="24"/>
        </w:rPr>
        <w:lastRenderedPageBreak/>
        <w:t>зоне, должен соответствовать коду, указанному в соответствующей реестровой записи Сводного реестра;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FC4362" w:rsidRPr="000E531F">
        <w:rPr>
          <w:rFonts w:ascii="Arial" w:hAnsi="Arial" w:cs="Arial"/>
          <w:sz w:val="24"/>
          <w:szCs w:val="24"/>
        </w:rPr>
        <w:t xml:space="preserve"> </w:t>
      </w:r>
      <w:r w:rsidR="008C6686" w:rsidRPr="000E531F">
        <w:rPr>
          <w:rFonts w:ascii="Arial" w:hAnsi="Arial" w:cs="Arial"/>
          <w:sz w:val="24"/>
          <w:szCs w:val="24"/>
        </w:rPr>
        <w:t xml:space="preserve"> поселения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proofErr w:type="spellStart"/>
      <w:r w:rsidR="007471DC" w:rsidRPr="000E531F">
        <w:rPr>
          <w:rFonts w:ascii="Arial" w:hAnsi="Arial" w:cs="Arial"/>
          <w:sz w:val="24"/>
          <w:szCs w:val="24"/>
        </w:rPr>
        <w:t>Администраця</w:t>
      </w:r>
      <w:proofErr w:type="spellEnd"/>
      <w:r w:rsidR="007471DC" w:rsidRPr="000E531F">
        <w:rPr>
          <w:rFonts w:ascii="Arial" w:hAnsi="Arial" w:cs="Arial"/>
          <w:sz w:val="24"/>
          <w:szCs w:val="24"/>
        </w:rPr>
        <w:t xml:space="preserve"> МО «</w:t>
      </w:r>
      <w:proofErr w:type="spellStart"/>
      <w:r w:rsidR="00BA02E0">
        <w:rPr>
          <w:rFonts w:ascii="Arial" w:hAnsi="Arial" w:cs="Arial"/>
          <w:sz w:val="24"/>
          <w:szCs w:val="24"/>
        </w:rPr>
        <w:t>Люры</w:t>
      </w:r>
      <w:proofErr w:type="spellEnd"/>
      <w:r w:rsidR="007471DC" w:rsidRPr="000E531F">
        <w:rPr>
          <w:rFonts w:ascii="Arial" w:hAnsi="Arial" w:cs="Arial"/>
          <w:sz w:val="24"/>
          <w:szCs w:val="24"/>
        </w:rPr>
        <w:t>»</w:t>
      </w:r>
      <w:r w:rsidRPr="000E531F">
        <w:rPr>
          <w:rFonts w:ascii="Arial" w:hAnsi="Arial" w:cs="Arial"/>
          <w:sz w:val="24"/>
          <w:szCs w:val="24"/>
        </w:rPr>
        <w:t>.</w:t>
      </w:r>
    </w:p>
    <w:p w:rsidR="004F77EA" w:rsidRPr="000E531F" w:rsidRDefault="007355FB">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4F77EA" w:rsidRPr="000E531F" w:rsidRDefault="007355FB">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по строке;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14" w:history="1">
        <w:r w:rsidRPr="000E531F">
          <w:rPr>
            <w:rFonts w:ascii="Arial" w:hAnsi="Arial" w:cs="Arial"/>
            <w:sz w:val="24"/>
            <w:szCs w:val="24"/>
          </w:rPr>
          <w:t>Общероссийскому классификатору валют</w:t>
        </w:r>
      </w:hyperlink>
      <w:r w:rsidRPr="000E531F">
        <w:rPr>
          <w:rFonts w:ascii="Arial" w:hAnsi="Arial" w:cs="Arial"/>
          <w:sz w:val="24"/>
          <w:szCs w:val="24"/>
        </w:rPr>
        <w:t xml:space="preserve"> (далее - ОКВ);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указываются соответственно сумма в валюте обязательства и код по </w:t>
      </w:r>
      <w:hyperlink r:id="rId15" w:history="1">
        <w:r w:rsidRPr="000E531F">
          <w:rPr>
            <w:rFonts w:ascii="Arial" w:hAnsi="Arial" w:cs="Arial"/>
            <w:sz w:val="24"/>
            <w:szCs w:val="24"/>
          </w:rPr>
          <w:t>ОКВ</w:t>
        </w:r>
      </w:hyperlink>
      <w:r w:rsidRPr="000E531F">
        <w:rPr>
          <w:rFonts w:ascii="Arial" w:hAnsi="Arial" w:cs="Arial"/>
          <w:sz w:val="24"/>
          <w:szCs w:val="24"/>
        </w:rPr>
        <w:t xml:space="preserve">,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6</w:t>
        </w:r>
      </w:hyperlink>
      <w:r w:rsidRPr="000E531F">
        <w:rPr>
          <w:rFonts w:ascii="Arial" w:hAnsi="Arial" w:cs="Arial"/>
          <w:sz w:val="24"/>
          <w:szCs w:val="24"/>
        </w:rPr>
        <w:t xml:space="preserve"> - сумма НДС в валюте заявки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w:t>
      </w:r>
      <w:hyperlink w:anchor="P430" w:history="1">
        <w:r w:rsidRPr="000E531F">
          <w:rPr>
            <w:rFonts w:ascii="Arial" w:hAnsi="Arial" w:cs="Arial"/>
            <w:sz w:val="24"/>
            <w:szCs w:val="24"/>
          </w:rPr>
          <w:t>9</w:t>
        </w:r>
      </w:hyperlink>
      <w:r w:rsidRPr="000E531F">
        <w:rPr>
          <w:rFonts w:ascii="Arial" w:hAnsi="Arial" w:cs="Arial"/>
          <w:sz w:val="24"/>
          <w:szCs w:val="24"/>
        </w:rPr>
        <w:t xml:space="preserve"> - соответственно очередность, вид,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указывается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если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4F77EA" w:rsidRPr="000E531F" w:rsidRDefault="007355FB">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каждой строке 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roofErr w:type="gramEnd"/>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Если заполняется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Заявки на кассовый расход не заполняется.</w:t>
      </w:r>
    </w:p>
    <w:p w:rsidR="004F77EA" w:rsidRPr="000E531F" w:rsidRDefault="007355FB">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контрагента"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Лицевой счет контрагента указывается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в случае, если контрагент является участником бюджетного процесса, </w:t>
      </w:r>
      <w:r w:rsidR="00FC4362" w:rsidRPr="000E531F">
        <w:rPr>
          <w:rFonts w:ascii="Arial" w:hAnsi="Arial" w:cs="Arial"/>
          <w:sz w:val="24"/>
          <w:szCs w:val="24"/>
        </w:rPr>
        <w:t>лицевой счет которого открыт в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наименование, БИК, номер корреспондентского счета банка, в котором открыт счет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 3</w:t>
        </w:r>
      </w:hyperlink>
      <w:r w:rsidRPr="000E531F">
        <w:rPr>
          <w:rFonts w:ascii="Arial" w:hAnsi="Arial" w:cs="Arial"/>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4F77EA" w:rsidRPr="000E531F" w:rsidRDefault="007355FB">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4</w:t>
        </w:r>
      </w:hyperlink>
      <w:r w:rsidR="004F77EA" w:rsidRPr="000E531F">
        <w:rPr>
          <w:rFonts w:ascii="Arial" w:hAnsi="Arial" w:cs="Arial"/>
          <w:sz w:val="24"/>
          <w:szCs w:val="24"/>
        </w:rPr>
        <w:t>. "Реквизиты налоговых платежей"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статус налогоплательщика;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коды бюджетной классификации и коды по </w:t>
      </w:r>
      <w:hyperlink r:id="rId16" w:history="1">
        <w:r w:rsidRPr="000E531F">
          <w:rPr>
            <w:rFonts w:ascii="Arial" w:hAnsi="Arial" w:cs="Arial"/>
            <w:sz w:val="24"/>
            <w:szCs w:val="24"/>
          </w:rPr>
          <w:t>Общероссийскому классификатору</w:t>
        </w:r>
      </w:hyperlink>
      <w:r w:rsidRPr="000E531F">
        <w:rPr>
          <w:rFonts w:ascii="Arial" w:hAnsi="Arial" w:cs="Arial"/>
          <w:sz w:val="24"/>
          <w:szCs w:val="24"/>
        </w:rPr>
        <w:t xml:space="preserve"> территорий муниципальных образований (далее - коды ОКТМО);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4</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соответственно основание и тип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период времени, за который исчисляется сумма налога, подлежащая уплате;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номер и дата документа-основания на перечисление средств в оплату налоговых платежей.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заполняется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Заявки на кассовый расход не заполняется.</w:t>
      </w:r>
    </w:p>
    <w:p w:rsidR="004F77EA" w:rsidRPr="000E531F" w:rsidRDefault="007355FB">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5</w:t>
        </w:r>
      </w:hyperlink>
      <w:r w:rsidR="004F77EA" w:rsidRPr="000E531F">
        <w:rPr>
          <w:rFonts w:ascii="Arial" w:hAnsi="Arial" w:cs="Arial"/>
          <w:sz w:val="24"/>
          <w:szCs w:val="24"/>
        </w:rPr>
        <w:t>. "Расшифровка заявки на кассовый расход"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уникальный идентификатор начислений (УИН) в случае его наличия;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2</w:t>
        </w:r>
      </w:hyperlink>
      <w:r w:rsidRPr="000E531F">
        <w:rPr>
          <w:rFonts w:ascii="Arial" w:hAnsi="Arial" w:cs="Arial"/>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для расходов коды указываются по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для источников финансирования дефицита бюджета </w:t>
      </w:r>
      <w:proofErr w:type="gramStart"/>
      <w:r w:rsidRPr="000E531F">
        <w:rPr>
          <w:rFonts w:ascii="Arial" w:hAnsi="Arial" w:cs="Arial"/>
          <w:sz w:val="24"/>
          <w:szCs w:val="24"/>
        </w:rPr>
        <w:t>коды указываются по классификации источников финансирования дефицита бюджетов</w:t>
      </w:r>
      <w:proofErr w:type="gramEnd"/>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w:t>
      </w:r>
      <w:r w:rsidR="00FC4362" w:rsidRPr="000E531F">
        <w:rPr>
          <w:rFonts w:ascii="Arial" w:hAnsi="Arial" w:cs="Arial"/>
          <w:sz w:val="24"/>
          <w:szCs w:val="24"/>
        </w:rPr>
        <w:t xml:space="preserve"> Администрации</w:t>
      </w:r>
      <w:r w:rsidRPr="000E531F">
        <w:rPr>
          <w:rFonts w:ascii="Arial" w:hAnsi="Arial" w:cs="Arial"/>
          <w:sz w:val="24"/>
          <w:szCs w:val="24"/>
        </w:rPr>
        <w:t>;</w:t>
      </w:r>
      <w:proofErr w:type="gramEnd"/>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8</w:t>
        </w:r>
      </w:hyperlink>
      <w:r w:rsidRPr="000E531F">
        <w:rPr>
          <w:rFonts w:ascii="Arial" w:hAnsi="Arial" w:cs="Arial"/>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430" w:history="1">
        <w:r w:rsidRPr="000E531F">
          <w:rPr>
            <w:rFonts w:ascii="Arial" w:hAnsi="Arial" w:cs="Arial"/>
            <w:sz w:val="24"/>
            <w:szCs w:val="24"/>
          </w:rPr>
          <w:t>Графа 8</w:t>
        </w:r>
      </w:hyperlink>
      <w:r w:rsidRPr="000E531F">
        <w:rPr>
          <w:rFonts w:ascii="Arial" w:hAnsi="Arial" w:cs="Arial"/>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 "Учетный номер обязательства" указывается номер обязательства, присвоенный </w:t>
      </w:r>
      <w:r w:rsidR="00FC4362" w:rsidRPr="000E531F">
        <w:rPr>
          <w:rFonts w:ascii="Arial" w:hAnsi="Arial" w:cs="Arial"/>
          <w:sz w:val="24"/>
          <w:szCs w:val="24"/>
        </w:rPr>
        <w:t xml:space="preserve">Администрацией </w:t>
      </w:r>
      <w:r w:rsidRPr="000E531F">
        <w:rPr>
          <w:rFonts w:ascii="Arial" w:hAnsi="Arial" w:cs="Arial"/>
          <w:sz w:val="24"/>
          <w:szCs w:val="24"/>
        </w:rPr>
        <w:t xml:space="preserve">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12</w:t>
        </w:r>
      </w:hyperlink>
      <w:r w:rsidRPr="000E531F">
        <w:rPr>
          <w:rFonts w:ascii="Arial" w:hAnsi="Arial" w:cs="Arial"/>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Указанные в </w:t>
      </w:r>
      <w:hyperlink w:anchor="P430" w:history="1">
        <w:r w:rsidRPr="000E531F">
          <w:rPr>
            <w:rFonts w:ascii="Arial" w:hAnsi="Arial" w:cs="Arial"/>
            <w:sz w:val="24"/>
            <w:szCs w:val="24"/>
          </w:rPr>
          <w:t>разделе 5</w:t>
        </w:r>
      </w:hyperlink>
      <w:r w:rsidRPr="000E531F">
        <w:rPr>
          <w:rFonts w:ascii="Arial" w:hAnsi="Arial" w:cs="Arial"/>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должна быть </w:t>
      </w:r>
      <w:r w:rsidRPr="000E531F">
        <w:rPr>
          <w:rFonts w:ascii="Arial" w:hAnsi="Arial" w:cs="Arial"/>
          <w:sz w:val="24"/>
          <w:szCs w:val="24"/>
        </w:rPr>
        <w:lastRenderedPageBreak/>
        <w:t>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ставится отметка </w:t>
      </w:r>
      <w:r w:rsidR="00FC4362" w:rsidRPr="000E531F">
        <w:rPr>
          <w:rFonts w:ascii="Arial" w:hAnsi="Arial" w:cs="Arial"/>
          <w:sz w:val="24"/>
          <w:szCs w:val="24"/>
        </w:rPr>
        <w:t xml:space="preserve">Администрации </w:t>
      </w:r>
      <w:r w:rsidRPr="000E531F">
        <w:rPr>
          <w:rFonts w:ascii="Arial" w:hAnsi="Arial" w:cs="Arial"/>
          <w:sz w:val="24"/>
          <w:szCs w:val="24"/>
        </w:rPr>
        <w:t xml:space="preserve">о регистрации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указывается номер распоряжения на кассовый расход, присвоенный в</w:t>
      </w:r>
      <w:r w:rsidR="00FC4362" w:rsidRPr="000E531F">
        <w:rPr>
          <w:rFonts w:ascii="Arial" w:hAnsi="Arial" w:cs="Arial"/>
          <w:sz w:val="24"/>
          <w:szCs w:val="24"/>
        </w:rPr>
        <w:t xml:space="preserve"> Администрации</w:t>
      </w:r>
      <w:r w:rsidRPr="000E531F">
        <w:rPr>
          <w:rFonts w:ascii="Arial" w:hAnsi="Arial" w:cs="Arial"/>
          <w:sz w:val="24"/>
          <w:szCs w:val="24"/>
        </w:rPr>
        <w:t>, проставляется подпись работника</w:t>
      </w:r>
      <w:r w:rsidR="00FC4362" w:rsidRPr="000E531F">
        <w:rPr>
          <w:rFonts w:ascii="Arial" w:hAnsi="Arial" w:cs="Arial"/>
          <w:sz w:val="24"/>
          <w:szCs w:val="24"/>
        </w:rPr>
        <w:t xml:space="preserve"> Управления</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FC4362" w:rsidRPr="000E531F">
        <w:rPr>
          <w:rFonts w:ascii="Arial" w:hAnsi="Arial" w:cs="Arial"/>
          <w:sz w:val="24"/>
          <w:szCs w:val="24"/>
        </w:rPr>
        <w:t xml:space="preserve">Управления </w:t>
      </w:r>
      <w:r w:rsidRPr="000E531F">
        <w:rPr>
          <w:rFonts w:ascii="Arial" w:hAnsi="Arial" w:cs="Arial"/>
          <w:sz w:val="24"/>
          <w:szCs w:val="24"/>
        </w:rPr>
        <w:t xml:space="preserve">об обработке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5.4. Формирование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осуществляется клиентом </w:t>
      </w:r>
      <w:r w:rsidR="00FC4362" w:rsidRPr="000E531F">
        <w:rPr>
          <w:rFonts w:ascii="Arial" w:hAnsi="Arial" w:cs="Arial"/>
          <w:sz w:val="24"/>
          <w:szCs w:val="24"/>
        </w:rPr>
        <w:t xml:space="preserve">Администрации </w:t>
      </w:r>
      <w:r w:rsidRPr="000E531F">
        <w:rPr>
          <w:rFonts w:ascii="Arial" w:hAnsi="Arial" w:cs="Arial"/>
          <w:sz w:val="24"/>
          <w:szCs w:val="24"/>
        </w:rPr>
        <w:t>для возврата сре</w:t>
      </w:r>
      <w:proofErr w:type="gramStart"/>
      <w:r w:rsidRPr="000E531F">
        <w:rPr>
          <w:rFonts w:ascii="Arial" w:hAnsi="Arial" w:cs="Arial"/>
          <w:sz w:val="24"/>
          <w:szCs w:val="24"/>
        </w:rPr>
        <w:t>дств пл</w:t>
      </w:r>
      <w:proofErr w:type="gramEnd"/>
      <w:r w:rsidRPr="000E531F">
        <w:rPr>
          <w:rFonts w:ascii="Arial" w:hAnsi="Arial" w:cs="Arial"/>
          <w:sz w:val="24"/>
          <w:szCs w:val="24"/>
        </w:rPr>
        <w:t>ательщику.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663"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заполнения документа должна быть не позднее даты текущего рабочего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66"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75"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3"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0A7758" w:rsidRPr="000E531F">
        <w:rPr>
          <w:rFonts w:ascii="Arial" w:hAnsi="Arial" w:cs="Arial"/>
          <w:sz w:val="24"/>
          <w:szCs w:val="24"/>
        </w:rPr>
        <w:t xml:space="preserve">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5"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FC4362" w:rsidRPr="000E531F">
        <w:rPr>
          <w:rFonts w:ascii="Arial" w:hAnsi="Arial" w:cs="Arial"/>
          <w:sz w:val="24"/>
          <w:szCs w:val="24"/>
        </w:rPr>
        <w:t xml:space="preserve">Администрация </w:t>
      </w:r>
      <w:r w:rsidR="00DF76D3" w:rsidRPr="000E531F">
        <w:rPr>
          <w:rFonts w:ascii="Arial" w:hAnsi="Arial" w:cs="Arial"/>
          <w:sz w:val="24"/>
          <w:szCs w:val="24"/>
        </w:rPr>
        <w:t>МО «</w:t>
      </w:r>
      <w:proofErr w:type="spellStart"/>
      <w:r w:rsidR="00BA02E0">
        <w:rPr>
          <w:rFonts w:ascii="Arial" w:hAnsi="Arial" w:cs="Arial"/>
          <w:sz w:val="24"/>
          <w:szCs w:val="24"/>
        </w:rPr>
        <w:t>Люры</w:t>
      </w:r>
      <w:proofErr w:type="spellEnd"/>
      <w:r w:rsidR="00DF76D3" w:rsidRPr="000E531F">
        <w:rPr>
          <w:rFonts w:ascii="Arial" w:hAnsi="Arial" w:cs="Arial"/>
          <w:sz w:val="24"/>
          <w:szCs w:val="24"/>
        </w:rPr>
        <w:t>»</w:t>
      </w:r>
      <w:r w:rsidRPr="000E531F">
        <w:rPr>
          <w:rFonts w:ascii="Arial" w:hAnsi="Arial" w:cs="Arial"/>
          <w:sz w:val="24"/>
          <w:szCs w:val="24"/>
        </w:rPr>
        <w:t>.</w:t>
      </w:r>
    </w:p>
    <w:p w:rsidR="004F77EA" w:rsidRPr="000E531F" w:rsidRDefault="007355FB">
      <w:pPr>
        <w:pStyle w:val="ConsPlusNormal"/>
        <w:spacing w:before="220"/>
        <w:ind w:firstLine="540"/>
        <w:jc w:val="both"/>
        <w:rPr>
          <w:rFonts w:ascii="Arial" w:hAnsi="Arial" w:cs="Arial"/>
          <w:sz w:val="24"/>
          <w:szCs w:val="24"/>
        </w:rPr>
      </w:pPr>
      <w:hyperlink w:anchor="P691"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1</w:t>
        </w:r>
      </w:hyperlink>
      <w:r w:rsidRPr="000E531F">
        <w:rPr>
          <w:rFonts w:ascii="Arial" w:hAnsi="Arial" w:cs="Arial"/>
          <w:sz w:val="24"/>
          <w:szCs w:val="24"/>
        </w:rPr>
        <w:t xml:space="preserve"> - код бюджетной классификации, по которому должен быть осуществлен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2</w:t>
        </w:r>
      </w:hyperlink>
      <w:r w:rsidRPr="000E531F">
        <w:rPr>
          <w:rFonts w:ascii="Arial" w:hAnsi="Arial" w:cs="Arial"/>
          <w:sz w:val="24"/>
          <w:szCs w:val="24"/>
        </w:rPr>
        <w:t xml:space="preserve"> - 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осуществления возврата: средства бюджета, средства юридических лиц, средства, поступающие во временное распоряжение;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693" w:history="1">
        <w:r w:rsidRPr="000E531F">
          <w:rPr>
            <w:rFonts w:ascii="Arial" w:hAnsi="Arial" w:cs="Arial"/>
            <w:sz w:val="24"/>
            <w:szCs w:val="24"/>
          </w:rPr>
          <w:t>графе 3</w:t>
        </w:r>
      </w:hyperlink>
      <w:r w:rsidRPr="000E531F">
        <w:rPr>
          <w:rFonts w:ascii="Arial" w:hAnsi="Arial" w:cs="Arial"/>
          <w:sz w:val="24"/>
          <w:szCs w:val="24"/>
        </w:rPr>
        <w:t xml:space="preserve"> - код </w:t>
      </w:r>
      <w:hyperlink r:id="rId17" w:history="1">
        <w:r w:rsidRPr="000E531F">
          <w:rPr>
            <w:rFonts w:ascii="Arial" w:hAnsi="Arial" w:cs="Arial"/>
            <w:sz w:val="24"/>
            <w:szCs w:val="24"/>
          </w:rPr>
          <w:t>ОКТМО</w:t>
        </w:r>
      </w:hyperlink>
      <w:r w:rsidRPr="000E531F">
        <w:rPr>
          <w:rFonts w:ascii="Arial" w:hAnsi="Arial" w:cs="Arial"/>
          <w:sz w:val="24"/>
          <w:szCs w:val="24"/>
        </w:rPr>
        <w:t>. Графа заполняется в случае предоставления Заявки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графах 4</w:t>
        </w:r>
      </w:hyperlink>
      <w:r w:rsidRPr="000E531F">
        <w:rPr>
          <w:rFonts w:ascii="Arial" w:hAnsi="Arial" w:cs="Arial"/>
          <w:sz w:val="24"/>
          <w:szCs w:val="24"/>
        </w:rPr>
        <w:t xml:space="preserve">, </w:t>
      </w:r>
      <w:hyperlink w:anchor="P693" w:history="1">
        <w:r w:rsidRPr="000E531F">
          <w:rPr>
            <w:rFonts w:ascii="Arial" w:hAnsi="Arial" w:cs="Arial"/>
            <w:sz w:val="24"/>
            <w:szCs w:val="24"/>
          </w:rPr>
          <w:t>5</w:t>
        </w:r>
      </w:hyperlink>
      <w:r w:rsidRPr="000E531F">
        <w:rPr>
          <w:rFonts w:ascii="Arial" w:hAnsi="Arial" w:cs="Arial"/>
          <w:sz w:val="24"/>
          <w:szCs w:val="24"/>
        </w:rPr>
        <w:t xml:space="preserve">, </w:t>
      </w:r>
      <w:hyperlink w:anchor="P693" w:history="1">
        <w:r w:rsidRPr="000E531F">
          <w:rPr>
            <w:rFonts w:ascii="Arial" w:hAnsi="Arial" w:cs="Arial"/>
            <w:sz w:val="24"/>
            <w:szCs w:val="24"/>
          </w:rPr>
          <w:t>6</w:t>
        </w:r>
      </w:hyperlink>
      <w:r w:rsidRPr="000E531F">
        <w:rPr>
          <w:rFonts w:ascii="Arial" w:hAnsi="Arial" w:cs="Arial"/>
          <w:sz w:val="24"/>
          <w:szCs w:val="24"/>
        </w:rPr>
        <w:t xml:space="preserve">, </w:t>
      </w:r>
      <w:hyperlink w:anchor="P693" w:history="1">
        <w:r w:rsidRPr="000E531F">
          <w:rPr>
            <w:rFonts w:ascii="Arial" w:hAnsi="Arial" w:cs="Arial"/>
            <w:sz w:val="24"/>
            <w:szCs w:val="24"/>
          </w:rPr>
          <w:t>7</w:t>
        </w:r>
      </w:hyperlink>
      <w:r w:rsidRPr="000E531F">
        <w:rPr>
          <w:rFonts w:ascii="Arial" w:hAnsi="Arial" w:cs="Arial"/>
          <w:sz w:val="24"/>
          <w:szCs w:val="24"/>
        </w:rPr>
        <w:t xml:space="preserve">, </w:t>
      </w:r>
      <w:hyperlink w:anchor="P693" w:history="1">
        <w:r w:rsidRPr="000E531F">
          <w:rPr>
            <w:rFonts w:ascii="Arial" w:hAnsi="Arial" w:cs="Arial"/>
            <w:sz w:val="24"/>
            <w:szCs w:val="24"/>
          </w:rPr>
          <w:t>8</w:t>
        </w:r>
      </w:hyperlink>
      <w:r w:rsidRPr="000E531F">
        <w:rPr>
          <w:rFonts w:ascii="Arial" w:hAnsi="Arial" w:cs="Arial"/>
          <w:sz w:val="24"/>
          <w:szCs w:val="24"/>
        </w:rPr>
        <w:t xml:space="preserve">, </w:t>
      </w:r>
      <w:hyperlink w:anchor="P693" w:history="1">
        <w:r w:rsidRPr="000E531F">
          <w:rPr>
            <w:rFonts w:ascii="Arial" w:hAnsi="Arial" w:cs="Arial"/>
            <w:sz w:val="24"/>
            <w:szCs w:val="24"/>
          </w:rPr>
          <w:t>9</w:t>
        </w:r>
      </w:hyperlink>
      <w:r w:rsidRPr="000E531F">
        <w:rPr>
          <w:rFonts w:ascii="Arial" w:hAnsi="Arial" w:cs="Arial"/>
          <w:sz w:val="24"/>
          <w:szCs w:val="24"/>
        </w:rPr>
        <w:t xml:space="preserve"> - соответственно сумма выплаты в валюте возврата, код валюты возврата по </w:t>
      </w:r>
      <w:hyperlink r:id="rId18" w:history="1">
        <w:r w:rsidRPr="000E531F">
          <w:rPr>
            <w:rFonts w:ascii="Arial" w:hAnsi="Arial" w:cs="Arial"/>
            <w:sz w:val="24"/>
            <w:szCs w:val="24"/>
          </w:rPr>
          <w:t>ОКВ</w:t>
        </w:r>
      </w:hyperlink>
      <w:r w:rsidRPr="000E531F">
        <w:rPr>
          <w:rFonts w:ascii="Arial" w:hAnsi="Arial" w:cs="Arial"/>
          <w:sz w:val="24"/>
          <w:szCs w:val="24"/>
        </w:rPr>
        <w:t>, сумма возврата в валюте Российской Федерации, очередность, вид и назначение платежа.</w:t>
      </w:r>
    </w:p>
    <w:p w:rsidR="004F77EA" w:rsidRPr="000E531F" w:rsidRDefault="007355FB">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23"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23" w:history="1">
        <w:r w:rsidRPr="000E531F">
          <w:rPr>
            <w:rFonts w:ascii="Arial" w:hAnsi="Arial" w:cs="Arial"/>
            <w:sz w:val="24"/>
            <w:szCs w:val="24"/>
          </w:rPr>
          <w:t>2</w:t>
        </w:r>
      </w:hyperlink>
      <w:r w:rsidRPr="000E531F">
        <w:rPr>
          <w:rFonts w:ascii="Arial" w:hAnsi="Arial" w:cs="Arial"/>
          <w:sz w:val="24"/>
          <w:szCs w:val="24"/>
        </w:rPr>
        <w:t xml:space="preserve">, </w:t>
      </w:r>
      <w:hyperlink w:anchor="P723" w:history="1">
        <w:r w:rsidRPr="000E531F">
          <w:rPr>
            <w:rFonts w:ascii="Arial" w:hAnsi="Arial" w:cs="Arial"/>
            <w:sz w:val="24"/>
            <w:szCs w:val="24"/>
          </w:rPr>
          <w:t>3</w:t>
        </w:r>
      </w:hyperlink>
      <w:r w:rsidRPr="000E531F">
        <w:rPr>
          <w:rFonts w:ascii="Arial" w:hAnsi="Arial" w:cs="Arial"/>
          <w:sz w:val="24"/>
          <w:szCs w:val="24"/>
        </w:rPr>
        <w:t xml:space="preserve"> - соответственно вид, номер, дата документа-основания для осуществления возврата.</w:t>
      </w:r>
    </w:p>
    <w:p w:rsidR="004F77EA" w:rsidRPr="000E531F" w:rsidRDefault="007355FB">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4F77EA" w:rsidRPr="000E531F" w:rsidRDefault="007355FB">
      <w:pPr>
        <w:pStyle w:val="ConsPlusNormal"/>
        <w:spacing w:before="220"/>
        <w:ind w:firstLine="540"/>
        <w:jc w:val="both"/>
        <w:rPr>
          <w:rFonts w:ascii="Arial" w:hAnsi="Arial" w:cs="Arial"/>
          <w:sz w:val="24"/>
          <w:szCs w:val="24"/>
        </w:rPr>
      </w:pPr>
      <w:hyperlink w:anchor="P75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получателя"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52" w:history="1">
        <w:r w:rsidRPr="000E531F">
          <w:rPr>
            <w:rFonts w:ascii="Arial" w:hAnsi="Arial" w:cs="Arial"/>
            <w:sz w:val="24"/>
            <w:szCs w:val="24"/>
          </w:rPr>
          <w:t>2</w:t>
        </w:r>
      </w:hyperlink>
      <w:r w:rsidRPr="000E531F">
        <w:rPr>
          <w:rFonts w:ascii="Arial" w:hAnsi="Arial" w:cs="Arial"/>
          <w:sz w:val="24"/>
          <w:szCs w:val="24"/>
        </w:rPr>
        <w:t xml:space="preserve">, </w:t>
      </w:r>
      <w:hyperlink w:anchor="P752"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4</w:t>
        </w:r>
      </w:hyperlink>
      <w:r w:rsidRPr="000E531F">
        <w:rPr>
          <w:rFonts w:ascii="Arial" w:hAnsi="Arial" w:cs="Arial"/>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w:t>
      </w:r>
      <w:r w:rsidR="00175FAA" w:rsidRPr="000E531F">
        <w:rPr>
          <w:rFonts w:ascii="Arial" w:hAnsi="Arial" w:cs="Arial"/>
          <w:sz w:val="24"/>
          <w:szCs w:val="24"/>
        </w:rPr>
        <w:t xml:space="preserve">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5</w:t>
        </w:r>
      </w:hyperlink>
      <w:r w:rsidRPr="000E531F">
        <w:rPr>
          <w:rFonts w:ascii="Arial" w:hAnsi="Arial" w:cs="Arial"/>
          <w:sz w:val="24"/>
          <w:szCs w:val="24"/>
        </w:rPr>
        <w:t xml:space="preserve"> - номер банковского счета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752" w:history="1">
        <w:r w:rsidRPr="000E531F">
          <w:rPr>
            <w:rFonts w:ascii="Arial" w:hAnsi="Arial" w:cs="Arial"/>
            <w:sz w:val="24"/>
            <w:szCs w:val="24"/>
          </w:rPr>
          <w:t>7</w:t>
        </w:r>
      </w:hyperlink>
      <w:r w:rsidRPr="000E531F">
        <w:rPr>
          <w:rFonts w:ascii="Arial" w:hAnsi="Arial" w:cs="Arial"/>
          <w:sz w:val="24"/>
          <w:szCs w:val="24"/>
        </w:rPr>
        <w:t xml:space="preserve">, </w:t>
      </w:r>
      <w:hyperlink w:anchor="P752" w:history="1">
        <w:r w:rsidRPr="000E531F">
          <w:rPr>
            <w:rFonts w:ascii="Arial" w:hAnsi="Arial" w:cs="Arial"/>
            <w:sz w:val="24"/>
            <w:szCs w:val="24"/>
          </w:rPr>
          <w:t>8</w:t>
        </w:r>
      </w:hyperlink>
      <w:r w:rsidRPr="000E531F">
        <w:rPr>
          <w:rFonts w:ascii="Arial" w:hAnsi="Arial" w:cs="Arial"/>
          <w:sz w:val="24"/>
          <w:szCs w:val="24"/>
        </w:rPr>
        <w:t xml:space="preserve"> - соответственно наименование, БИК, номер корреспондентского счета банка, в котором открыт счет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сформировавшего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подпись главного бухгалтера (уполномоченного руководителем лица с указанием</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должности) клиента,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ставится отметка </w:t>
      </w:r>
      <w:r w:rsidR="00175FAA" w:rsidRPr="000E531F">
        <w:rPr>
          <w:rFonts w:ascii="Arial" w:hAnsi="Arial" w:cs="Arial"/>
          <w:sz w:val="24"/>
          <w:szCs w:val="24"/>
        </w:rPr>
        <w:t xml:space="preserve"> Управления </w:t>
      </w:r>
      <w:r w:rsidRPr="000E531F">
        <w:rPr>
          <w:rFonts w:ascii="Arial" w:hAnsi="Arial" w:cs="Arial"/>
          <w:sz w:val="24"/>
          <w:szCs w:val="24"/>
        </w:rPr>
        <w:t xml:space="preserve">о регистрации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 этом указывается номер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присвоенный в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и подпись работника </w:t>
      </w:r>
      <w:r w:rsidR="00175FAA" w:rsidRPr="000E531F">
        <w:rPr>
          <w:rFonts w:ascii="Arial" w:hAnsi="Arial" w:cs="Arial"/>
          <w:sz w:val="24"/>
          <w:szCs w:val="24"/>
        </w:rPr>
        <w:t xml:space="preserve">Администрации </w:t>
      </w:r>
      <w:r w:rsidRPr="000E531F">
        <w:rPr>
          <w:rFonts w:ascii="Arial" w:hAnsi="Arial" w:cs="Arial"/>
          <w:sz w:val="24"/>
          <w:szCs w:val="24"/>
        </w:rPr>
        <w:lastRenderedPageBreak/>
        <w:t>ответственного за обработку документа,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об обработке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5.8.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осуществляется клиентом </w:t>
      </w:r>
      <w:r w:rsidR="00175FAA" w:rsidRPr="000E531F">
        <w:rPr>
          <w:rFonts w:ascii="Arial" w:hAnsi="Arial" w:cs="Arial"/>
          <w:sz w:val="24"/>
          <w:szCs w:val="24"/>
        </w:rPr>
        <w:t xml:space="preserve"> </w:t>
      </w:r>
      <w:proofErr w:type="gramStart"/>
      <w:r w:rsidR="00175FAA" w:rsidRPr="000E531F">
        <w:rPr>
          <w:rFonts w:ascii="Arial" w:hAnsi="Arial" w:cs="Arial"/>
          <w:sz w:val="24"/>
          <w:szCs w:val="24"/>
        </w:rPr>
        <w:t>Администрации</w:t>
      </w:r>
      <w:proofErr w:type="gramEnd"/>
      <w:r w:rsidR="00175FAA" w:rsidRPr="000E531F">
        <w:rPr>
          <w:rFonts w:ascii="Arial" w:hAnsi="Arial" w:cs="Arial"/>
          <w:sz w:val="24"/>
          <w:szCs w:val="24"/>
        </w:rPr>
        <w:t xml:space="preserve">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w:t>
      </w:r>
      <w:hyperlink w:anchor="P1021" w:history="1">
        <w:r w:rsidRPr="000E531F">
          <w:rPr>
            <w:rFonts w:ascii="Arial" w:hAnsi="Arial" w:cs="Arial"/>
            <w:sz w:val="24"/>
            <w:szCs w:val="24"/>
          </w:rPr>
          <w:t>Уведомлению</w:t>
        </w:r>
      </w:hyperlink>
      <w:r w:rsidRPr="000E531F">
        <w:rPr>
          <w:rFonts w:ascii="Arial" w:hAnsi="Arial" w:cs="Arial"/>
          <w:sz w:val="24"/>
          <w:szCs w:val="24"/>
        </w:rPr>
        <w:t xml:space="preserve"> об уточнении вида и принадлежности платежа клиентом.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1021"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28"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4F77EA" w:rsidRPr="000E531F" w:rsidRDefault="007355FB">
      <w:pPr>
        <w:pStyle w:val="ConsPlusNormal"/>
        <w:spacing w:before="220"/>
        <w:ind w:firstLine="540"/>
        <w:jc w:val="both"/>
        <w:rPr>
          <w:rFonts w:ascii="Arial" w:hAnsi="Arial" w:cs="Arial"/>
          <w:sz w:val="24"/>
          <w:szCs w:val="24"/>
        </w:rPr>
      </w:pPr>
      <w:hyperlink w:anchor="P1028"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"Получатель бюджетных средств, администратор источников финансирования дефицита бюджета" заполняется, если </w:t>
      </w:r>
      <w:hyperlink w:anchor="P1021" w:history="1">
        <w:r w:rsidR="004F77EA" w:rsidRPr="000E531F">
          <w:rPr>
            <w:rFonts w:ascii="Arial" w:hAnsi="Arial" w:cs="Arial"/>
            <w:sz w:val="24"/>
            <w:szCs w:val="24"/>
          </w:rPr>
          <w:t>Уведомление</w:t>
        </w:r>
      </w:hyperlink>
      <w:r w:rsidR="004F77EA" w:rsidRPr="000E531F">
        <w:rPr>
          <w:rFonts w:ascii="Arial" w:hAnsi="Arial" w:cs="Arial"/>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3"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9"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175FAA" w:rsidRPr="000E531F">
        <w:rPr>
          <w:rFonts w:ascii="Arial" w:hAnsi="Arial" w:cs="Arial"/>
          <w:sz w:val="24"/>
          <w:szCs w:val="24"/>
        </w:rPr>
        <w:t xml:space="preserve"> </w:t>
      </w:r>
      <w:r w:rsidR="009C5BF5" w:rsidRPr="000E531F">
        <w:rPr>
          <w:rFonts w:ascii="Arial" w:hAnsi="Arial" w:cs="Arial"/>
          <w:sz w:val="24"/>
          <w:szCs w:val="24"/>
        </w:rPr>
        <w:t>с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41"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9C5BF5" w:rsidRPr="000E531F">
        <w:rPr>
          <w:rFonts w:ascii="Arial" w:hAnsi="Arial" w:cs="Arial"/>
          <w:sz w:val="24"/>
          <w:szCs w:val="24"/>
        </w:rPr>
        <w:t xml:space="preserve"> МО «</w:t>
      </w:r>
      <w:proofErr w:type="spellStart"/>
      <w:r w:rsidR="00BA02E0">
        <w:rPr>
          <w:rFonts w:ascii="Arial" w:hAnsi="Arial" w:cs="Arial"/>
          <w:sz w:val="24"/>
          <w:szCs w:val="24"/>
        </w:rPr>
        <w:t>Люры</w:t>
      </w:r>
      <w:proofErr w:type="spellEnd"/>
      <w:r w:rsidR="009C5BF5" w:rsidRPr="000E531F">
        <w:rPr>
          <w:rFonts w:ascii="Arial" w:hAnsi="Arial" w:cs="Arial"/>
          <w:sz w:val="24"/>
          <w:szCs w:val="24"/>
        </w:rPr>
        <w:t>»</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w:t>
      </w:r>
      <w:hyperlink w:anchor="P1043"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45"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2</w:t>
        </w:r>
      </w:hyperlink>
      <w:r w:rsidRPr="000E531F">
        <w:rPr>
          <w:rFonts w:ascii="Arial" w:hAnsi="Arial" w:cs="Arial"/>
          <w:sz w:val="24"/>
          <w:szCs w:val="24"/>
        </w:rPr>
        <w:t xml:space="preserve">, </w:t>
      </w:r>
      <w:hyperlink w:anchor="P1058" w:history="1">
        <w:r w:rsidRPr="000E531F">
          <w:rPr>
            <w:rFonts w:ascii="Arial" w:hAnsi="Arial" w:cs="Arial"/>
            <w:sz w:val="24"/>
            <w:szCs w:val="24"/>
          </w:rPr>
          <w:t>3</w:t>
        </w:r>
      </w:hyperlink>
      <w:r w:rsidRPr="000E531F">
        <w:rPr>
          <w:rFonts w:ascii="Arial" w:hAnsi="Arial" w:cs="Arial"/>
          <w:sz w:val="24"/>
          <w:szCs w:val="24"/>
        </w:rPr>
        <w:t xml:space="preserve">, </w:t>
      </w:r>
      <w:hyperlink w:anchor="P1058" w:history="1">
        <w:r w:rsidRPr="000E531F">
          <w:rPr>
            <w:rFonts w:ascii="Arial" w:hAnsi="Arial" w:cs="Arial"/>
            <w:sz w:val="24"/>
            <w:szCs w:val="24"/>
          </w:rPr>
          <w:t>4</w:t>
        </w:r>
      </w:hyperlink>
      <w:r w:rsidRPr="000E531F">
        <w:rPr>
          <w:rFonts w:ascii="Arial" w:hAnsi="Arial" w:cs="Arial"/>
          <w:sz w:val="24"/>
          <w:szCs w:val="24"/>
        </w:rPr>
        <w:t xml:space="preserve"> - соответственно наименование, номер и дата расчетного документа, полученного Министерством в качестве приложения к банковской выписке или иного уточняемого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5</w:t>
        </w:r>
      </w:hyperlink>
      <w:r w:rsidRPr="000E531F">
        <w:rPr>
          <w:rFonts w:ascii="Arial" w:hAnsi="Arial" w:cs="Arial"/>
          <w:sz w:val="24"/>
          <w:szCs w:val="24"/>
        </w:rPr>
        <w:t xml:space="preserve"> - наименование получателя средств по расчетному документу или иному уточняемому документу.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19" w:history="1">
        <w:r w:rsidRPr="000E531F">
          <w:rPr>
            <w:rFonts w:ascii="Arial" w:hAnsi="Arial" w:cs="Arial"/>
            <w:sz w:val="24"/>
            <w:szCs w:val="24"/>
          </w:rPr>
          <w:t>пунктом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058" w:history="1">
        <w:r w:rsidRPr="000E531F">
          <w:rPr>
            <w:rFonts w:ascii="Arial" w:hAnsi="Arial" w:cs="Arial"/>
            <w:sz w:val="24"/>
            <w:szCs w:val="24"/>
          </w:rPr>
          <w:t>7</w:t>
        </w:r>
      </w:hyperlink>
      <w:r w:rsidRPr="000E531F">
        <w:rPr>
          <w:rFonts w:ascii="Arial" w:hAnsi="Arial" w:cs="Arial"/>
          <w:sz w:val="24"/>
          <w:szCs w:val="24"/>
        </w:rPr>
        <w:t xml:space="preserve"> - соответственно ИНН и КПП получателя в соответствии с расчетным документом или иным уточняемым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1058" w:history="1">
        <w:r w:rsidRPr="000E531F">
          <w:rPr>
            <w:rFonts w:ascii="Arial" w:hAnsi="Arial" w:cs="Arial"/>
            <w:sz w:val="24"/>
            <w:szCs w:val="24"/>
          </w:rPr>
          <w:t>10</w:t>
        </w:r>
      </w:hyperlink>
      <w:r w:rsidRPr="000E531F">
        <w:rPr>
          <w:rFonts w:ascii="Arial" w:hAnsi="Arial" w:cs="Arial"/>
          <w:sz w:val="24"/>
          <w:szCs w:val="24"/>
        </w:rPr>
        <w:t xml:space="preserve"> - соответственно коды бюджетной классификации и код цели,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или иным уточняемым документом.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Уведомление формируется в ответ на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то в </w:t>
      </w:r>
      <w:hyperlink w:anchor="P1058" w:history="1">
        <w:r w:rsidRPr="000E531F">
          <w:rPr>
            <w:rFonts w:ascii="Arial" w:hAnsi="Arial" w:cs="Arial"/>
            <w:sz w:val="24"/>
            <w:szCs w:val="24"/>
          </w:rPr>
          <w:t>графе 9</w:t>
        </w:r>
      </w:hyperlink>
      <w:r w:rsidRPr="000E531F">
        <w:rPr>
          <w:rFonts w:ascii="Arial" w:hAnsi="Arial" w:cs="Arial"/>
          <w:sz w:val="24"/>
          <w:szCs w:val="24"/>
        </w:rPr>
        <w:t xml:space="preserve"> указывается код бюджетной классификации в соответствии с </w:t>
      </w:r>
      <w:hyperlink w:anchor="P2525" w:history="1">
        <w:r w:rsidRPr="000E531F">
          <w:rPr>
            <w:rFonts w:ascii="Arial" w:hAnsi="Arial" w:cs="Arial"/>
            <w:sz w:val="24"/>
            <w:szCs w:val="24"/>
          </w:rPr>
          <w:t>Запросом</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11</w:t>
        </w:r>
      </w:hyperlink>
      <w:r w:rsidRPr="000E531F">
        <w:rPr>
          <w:rFonts w:ascii="Arial" w:hAnsi="Arial" w:cs="Arial"/>
          <w:sz w:val="24"/>
          <w:szCs w:val="24"/>
        </w:rPr>
        <w:t xml:space="preserve">, </w:t>
      </w:r>
      <w:hyperlink w:anchor="P1058" w:history="1">
        <w:r w:rsidRPr="000E531F">
          <w:rPr>
            <w:rFonts w:ascii="Arial" w:hAnsi="Arial" w:cs="Arial"/>
            <w:sz w:val="24"/>
            <w:szCs w:val="24"/>
          </w:rPr>
          <w:t>12</w:t>
        </w:r>
      </w:hyperlink>
      <w:r w:rsidRPr="000E531F">
        <w:rPr>
          <w:rFonts w:ascii="Arial" w:hAnsi="Arial" w:cs="Arial"/>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или иным расчетным документом.</w:t>
      </w:r>
    </w:p>
    <w:p w:rsidR="004F77EA" w:rsidRPr="000E531F" w:rsidRDefault="007355FB">
      <w:pPr>
        <w:pStyle w:val="ConsPlusNormal"/>
        <w:spacing w:before="220"/>
        <w:ind w:firstLine="540"/>
        <w:jc w:val="both"/>
        <w:rPr>
          <w:rFonts w:ascii="Arial" w:hAnsi="Arial" w:cs="Arial"/>
          <w:sz w:val="24"/>
          <w:szCs w:val="24"/>
        </w:rPr>
      </w:pPr>
      <w:hyperlink w:anchor="P1058" w:history="1">
        <w:r w:rsidR="004F77EA" w:rsidRPr="000E531F">
          <w:rPr>
            <w:rFonts w:ascii="Arial" w:hAnsi="Arial" w:cs="Arial"/>
            <w:sz w:val="24"/>
            <w:szCs w:val="24"/>
          </w:rPr>
          <w:t>Графа 12</w:t>
        </w:r>
      </w:hyperlink>
      <w:r w:rsidR="004F77EA" w:rsidRPr="000E531F">
        <w:rPr>
          <w:rFonts w:ascii="Arial" w:hAnsi="Arial" w:cs="Arial"/>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13</w:t>
        </w:r>
      </w:hyperlink>
      <w:r w:rsidRPr="000E531F">
        <w:rPr>
          <w:rFonts w:ascii="Arial" w:hAnsi="Arial" w:cs="Arial"/>
          <w:sz w:val="24"/>
          <w:szCs w:val="24"/>
        </w:rPr>
        <w:t xml:space="preserve"> по каждому коду бюджетной классификации указывается необходимое примечание.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 для осуществления кассового расхода.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таблице</w:t>
        </w:r>
      </w:hyperlink>
      <w:r w:rsidRPr="000E531F">
        <w:rPr>
          <w:rFonts w:ascii="Arial" w:hAnsi="Arial" w:cs="Arial"/>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в табличной части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1122" w:history="1">
        <w:r w:rsidRPr="000E531F">
          <w:rPr>
            <w:rFonts w:ascii="Arial" w:hAnsi="Arial" w:cs="Arial"/>
            <w:sz w:val="24"/>
            <w:szCs w:val="24"/>
          </w:rPr>
          <w:t>графе 2</w:t>
        </w:r>
      </w:hyperlink>
      <w:r w:rsidRPr="000E531F">
        <w:rPr>
          <w:rFonts w:ascii="Arial" w:hAnsi="Arial" w:cs="Arial"/>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0" w:history="1">
        <w:r w:rsidRPr="000E531F">
          <w:rPr>
            <w:rFonts w:ascii="Arial" w:hAnsi="Arial" w:cs="Arial"/>
            <w:sz w:val="24"/>
            <w:szCs w:val="24"/>
          </w:rPr>
          <w:t>п.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3</w:t>
        </w:r>
      </w:hyperlink>
      <w:r w:rsidRPr="000E531F">
        <w:rPr>
          <w:rFonts w:ascii="Arial" w:hAnsi="Arial" w:cs="Arial"/>
          <w:sz w:val="24"/>
          <w:szCs w:val="24"/>
        </w:rPr>
        <w:t xml:space="preserve">, </w:t>
      </w:r>
      <w:hyperlink w:anchor="P1122" w:history="1">
        <w:r w:rsidRPr="000E531F">
          <w:rPr>
            <w:rFonts w:ascii="Arial" w:hAnsi="Arial" w:cs="Arial"/>
            <w:sz w:val="24"/>
            <w:szCs w:val="24"/>
          </w:rPr>
          <w:t>4</w:t>
        </w:r>
      </w:hyperlink>
      <w:r w:rsidRPr="000E531F">
        <w:rPr>
          <w:rFonts w:ascii="Arial" w:hAnsi="Arial" w:cs="Arial"/>
          <w:sz w:val="24"/>
          <w:szCs w:val="24"/>
        </w:rPr>
        <w:t xml:space="preserve"> - соответственно измененные ИНН и КПП получателя;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5</w:t>
        </w:r>
      </w:hyperlink>
      <w:r w:rsidRPr="000E531F">
        <w:rPr>
          <w:rFonts w:ascii="Arial" w:hAnsi="Arial" w:cs="Arial"/>
          <w:sz w:val="24"/>
          <w:szCs w:val="24"/>
        </w:rPr>
        <w:t xml:space="preserve"> - измененный код по </w:t>
      </w:r>
      <w:hyperlink r:id="rId21" w:history="1">
        <w:r w:rsidRPr="000E531F">
          <w:rPr>
            <w:rFonts w:ascii="Arial" w:hAnsi="Arial" w:cs="Arial"/>
            <w:sz w:val="24"/>
            <w:szCs w:val="24"/>
          </w:rPr>
          <w:t>ОКТМО</w:t>
        </w:r>
      </w:hyperlink>
      <w:r w:rsidRPr="000E531F">
        <w:rPr>
          <w:rFonts w:ascii="Arial" w:hAnsi="Arial" w:cs="Arial"/>
          <w:sz w:val="24"/>
          <w:szCs w:val="24"/>
        </w:rPr>
        <w:t>, если Уведомление об уточнении вида и принадлежности платежа сформировано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122" w:history="1">
        <w:r w:rsidRPr="000E531F">
          <w:rPr>
            <w:rFonts w:ascii="Arial" w:hAnsi="Arial" w:cs="Arial"/>
            <w:sz w:val="24"/>
            <w:szCs w:val="24"/>
          </w:rPr>
          <w:t>7</w:t>
        </w:r>
      </w:hyperlink>
      <w:r w:rsidRPr="000E531F">
        <w:rPr>
          <w:rFonts w:ascii="Arial" w:hAnsi="Arial" w:cs="Arial"/>
          <w:sz w:val="24"/>
          <w:szCs w:val="24"/>
        </w:rPr>
        <w:t xml:space="preserve"> - соответственно измененные коды бюджетной классификации и измененный код цели;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8</w:t>
        </w:r>
      </w:hyperlink>
      <w:r w:rsidRPr="000E531F">
        <w:rPr>
          <w:rFonts w:ascii="Arial" w:hAnsi="Arial" w:cs="Arial"/>
          <w:sz w:val="24"/>
          <w:szCs w:val="24"/>
        </w:rPr>
        <w:t xml:space="preserve">, </w:t>
      </w:r>
      <w:hyperlink w:anchor="P1122" w:history="1">
        <w:r w:rsidRPr="000E531F">
          <w:rPr>
            <w:rFonts w:ascii="Arial" w:hAnsi="Arial" w:cs="Arial"/>
            <w:sz w:val="24"/>
            <w:szCs w:val="24"/>
          </w:rPr>
          <w:t>9</w:t>
        </w:r>
      </w:hyperlink>
      <w:r w:rsidRPr="000E531F">
        <w:rPr>
          <w:rFonts w:ascii="Arial" w:hAnsi="Arial" w:cs="Arial"/>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w:t>
      </w:r>
      <w:proofErr w:type="gramStart"/>
      <w:r w:rsidRPr="000E531F">
        <w:rPr>
          <w:rFonts w:ascii="Arial" w:hAnsi="Arial" w:cs="Arial"/>
          <w:sz w:val="24"/>
          <w:szCs w:val="24"/>
        </w:rPr>
        <w:t>в</w:t>
      </w:r>
      <w:proofErr w:type="gramEnd"/>
      <w:r w:rsidR="00175FAA"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w:t>
      </w:r>
      <w:proofErr w:type="gramStart"/>
      <w:r w:rsidRPr="000E531F">
        <w:rPr>
          <w:rFonts w:ascii="Arial" w:hAnsi="Arial" w:cs="Arial"/>
          <w:sz w:val="24"/>
          <w:szCs w:val="24"/>
        </w:rPr>
        <w:t>дств дл</w:t>
      </w:r>
      <w:proofErr w:type="gramEnd"/>
      <w:r w:rsidRPr="000E531F">
        <w:rPr>
          <w:rFonts w:ascii="Arial" w:hAnsi="Arial" w:cs="Arial"/>
          <w:sz w:val="24"/>
          <w:szCs w:val="24"/>
        </w:rPr>
        <w:t xml:space="preserve">я уточнения восстановленного кассового расхода в </w:t>
      </w:r>
      <w:hyperlink w:anchor="P1122" w:history="1">
        <w:r w:rsidRPr="000E531F">
          <w:rPr>
            <w:rFonts w:ascii="Arial" w:hAnsi="Arial" w:cs="Arial"/>
            <w:sz w:val="24"/>
            <w:szCs w:val="24"/>
          </w:rPr>
          <w:t>графе 9</w:t>
        </w:r>
      </w:hyperlink>
      <w:r w:rsidRPr="000E531F">
        <w:rPr>
          <w:rFonts w:ascii="Arial" w:hAnsi="Arial" w:cs="Arial"/>
          <w:sz w:val="24"/>
          <w:szCs w:val="24"/>
        </w:rPr>
        <w:t xml:space="preserve"> в скобках указывается номер Заявки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последней странице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работника клиента, ответственного за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80" w:history="1">
        <w:r w:rsidRPr="000E531F">
          <w:rPr>
            <w:rFonts w:ascii="Arial" w:hAnsi="Arial" w:cs="Arial"/>
            <w:sz w:val="24"/>
            <w:szCs w:val="24"/>
          </w:rPr>
          <w:t>Отметке</w:t>
        </w:r>
      </w:hyperlink>
      <w:r w:rsidRPr="000E531F">
        <w:rPr>
          <w:rFonts w:ascii="Arial" w:hAnsi="Arial" w:cs="Arial"/>
          <w:sz w:val="24"/>
          <w:szCs w:val="24"/>
        </w:rPr>
        <w:t xml:space="preserve"> </w:t>
      </w:r>
      <w:r w:rsidR="00175FAA" w:rsidRPr="000E531F">
        <w:rPr>
          <w:rFonts w:ascii="Arial" w:hAnsi="Arial" w:cs="Arial"/>
          <w:sz w:val="24"/>
          <w:szCs w:val="24"/>
        </w:rPr>
        <w:t xml:space="preserve">Администрации </w:t>
      </w:r>
      <w:r w:rsidRPr="000E531F">
        <w:rPr>
          <w:rFonts w:ascii="Arial" w:hAnsi="Arial" w:cs="Arial"/>
          <w:sz w:val="24"/>
          <w:szCs w:val="24"/>
        </w:rPr>
        <w:t>о принятии Уведомления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w:t>
      </w:r>
      <w:r w:rsidR="00175FAA" w:rsidRPr="000E531F">
        <w:rPr>
          <w:rFonts w:ascii="Arial" w:hAnsi="Arial" w:cs="Arial"/>
          <w:sz w:val="24"/>
          <w:szCs w:val="24"/>
        </w:rPr>
        <w:t xml:space="preserve">главы сельского поселения </w:t>
      </w:r>
      <w:r w:rsidRPr="000E531F">
        <w:rPr>
          <w:rFonts w:ascii="Arial" w:hAnsi="Arial" w:cs="Arial"/>
          <w:sz w:val="24"/>
          <w:szCs w:val="24"/>
        </w:rPr>
        <w:t>(уполномоченного им лица с указанием должности)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дата принятия на учет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5.13.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осуществляется </w:t>
      </w:r>
      <w:r w:rsidR="00175FAA" w:rsidRPr="000E531F">
        <w:rPr>
          <w:rFonts w:ascii="Arial" w:hAnsi="Arial" w:cs="Arial"/>
          <w:sz w:val="24"/>
          <w:szCs w:val="24"/>
        </w:rPr>
        <w:t xml:space="preserve">Администрацией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25" w:history="1">
        <w:r w:rsidRPr="000E531F">
          <w:rPr>
            <w:rFonts w:ascii="Arial" w:hAnsi="Arial" w:cs="Arial"/>
            <w:sz w:val="24"/>
            <w:szCs w:val="24"/>
          </w:rPr>
          <w:t>наименовании</w:t>
        </w:r>
      </w:hyperlink>
      <w:r w:rsidRPr="000E531F">
        <w:rPr>
          <w:rFonts w:ascii="Arial" w:hAnsi="Arial" w:cs="Arial"/>
          <w:sz w:val="24"/>
          <w:szCs w:val="24"/>
        </w:rPr>
        <w:t xml:space="preserve"> формы документа указывается номер, присвоенный Запросу на выяснение принадлежности платежа</w:t>
      </w:r>
      <w:r w:rsidR="00175FAA" w:rsidRPr="000E531F">
        <w:rPr>
          <w:rFonts w:ascii="Arial" w:hAnsi="Arial" w:cs="Arial"/>
          <w:sz w:val="24"/>
          <w:szCs w:val="24"/>
        </w:rPr>
        <w:t xml:space="preserve"> Администрацией.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2525"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3"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9"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6"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175FAA" w:rsidRPr="000E531F">
        <w:rPr>
          <w:rFonts w:ascii="Arial" w:hAnsi="Arial" w:cs="Arial"/>
          <w:sz w:val="24"/>
          <w:szCs w:val="24"/>
        </w:rPr>
        <w:t xml:space="preserve"> </w:t>
      </w:r>
      <w:r w:rsidR="00887734" w:rsidRPr="000E531F">
        <w:rPr>
          <w:rFonts w:ascii="Arial" w:hAnsi="Arial" w:cs="Arial"/>
          <w:sz w:val="24"/>
          <w:szCs w:val="24"/>
        </w:rPr>
        <w:t xml:space="preserve"> поселения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8"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CE5E90" w:rsidRPr="000E531F">
        <w:rPr>
          <w:rFonts w:ascii="Arial" w:hAnsi="Arial" w:cs="Arial"/>
          <w:sz w:val="24"/>
          <w:szCs w:val="24"/>
        </w:rPr>
        <w:t>МО «</w:t>
      </w:r>
      <w:proofErr w:type="spellStart"/>
      <w:r w:rsidR="00BA02E0">
        <w:rPr>
          <w:rFonts w:ascii="Arial" w:hAnsi="Arial" w:cs="Arial"/>
          <w:sz w:val="24"/>
          <w:szCs w:val="24"/>
        </w:rPr>
        <w:t>Люры</w:t>
      </w:r>
      <w:proofErr w:type="spellEnd"/>
      <w:r w:rsidR="00CE5E90" w:rsidRPr="000E531F">
        <w:rPr>
          <w:rFonts w:ascii="Arial" w:hAnsi="Arial" w:cs="Arial"/>
          <w:sz w:val="24"/>
          <w:szCs w:val="24"/>
        </w:rPr>
        <w:t>»</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0"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Министерством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3"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2558" w:history="1">
        <w:r w:rsidRPr="000E531F">
          <w:rPr>
            <w:rFonts w:ascii="Arial" w:hAnsi="Arial" w:cs="Arial"/>
            <w:sz w:val="24"/>
            <w:szCs w:val="24"/>
          </w:rPr>
          <w:t>часть</w:t>
        </w:r>
      </w:hyperlink>
      <w:r w:rsidRPr="000E531F">
        <w:rPr>
          <w:rFonts w:ascii="Arial" w:hAnsi="Arial" w:cs="Arial"/>
          <w:sz w:val="24"/>
          <w:szCs w:val="24"/>
        </w:rPr>
        <w:t xml:space="preserve"> Запроса на выяснение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1</w:t>
        </w:r>
      </w:hyperlink>
      <w:r w:rsidRPr="000E531F">
        <w:rPr>
          <w:rFonts w:ascii="Arial" w:hAnsi="Arial" w:cs="Arial"/>
          <w:sz w:val="24"/>
          <w:szCs w:val="24"/>
        </w:rPr>
        <w:t xml:space="preserve">, </w:t>
      </w:r>
      <w:hyperlink w:anchor="P2558" w:history="1">
        <w:r w:rsidRPr="000E531F">
          <w:rPr>
            <w:rFonts w:ascii="Arial" w:hAnsi="Arial" w:cs="Arial"/>
            <w:sz w:val="24"/>
            <w:szCs w:val="24"/>
          </w:rPr>
          <w:t>2</w:t>
        </w:r>
      </w:hyperlink>
      <w:r w:rsidRPr="000E531F">
        <w:rPr>
          <w:rFonts w:ascii="Arial" w:hAnsi="Arial" w:cs="Arial"/>
          <w:sz w:val="24"/>
          <w:szCs w:val="24"/>
        </w:rPr>
        <w:t xml:space="preserve">, </w:t>
      </w:r>
      <w:hyperlink w:anchor="P2558"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номер и дата расчетного документа, полученного Министерством в качестве приложения к банковской выписке, по которому формируется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4</w:t>
        </w:r>
      </w:hyperlink>
      <w:r w:rsidRPr="000E531F">
        <w:rPr>
          <w:rFonts w:ascii="Arial" w:hAnsi="Arial" w:cs="Arial"/>
          <w:sz w:val="24"/>
          <w:szCs w:val="24"/>
        </w:rPr>
        <w:t xml:space="preserve">, </w:t>
      </w:r>
      <w:hyperlink w:anchor="P2558" w:history="1">
        <w:r w:rsidRPr="000E531F">
          <w:rPr>
            <w:rFonts w:ascii="Arial" w:hAnsi="Arial" w:cs="Arial"/>
            <w:sz w:val="24"/>
            <w:szCs w:val="24"/>
          </w:rPr>
          <w:t>5</w:t>
        </w:r>
      </w:hyperlink>
      <w:r w:rsidRPr="000E531F">
        <w:rPr>
          <w:rFonts w:ascii="Arial" w:hAnsi="Arial" w:cs="Arial"/>
          <w:sz w:val="24"/>
          <w:szCs w:val="24"/>
        </w:rPr>
        <w:t xml:space="preserve"> - соответственно ИНН и КПП получателя в соответствии с расчетным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2558" w:history="1">
        <w:r w:rsidRPr="000E531F">
          <w:rPr>
            <w:rFonts w:ascii="Arial" w:hAnsi="Arial" w:cs="Arial"/>
            <w:sz w:val="24"/>
            <w:szCs w:val="24"/>
          </w:rPr>
          <w:t>7</w:t>
        </w:r>
      </w:hyperlink>
      <w:r w:rsidRPr="000E531F">
        <w:rPr>
          <w:rFonts w:ascii="Arial" w:hAnsi="Arial" w:cs="Arial"/>
          <w:sz w:val="24"/>
          <w:szCs w:val="24"/>
        </w:rPr>
        <w:t xml:space="preserve"> - соответственно коды бюджетной классификации.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2558" w:history="1">
        <w:r w:rsidRPr="000E531F">
          <w:rPr>
            <w:rFonts w:ascii="Arial" w:hAnsi="Arial" w:cs="Arial"/>
            <w:sz w:val="24"/>
            <w:szCs w:val="24"/>
          </w:rPr>
          <w:t>графе 8</w:t>
        </w:r>
      </w:hyperlink>
      <w:r w:rsidRPr="000E531F">
        <w:rPr>
          <w:rFonts w:ascii="Arial" w:hAnsi="Arial" w:cs="Arial"/>
          <w:sz w:val="24"/>
          <w:szCs w:val="24"/>
        </w:rPr>
        <w:t xml:space="preserve"> - код по </w:t>
      </w:r>
      <w:hyperlink r:id="rId22" w:history="1">
        <w:r w:rsidRPr="000E531F">
          <w:rPr>
            <w:rFonts w:ascii="Arial" w:hAnsi="Arial" w:cs="Arial"/>
            <w:sz w:val="24"/>
            <w:szCs w:val="24"/>
          </w:rPr>
          <w:t>ОКТМО</w:t>
        </w:r>
      </w:hyperlink>
      <w:r w:rsidRPr="000E531F">
        <w:rPr>
          <w:rFonts w:ascii="Arial" w:hAnsi="Arial" w:cs="Arial"/>
          <w:sz w:val="24"/>
          <w:szCs w:val="24"/>
        </w:rPr>
        <w:t xml:space="preserve">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2558" w:history="1">
        <w:r w:rsidRPr="000E531F">
          <w:rPr>
            <w:rFonts w:ascii="Arial" w:hAnsi="Arial" w:cs="Arial"/>
            <w:sz w:val="24"/>
            <w:szCs w:val="24"/>
          </w:rPr>
          <w:t>10</w:t>
        </w:r>
      </w:hyperlink>
      <w:r w:rsidRPr="000E531F">
        <w:rPr>
          <w:rFonts w:ascii="Arial" w:hAnsi="Arial" w:cs="Arial"/>
          <w:sz w:val="24"/>
          <w:szCs w:val="24"/>
        </w:rPr>
        <w:t xml:space="preserve"> - соответственно сумма и назначение платежа в соответствии с расчетным документом, полученным </w:t>
      </w:r>
      <w:r w:rsidR="00175FAA" w:rsidRPr="000E531F">
        <w:rPr>
          <w:rFonts w:ascii="Arial" w:hAnsi="Arial" w:cs="Arial"/>
          <w:sz w:val="24"/>
          <w:szCs w:val="24"/>
        </w:rPr>
        <w:t xml:space="preserve"> Администрацией </w:t>
      </w:r>
      <w:r w:rsidRPr="000E531F">
        <w:rPr>
          <w:rFonts w:ascii="Arial" w:hAnsi="Arial" w:cs="Arial"/>
          <w:sz w:val="24"/>
          <w:szCs w:val="24"/>
        </w:rPr>
        <w:t>в качестве приложения к банковской выписке.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заключительной части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xml:space="preserve">, ответственного за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p>
    <w:p w:rsidR="00CE5E90" w:rsidRPr="000E531F" w:rsidRDefault="00CE5E90">
      <w:pPr>
        <w:pStyle w:val="ConsPlusNormal"/>
        <w:jc w:val="right"/>
        <w:rPr>
          <w:rFonts w:ascii="Arial" w:hAnsi="Arial" w:cs="Arial"/>
          <w:sz w:val="24"/>
          <w:szCs w:val="24"/>
        </w:rPr>
      </w:pPr>
    </w:p>
    <w:p w:rsidR="004F77EA" w:rsidRPr="000E531F" w:rsidRDefault="00175FAA"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7" w:name="P430"/>
      <w:bookmarkEnd w:id="7"/>
      <w:r w:rsidRPr="000E531F">
        <w:rPr>
          <w:rFonts w:ascii="Arial" w:hAnsi="Arial" w:cs="Arial"/>
          <w:sz w:val="24"/>
          <w:szCs w:val="24"/>
        </w:rPr>
        <w:t xml:space="preserve">                                 Заявка на кассовый расход N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Приоритет исполнения                    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 xml:space="preserve">я исполнения обязательств ________________________________                  по ОКЕИ│     </w:t>
      </w:r>
      <w:hyperlink r:id="rId23"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rsidSect="004F77E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2"/>
        <w:gridCol w:w="1620"/>
        <w:gridCol w:w="1980"/>
        <w:gridCol w:w="1260"/>
        <w:gridCol w:w="1620"/>
        <w:gridCol w:w="1620"/>
        <w:gridCol w:w="1774"/>
        <w:gridCol w:w="1440"/>
        <w:gridCol w:w="1894"/>
      </w:tblGrid>
      <w:tr w:rsidR="004F77EA" w:rsidRPr="000E531F">
        <w:tc>
          <w:tcPr>
            <w:tcW w:w="13810" w:type="dxa"/>
            <w:gridSpan w:val="9"/>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1. Реквизиты документа</w:t>
            </w:r>
          </w:p>
        </w:tc>
      </w:tr>
      <w:tr w:rsidR="004F77EA" w:rsidRPr="000E531F">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выплаты</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4" w:history="1">
              <w:r w:rsidRPr="000E531F">
                <w:rPr>
                  <w:rFonts w:ascii="Arial" w:hAnsi="Arial" w:cs="Arial"/>
                  <w:sz w:val="24"/>
                  <w:szCs w:val="24"/>
                </w:rPr>
                <w:t>ОКВ</w:t>
              </w:r>
            </w:hyperlink>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Признак авансового платежа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НДС в валюте заявки</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blPrEx>
          <w:tblBorders>
            <w:right w:val="nil"/>
          </w:tblBorders>
        </w:tblPrEx>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Borders>
              <w:right w:val="nil"/>
            </w:tcBorders>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02"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980" w:type="dxa"/>
          </w:tcPr>
          <w:p w:rsidR="004F77EA" w:rsidRPr="000E531F" w:rsidRDefault="004F77EA">
            <w:pPr>
              <w:pStyle w:val="ConsPlusNormal"/>
              <w:jc w:val="both"/>
              <w:rPr>
                <w:rFonts w:ascii="Arial" w:hAnsi="Arial" w:cs="Arial"/>
                <w:sz w:val="24"/>
                <w:szCs w:val="24"/>
              </w:rPr>
            </w:pPr>
          </w:p>
        </w:tc>
        <w:tc>
          <w:tcPr>
            <w:tcW w:w="126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774" w:type="dxa"/>
          </w:tcPr>
          <w:p w:rsidR="004F77EA" w:rsidRPr="000E531F" w:rsidRDefault="004F77EA">
            <w:pPr>
              <w:pStyle w:val="ConsPlusNormal"/>
              <w:jc w:val="both"/>
              <w:rPr>
                <w:rFonts w:ascii="Arial" w:hAnsi="Arial" w:cs="Arial"/>
                <w:sz w:val="24"/>
                <w:szCs w:val="24"/>
              </w:rPr>
            </w:pPr>
          </w:p>
        </w:tc>
        <w:tc>
          <w:tcPr>
            <w:tcW w:w="1440" w:type="dxa"/>
          </w:tcPr>
          <w:p w:rsidR="004F77EA" w:rsidRPr="000E531F" w:rsidRDefault="004F77EA">
            <w:pPr>
              <w:pStyle w:val="ConsPlusNormal"/>
              <w:jc w:val="both"/>
              <w:rPr>
                <w:rFonts w:ascii="Arial" w:hAnsi="Arial" w:cs="Arial"/>
                <w:sz w:val="24"/>
                <w:szCs w:val="24"/>
              </w:rPr>
            </w:pPr>
          </w:p>
        </w:tc>
        <w:tc>
          <w:tcPr>
            <w:tcW w:w="1894" w:type="dxa"/>
          </w:tcPr>
          <w:p w:rsidR="004F77EA" w:rsidRPr="000E531F" w:rsidRDefault="004F77EA">
            <w:pPr>
              <w:pStyle w:val="ConsPlusNormal"/>
              <w:jc w:val="both"/>
              <w:rPr>
                <w:rFonts w:ascii="Arial" w:hAnsi="Arial" w:cs="Arial"/>
                <w:sz w:val="24"/>
                <w:szCs w:val="24"/>
              </w:rPr>
            </w:pPr>
          </w:p>
        </w:tc>
      </w:tr>
    </w:tbl>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заявки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     ___________ 20__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r w:rsidRPr="000E531F">
        <w:rPr>
          <w:rFonts w:ascii="Arial" w:hAnsi="Arial" w:cs="Arial"/>
          <w:sz w:val="24"/>
          <w:szCs w:val="24"/>
        </w:rPr>
        <w:lastRenderedPageBreak/>
        <w:t>Всего страниц</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28"/>
        <w:gridCol w:w="768"/>
        <w:gridCol w:w="1404"/>
        <w:gridCol w:w="1080"/>
        <w:gridCol w:w="1800"/>
        <w:gridCol w:w="1440"/>
        <w:gridCol w:w="1320"/>
        <w:gridCol w:w="1536"/>
        <w:gridCol w:w="1632"/>
        <w:gridCol w:w="1752"/>
        <w:gridCol w:w="1560"/>
        <w:gridCol w:w="1920"/>
      </w:tblGrid>
      <w:tr w:rsidR="004F77EA" w:rsidRPr="000E531F">
        <w:tc>
          <w:tcPr>
            <w:tcW w:w="5100" w:type="dxa"/>
            <w:gridSpan w:val="5"/>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 Реквизиты документа-основания</w:t>
            </w:r>
          </w:p>
        </w:tc>
        <w:tc>
          <w:tcPr>
            <w:tcW w:w="12960" w:type="dxa"/>
            <w:gridSpan w:val="8"/>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 Реквизиты контрагента</w:t>
            </w:r>
          </w:p>
        </w:tc>
      </w:tr>
      <w:tr w:rsidR="004F77EA" w:rsidRPr="000E531F">
        <w:tc>
          <w:tcPr>
            <w:tcW w:w="10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w:t>
            </w:r>
          </w:p>
        </w:tc>
        <w:tc>
          <w:tcPr>
            <w:tcW w:w="8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76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140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копии сканированного документа- основания</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фамилия, имя, отчество</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175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5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19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10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82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76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3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75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5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9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1020" w:type="dxa"/>
          </w:tcPr>
          <w:p w:rsidR="004F77EA" w:rsidRPr="000E531F" w:rsidRDefault="004F77EA">
            <w:pPr>
              <w:pStyle w:val="ConsPlusNormal"/>
              <w:rPr>
                <w:rFonts w:ascii="Arial" w:hAnsi="Arial" w:cs="Arial"/>
                <w:sz w:val="24"/>
                <w:szCs w:val="24"/>
              </w:rPr>
            </w:pPr>
          </w:p>
        </w:tc>
        <w:tc>
          <w:tcPr>
            <w:tcW w:w="828" w:type="dxa"/>
          </w:tcPr>
          <w:p w:rsidR="004F77EA" w:rsidRPr="000E531F" w:rsidRDefault="004F77EA">
            <w:pPr>
              <w:pStyle w:val="ConsPlusNormal"/>
              <w:rPr>
                <w:rFonts w:ascii="Arial" w:hAnsi="Arial" w:cs="Arial"/>
                <w:sz w:val="24"/>
                <w:szCs w:val="24"/>
              </w:rPr>
            </w:pPr>
          </w:p>
        </w:tc>
        <w:tc>
          <w:tcPr>
            <w:tcW w:w="768" w:type="dxa"/>
          </w:tcPr>
          <w:p w:rsidR="004F77EA" w:rsidRPr="000E531F" w:rsidRDefault="004F77EA">
            <w:pPr>
              <w:pStyle w:val="ConsPlusNormal"/>
              <w:rPr>
                <w:rFonts w:ascii="Arial" w:hAnsi="Arial" w:cs="Arial"/>
                <w:sz w:val="24"/>
                <w:szCs w:val="24"/>
              </w:rPr>
            </w:pPr>
          </w:p>
        </w:tc>
        <w:tc>
          <w:tcPr>
            <w:tcW w:w="140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752"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92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26"/>
        <w:gridCol w:w="1043"/>
        <w:gridCol w:w="1508"/>
        <w:gridCol w:w="1873"/>
        <w:gridCol w:w="1878"/>
        <w:gridCol w:w="1281"/>
        <w:gridCol w:w="1329"/>
        <w:gridCol w:w="1470"/>
      </w:tblGrid>
      <w:tr w:rsidR="004F77EA" w:rsidRPr="000E531F">
        <w:tc>
          <w:tcPr>
            <w:tcW w:w="13608" w:type="dxa"/>
            <w:gridSpan w:val="8"/>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 Реквизиты налоговых платежей</w:t>
            </w:r>
          </w:p>
        </w:tc>
      </w:tr>
      <w:tr w:rsidR="004F77EA" w:rsidRPr="000E531F">
        <w:tc>
          <w:tcPr>
            <w:tcW w:w="3226"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Статус налогоплательщика</w:t>
            </w:r>
          </w:p>
        </w:tc>
        <w:tc>
          <w:tcPr>
            <w:tcW w:w="104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50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5" w:history="1">
              <w:r w:rsidRPr="000E531F">
                <w:rPr>
                  <w:rFonts w:ascii="Arial" w:hAnsi="Arial" w:cs="Arial"/>
                  <w:sz w:val="24"/>
                  <w:szCs w:val="24"/>
                </w:rPr>
                <w:t>ОКТМО</w:t>
              </w:r>
            </w:hyperlink>
          </w:p>
        </w:tc>
        <w:tc>
          <w:tcPr>
            <w:tcW w:w="187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Основание платежа</w:t>
            </w:r>
          </w:p>
        </w:tc>
        <w:tc>
          <w:tcPr>
            <w:tcW w:w="187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Налоговый период</w:t>
            </w:r>
          </w:p>
        </w:tc>
        <w:tc>
          <w:tcPr>
            <w:tcW w:w="261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c>
          <w:tcPr>
            <w:tcW w:w="147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Тип платежа</w:t>
            </w:r>
          </w:p>
        </w:tc>
      </w:tr>
      <w:tr w:rsidR="004F77EA" w:rsidRPr="000E531F">
        <w:tc>
          <w:tcPr>
            <w:tcW w:w="3226" w:type="dxa"/>
            <w:vMerge/>
          </w:tcPr>
          <w:p w:rsidR="004F77EA" w:rsidRPr="000E531F" w:rsidRDefault="004F77EA">
            <w:pPr>
              <w:rPr>
                <w:rFonts w:ascii="Arial" w:hAnsi="Arial" w:cs="Arial"/>
                <w:sz w:val="24"/>
                <w:szCs w:val="24"/>
              </w:rPr>
            </w:pPr>
          </w:p>
        </w:tc>
        <w:tc>
          <w:tcPr>
            <w:tcW w:w="1043" w:type="dxa"/>
            <w:vMerge/>
          </w:tcPr>
          <w:p w:rsidR="004F77EA" w:rsidRPr="000E531F" w:rsidRDefault="004F77EA">
            <w:pPr>
              <w:rPr>
                <w:rFonts w:ascii="Arial" w:hAnsi="Arial" w:cs="Arial"/>
                <w:sz w:val="24"/>
                <w:szCs w:val="24"/>
              </w:rPr>
            </w:pPr>
          </w:p>
        </w:tc>
        <w:tc>
          <w:tcPr>
            <w:tcW w:w="1508" w:type="dxa"/>
            <w:vMerge/>
          </w:tcPr>
          <w:p w:rsidR="004F77EA" w:rsidRPr="000E531F" w:rsidRDefault="004F77EA">
            <w:pPr>
              <w:rPr>
                <w:rFonts w:ascii="Arial" w:hAnsi="Arial" w:cs="Arial"/>
                <w:sz w:val="24"/>
                <w:szCs w:val="24"/>
              </w:rPr>
            </w:pPr>
          </w:p>
        </w:tc>
        <w:tc>
          <w:tcPr>
            <w:tcW w:w="1873" w:type="dxa"/>
            <w:vMerge/>
          </w:tcPr>
          <w:p w:rsidR="004F77EA" w:rsidRPr="000E531F" w:rsidRDefault="004F77EA">
            <w:pPr>
              <w:rPr>
                <w:rFonts w:ascii="Arial" w:hAnsi="Arial" w:cs="Arial"/>
                <w:sz w:val="24"/>
                <w:szCs w:val="24"/>
              </w:rPr>
            </w:pPr>
          </w:p>
        </w:tc>
        <w:tc>
          <w:tcPr>
            <w:tcW w:w="1878" w:type="dxa"/>
            <w:vMerge/>
          </w:tcPr>
          <w:p w:rsidR="004F77EA" w:rsidRPr="000E531F" w:rsidRDefault="004F77EA">
            <w:pPr>
              <w:rPr>
                <w:rFonts w:ascii="Arial" w:hAnsi="Arial" w:cs="Arial"/>
                <w:sz w:val="24"/>
                <w:szCs w:val="24"/>
              </w:rPr>
            </w:pPr>
          </w:p>
        </w:tc>
        <w:tc>
          <w:tcPr>
            <w:tcW w:w="128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13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1470" w:type="dxa"/>
            <w:vMerge/>
          </w:tcPr>
          <w:p w:rsidR="004F77EA" w:rsidRPr="000E531F" w:rsidRDefault="004F77EA">
            <w:pPr>
              <w:rPr>
                <w:rFonts w:ascii="Arial" w:hAnsi="Arial" w:cs="Arial"/>
                <w:sz w:val="24"/>
                <w:szCs w:val="24"/>
              </w:rPr>
            </w:pPr>
          </w:p>
        </w:tc>
      </w:tr>
      <w:tr w:rsidR="004F77EA" w:rsidRPr="000E531F">
        <w:tc>
          <w:tcPr>
            <w:tcW w:w="322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043"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0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873"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8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3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7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3226" w:type="dxa"/>
          </w:tcPr>
          <w:p w:rsidR="004F77EA" w:rsidRPr="000E531F" w:rsidRDefault="004F77EA">
            <w:pPr>
              <w:pStyle w:val="ConsPlusNormal"/>
              <w:rPr>
                <w:rFonts w:ascii="Arial" w:hAnsi="Arial" w:cs="Arial"/>
                <w:sz w:val="24"/>
                <w:szCs w:val="24"/>
              </w:rPr>
            </w:pPr>
          </w:p>
        </w:tc>
        <w:tc>
          <w:tcPr>
            <w:tcW w:w="1043" w:type="dxa"/>
          </w:tcPr>
          <w:p w:rsidR="004F77EA" w:rsidRPr="000E531F" w:rsidRDefault="004F77EA">
            <w:pPr>
              <w:pStyle w:val="ConsPlusNormal"/>
              <w:rPr>
                <w:rFonts w:ascii="Arial" w:hAnsi="Arial" w:cs="Arial"/>
                <w:sz w:val="24"/>
                <w:szCs w:val="24"/>
              </w:rPr>
            </w:pPr>
          </w:p>
        </w:tc>
        <w:tc>
          <w:tcPr>
            <w:tcW w:w="1508" w:type="dxa"/>
          </w:tcPr>
          <w:p w:rsidR="004F77EA" w:rsidRPr="000E531F" w:rsidRDefault="004F77EA">
            <w:pPr>
              <w:pStyle w:val="ConsPlusNormal"/>
              <w:rPr>
                <w:rFonts w:ascii="Arial" w:hAnsi="Arial" w:cs="Arial"/>
                <w:sz w:val="24"/>
                <w:szCs w:val="24"/>
              </w:rPr>
            </w:pPr>
          </w:p>
        </w:tc>
        <w:tc>
          <w:tcPr>
            <w:tcW w:w="1873" w:type="dxa"/>
          </w:tcPr>
          <w:p w:rsidR="004F77EA" w:rsidRPr="000E531F" w:rsidRDefault="004F77EA">
            <w:pPr>
              <w:pStyle w:val="ConsPlusNormal"/>
              <w:rPr>
                <w:rFonts w:ascii="Arial" w:hAnsi="Arial" w:cs="Arial"/>
                <w:sz w:val="24"/>
                <w:szCs w:val="24"/>
              </w:rPr>
            </w:pPr>
          </w:p>
        </w:tc>
        <w:tc>
          <w:tcPr>
            <w:tcW w:w="1878" w:type="dxa"/>
          </w:tcPr>
          <w:p w:rsidR="004F77EA" w:rsidRPr="000E531F" w:rsidRDefault="004F77EA">
            <w:pPr>
              <w:pStyle w:val="ConsPlusNormal"/>
              <w:rPr>
                <w:rFonts w:ascii="Arial" w:hAnsi="Arial" w:cs="Arial"/>
                <w:sz w:val="24"/>
                <w:szCs w:val="24"/>
              </w:rPr>
            </w:pPr>
          </w:p>
        </w:tc>
        <w:tc>
          <w:tcPr>
            <w:tcW w:w="1281" w:type="dxa"/>
          </w:tcPr>
          <w:p w:rsidR="004F77EA" w:rsidRPr="000E531F" w:rsidRDefault="004F77EA">
            <w:pPr>
              <w:pStyle w:val="ConsPlusNormal"/>
              <w:rPr>
                <w:rFonts w:ascii="Arial" w:hAnsi="Arial" w:cs="Arial"/>
                <w:sz w:val="24"/>
                <w:szCs w:val="24"/>
              </w:rPr>
            </w:pPr>
          </w:p>
        </w:tc>
        <w:tc>
          <w:tcPr>
            <w:tcW w:w="1329" w:type="dxa"/>
          </w:tcPr>
          <w:p w:rsidR="004F77EA" w:rsidRPr="000E531F" w:rsidRDefault="004F77EA">
            <w:pPr>
              <w:pStyle w:val="ConsPlusNormal"/>
              <w:rPr>
                <w:rFonts w:ascii="Arial" w:hAnsi="Arial" w:cs="Arial"/>
                <w:sz w:val="24"/>
                <w:szCs w:val="24"/>
              </w:rPr>
            </w:pPr>
          </w:p>
        </w:tc>
        <w:tc>
          <w:tcPr>
            <w:tcW w:w="147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440"/>
        <w:gridCol w:w="1248"/>
        <w:gridCol w:w="1392"/>
        <w:gridCol w:w="1332"/>
        <w:gridCol w:w="1068"/>
        <w:gridCol w:w="1128"/>
        <w:gridCol w:w="1272"/>
        <w:gridCol w:w="1440"/>
        <w:gridCol w:w="1248"/>
        <w:gridCol w:w="1536"/>
        <w:gridCol w:w="1344"/>
      </w:tblGrid>
      <w:tr w:rsidR="004F77EA" w:rsidRPr="000E531F">
        <w:tc>
          <w:tcPr>
            <w:tcW w:w="14604" w:type="dxa"/>
            <w:gridSpan w:val="11"/>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 Расшифровка заявки на кассовый расход</w:t>
            </w:r>
          </w:p>
        </w:tc>
        <w:tc>
          <w:tcPr>
            <w:tcW w:w="134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Уникальный идентификатор начислений</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24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Группа плательщика</w:t>
            </w:r>
          </w:p>
        </w:tc>
        <w:tc>
          <w:tcPr>
            <w:tcW w:w="139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получателя</w:t>
            </w:r>
          </w:p>
        </w:tc>
        <w:tc>
          <w:tcPr>
            <w:tcW w:w="133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Группа получателя</w:t>
            </w:r>
          </w:p>
        </w:tc>
        <w:tc>
          <w:tcPr>
            <w:tcW w:w="106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заявки</w:t>
            </w:r>
          </w:p>
        </w:tc>
        <w:tc>
          <w:tcPr>
            <w:tcW w:w="112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27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278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учета объектов капитального строительства</w:t>
            </w:r>
          </w:p>
        </w:tc>
        <w:tc>
          <w:tcPr>
            <w:tcW w:w="1344" w:type="dxa"/>
            <w:vMerge/>
          </w:tcPr>
          <w:p w:rsidR="004F77EA" w:rsidRPr="000E531F" w:rsidRDefault="004F77EA">
            <w:pPr>
              <w:rPr>
                <w:rFonts w:ascii="Arial" w:hAnsi="Arial" w:cs="Arial"/>
                <w:sz w:val="24"/>
                <w:szCs w:val="24"/>
              </w:rPr>
            </w:pPr>
          </w:p>
        </w:tc>
      </w:tr>
      <w:tr w:rsidR="004F77EA" w:rsidRPr="000E531F">
        <w:tc>
          <w:tcPr>
            <w:tcW w:w="150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48" w:type="dxa"/>
            <w:vMerge/>
          </w:tcPr>
          <w:p w:rsidR="004F77EA" w:rsidRPr="000E531F" w:rsidRDefault="004F77EA">
            <w:pPr>
              <w:rPr>
                <w:rFonts w:ascii="Arial" w:hAnsi="Arial" w:cs="Arial"/>
                <w:sz w:val="24"/>
                <w:szCs w:val="24"/>
              </w:rPr>
            </w:pPr>
          </w:p>
        </w:tc>
        <w:tc>
          <w:tcPr>
            <w:tcW w:w="1392" w:type="dxa"/>
            <w:vMerge/>
          </w:tcPr>
          <w:p w:rsidR="004F77EA" w:rsidRPr="000E531F" w:rsidRDefault="004F77EA">
            <w:pPr>
              <w:rPr>
                <w:rFonts w:ascii="Arial" w:hAnsi="Arial" w:cs="Arial"/>
                <w:sz w:val="24"/>
                <w:szCs w:val="24"/>
              </w:rPr>
            </w:pPr>
          </w:p>
        </w:tc>
        <w:tc>
          <w:tcPr>
            <w:tcW w:w="1332"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128" w:type="dxa"/>
            <w:vMerge/>
          </w:tcPr>
          <w:p w:rsidR="004F77EA" w:rsidRPr="000E531F" w:rsidRDefault="004F77EA">
            <w:pPr>
              <w:rPr>
                <w:rFonts w:ascii="Arial" w:hAnsi="Arial" w:cs="Arial"/>
                <w:sz w:val="24"/>
                <w:szCs w:val="24"/>
              </w:rPr>
            </w:pPr>
          </w:p>
        </w:tc>
        <w:tc>
          <w:tcPr>
            <w:tcW w:w="1272"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объекта</w:t>
            </w:r>
          </w:p>
        </w:tc>
        <w:tc>
          <w:tcPr>
            <w:tcW w:w="1344" w:type="dxa"/>
            <w:vMerge/>
          </w:tcPr>
          <w:p w:rsidR="004F77EA" w:rsidRPr="000E531F" w:rsidRDefault="004F77EA">
            <w:pPr>
              <w:rPr>
                <w:rFonts w:ascii="Arial" w:hAnsi="Arial" w:cs="Arial"/>
                <w:sz w:val="24"/>
                <w:szCs w:val="24"/>
              </w:rPr>
            </w:pPr>
          </w:p>
        </w:tc>
      </w:tr>
      <w:tr w:rsidR="004F77EA" w:rsidRPr="000E531F">
        <w:tc>
          <w:tcPr>
            <w:tcW w:w="15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33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06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12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3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r>
      <w:tr w:rsidR="004F77EA" w:rsidRPr="000E531F">
        <w:tc>
          <w:tcPr>
            <w:tcW w:w="15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48" w:type="dxa"/>
          </w:tcPr>
          <w:p w:rsidR="004F77EA" w:rsidRPr="000E531F" w:rsidRDefault="004F77EA">
            <w:pPr>
              <w:pStyle w:val="ConsPlusNormal"/>
              <w:rPr>
                <w:rFonts w:ascii="Arial" w:hAnsi="Arial" w:cs="Arial"/>
                <w:sz w:val="24"/>
                <w:szCs w:val="24"/>
              </w:rPr>
            </w:pPr>
          </w:p>
        </w:tc>
        <w:tc>
          <w:tcPr>
            <w:tcW w:w="1392" w:type="dxa"/>
          </w:tcPr>
          <w:p w:rsidR="004F77EA" w:rsidRPr="000E531F" w:rsidRDefault="004F77EA">
            <w:pPr>
              <w:pStyle w:val="ConsPlusNormal"/>
              <w:rPr>
                <w:rFonts w:ascii="Arial" w:hAnsi="Arial" w:cs="Arial"/>
                <w:sz w:val="24"/>
                <w:szCs w:val="24"/>
              </w:rPr>
            </w:pPr>
          </w:p>
        </w:tc>
        <w:tc>
          <w:tcPr>
            <w:tcW w:w="1332"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7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48"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34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3</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8" w:name="P663"/>
      <w:bookmarkEnd w:id="8"/>
      <w:r w:rsidRPr="000E531F">
        <w:rPr>
          <w:rFonts w:ascii="Arial" w:hAnsi="Arial" w:cs="Arial"/>
          <w:sz w:val="24"/>
          <w:szCs w:val="24"/>
        </w:rPr>
        <w:t xml:space="preserve">                   Заявка на возврат N 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9" w:name="P666"/>
      <w:bookmarkEnd w:id="9"/>
      <w:r w:rsidRPr="000E531F">
        <w:rPr>
          <w:rFonts w:ascii="Arial" w:hAnsi="Arial" w:cs="Arial"/>
          <w:sz w:val="24"/>
          <w:szCs w:val="24"/>
        </w:rPr>
        <w:t xml:space="preserve">Получатель бюджетных средств,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_____________________________________ Номер лицевого│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счета├──────┤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10" w:name="P675"/>
      <w:bookmarkEnd w:id="10"/>
      <w:r w:rsidRPr="000E531F">
        <w:rPr>
          <w:rFonts w:ascii="Arial" w:hAnsi="Arial" w:cs="Arial"/>
          <w:sz w:val="24"/>
          <w:szCs w:val="24"/>
        </w:rPr>
        <w:t>Главный         распорядитель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бюджетных средств,    </w:t>
      </w:r>
      <w:proofErr w:type="gramStart"/>
      <w:r w:rsidRPr="000E531F">
        <w:rPr>
          <w:rFonts w:ascii="Arial" w:hAnsi="Arial" w:cs="Arial"/>
          <w:sz w:val="24"/>
          <w:szCs w:val="24"/>
        </w:rPr>
        <w:t>главный</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доходов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w:t>
      </w:r>
      <w:proofErr w:type="gramStart"/>
      <w:r w:rsidRPr="000E531F">
        <w:rPr>
          <w:rFonts w:ascii="Arial" w:hAnsi="Arial" w:cs="Arial"/>
          <w:sz w:val="24"/>
          <w:szCs w:val="24"/>
        </w:rPr>
        <w:t>главный</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1" w:name="P683"/>
      <w:bookmarkEnd w:id="11"/>
      <w:r w:rsidRPr="000E531F">
        <w:rPr>
          <w:rFonts w:ascii="Arial" w:hAnsi="Arial" w:cs="Arial"/>
          <w:sz w:val="24"/>
          <w:szCs w:val="24"/>
        </w:rPr>
        <w:t>Наименование бюджета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2" w:name="P685"/>
      <w:bookmarkEnd w:id="12"/>
      <w:r w:rsidRPr="000E531F">
        <w:rPr>
          <w:rFonts w:ascii="Arial" w:hAnsi="Arial" w:cs="Arial"/>
          <w:sz w:val="24"/>
          <w:szCs w:val="24"/>
        </w:rPr>
        <w:t>Финансовый орган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26"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денежные единицы в иностранной валюте                          └──────┘</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3" w:name="P691"/>
      <w:bookmarkEnd w:id="13"/>
      <w:r w:rsidRPr="000E531F">
        <w:rPr>
          <w:rFonts w:ascii="Arial" w:hAnsi="Arial" w:cs="Arial"/>
          <w:sz w:val="24"/>
          <w:szCs w:val="24"/>
        </w:rPr>
        <w:t>1. Реквизиты документа</w:t>
      </w:r>
    </w:p>
    <w:p w:rsidR="004F77EA" w:rsidRPr="000E531F" w:rsidRDefault="004F77EA">
      <w:pPr>
        <w:pStyle w:val="ConsPlusNormal"/>
        <w:ind w:firstLine="540"/>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2"/>
        <w:gridCol w:w="2044"/>
        <w:gridCol w:w="1620"/>
        <w:gridCol w:w="1594"/>
        <w:gridCol w:w="1980"/>
        <w:gridCol w:w="1260"/>
        <w:gridCol w:w="1774"/>
        <w:gridCol w:w="1260"/>
        <w:gridCol w:w="1894"/>
      </w:tblGrid>
      <w:tr w:rsidR="004F77EA" w:rsidRPr="000E531F">
        <w:tc>
          <w:tcPr>
            <w:tcW w:w="1682" w:type="dxa"/>
          </w:tcPr>
          <w:p w:rsidR="004F77EA" w:rsidRPr="000E531F" w:rsidRDefault="004F77EA">
            <w:pPr>
              <w:pStyle w:val="ConsPlusNormal"/>
              <w:jc w:val="center"/>
              <w:rPr>
                <w:rFonts w:ascii="Arial" w:hAnsi="Arial" w:cs="Arial"/>
                <w:sz w:val="24"/>
                <w:szCs w:val="24"/>
              </w:rPr>
            </w:pPr>
            <w:bookmarkStart w:id="14" w:name="P693"/>
            <w:bookmarkEnd w:id="14"/>
            <w:r w:rsidRPr="000E531F">
              <w:rPr>
                <w:rFonts w:ascii="Arial" w:hAnsi="Arial" w:cs="Arial"/>
                <w:sz w:val="24"/>
                <w:szCs w:val="24"/>
              </w:rPr>
              <w:lastRenderedPageBreak/>
              <w:t>Код по БК</w:t>
            </w:r>
          </w:p>
        </w:tc>
        <w:tc>
          <w:tcPr>
            <w:tcW w:w="20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осуществления возврата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7" w:history="1">
              <w:r w:rsidRPr="000E531F">
                <w:rPr>
                  <w:rFonts w:ascii="Arial" w:hAnsi="Arial" w:cs="Arial"/>
                  <w:sz w:val="24"/>
                  <w:szCs w:val="24"/>
                </w:rPr>
                <w:t>ОКТМО</w:t>
              </w:r>
            </w:hyperlink>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 которой должен быть произведен возврат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8" w:history="1">
              <w:r w:rsidRPr="000E531F">
                <w:rPr>
                  <w:rFonts w:ascii="Arial" w:hAnsi="Arial" w:cs="Arial"/>
                  <w:sz w:val="24"/>
                  <w:szCs w:val="24"/>
                </w:rPr>
                <w:t>ОКВ</w:t>
              </w:r>
            </w:hyperlink>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c>
          <w:tcPr>
            <w:tcW w:w="168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1682" w:type="dxa"/>
          </w:tcPr>
          <w:p w:rsidR="004F77EA" w:rsidRPr="000E531F" w:rsidRDefault="004F77EA">
            <w:pPr>
              <w:pStyle w:val="ConsPlusNormal"/>
              <w:rPr>
                <w:rFonts w:ascii="Arial" w:hAnsi="Arial" w:cs="Arial"/>
                <w:sz w:val="24"/>
                <w:szCs w:val="24"/>
              </w:rPr>
            </w:pPr>
          </w:p>
        </w:tc>
        <w:tc>
          <w:tcPr>
            <w:tcW w:w="204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4"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9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5" w:name="P721"/>
      <w:bookmarkEnd w:id="15"/>
      <w:r w:rsidRPr="000E531F">
        <w:rPr>
          <w:rFonts w:ascii="Arial" w:hAnsi="Arial" w:cs="Arial"/>
          <w:sz w:val="24"/>
          <w:szCs w:val="24"/>
        </w:rPr>
        <w:t>2. Реквизиты документа-основания</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4"/>
        <w:gridCol w:w="3392"/>
        <w:gridCol w:w="2756"/>
      </w:tblGrid>
      <w:tr w:rsidR="004F77EA" w:rsidRPr="000E531F">
        <w:tc>
          <w:tcPr>
            <w:tcW w:w="3604" w:type="dxa"/>
          </w:tcPr>
          <w:p w:rsidR="004F77EA" w:rsidRPr="000E531F" w:rsidRDefault="004F77EA">
            <w:pPr>
              <w:pStyle w:val="ConsPlusNormal"/>
              <w:jc w:val="center"/>
              <w:rPr>
                <w:rFonts w:ascii="Arial" w:hAnsi="Arial" w:cs="Arial"/>
                <w:sz w:val="24"/>
                <w:szCs w:val="24"/>
              </w:rPr>
            </w:pPr>
            <w:bookmarkStart w:id="16" w:name="P723"/>
            <w:bookmarkEnd w:id="16"/>
            <w:r w:rsidRPr="000E531F">
              <w:rPr>
                <w:rFonts w:ascii="Arial" w:hAnsi="Arial" w:cs="Arial"/>
                <w:sz w:val="24"/>
                <w:szCs w:val="24"/>
              </w:rPr>
              <w:t>Вид</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r>
      <w:tr w:rsidR="004F77EA" w:rsidRPr="000E531F">
        <w:tc>
          <w:tcPr>
            <w:tcW w:w="36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3604" w:type="dxa"/>
          </w:tcPr>
          <w:p w:rsidR="004F77EA" w:rsidRPr="000E531F" w:rsidRDefault="004F77EA">
            <w:pPr>
              <w:pStyle w:val="ConsPlusNormal"/>
              <w:rPr>
                <w:rFonts w:ascii="Arial" w:hAnsi="Arial" w:cs="Arial"/>
                <w:sz w:val="24"/>
                <w:szCs w:val="24"/>
              </w:rPr>
            </w:pPr>
          </w:p>
        </w:tc>
        <w:tc>
          <w:tcPr>
            <w:tcW w:w="3392" w:type="dxa"/>
          </w:tcPr>
          <w:p w:rsidR="004F77EA" w:rsidRPr="000E531F" w:rsidRDefault="004F77EA">
            <w:pPr>
              <w:pStyle w:val="ConsPlusNormal"/>
              <w:rPr>
                <w:rFonts w:ascii="Arial" w:hAnsi="Arial" w:cs="Arial"/>
                <w:sz w:val="24"/>
                <w:szCs w:val="24"/>
              </w:rPr>
            </w:pPr>
          </w:p>
        </w:tc>
        <w:tc>
          <w:tcPr>
            <w:tcW w:w="275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Форма 0531803, с. 2</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lastRenderedPageBreak/>
        <w:t>Номер Заявки на возврат __________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 ___________ 20___ г.</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7" w:name="P750"/>
      <w:bookmarkEnd w:id="17"/>
      <w:r w:rsidRPr="000E531F">
        <w:rPr>
          <w:rFonts w:ascii="Arial" w:hAnsi="Arial" w:cs="Arial"/>
          <w:sz w:val="24"/>
          <w:szCs w:val="24"/>
        </w:rPr>
        <w:t>3. Реквизиты получателя</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440"/>
        <w:gridCol w:w="1260"/>
        <w:gridCol w:w="1440"/>
        <w:gridCol w:w="1980"/>
        <w:gridCol w:w="2014"/>
        <w:gridCol w:w="1620"/>
        <w:gridCol w:w="2719"/>
      </w:tblGrid>
      <w:tr w:rsidR="004F77EA" w:rsidRPr="000E531F">
        <w:tc>
          <w:tcPr>
            <w:tcW w:w="2014" w:type="dxa"/>
          </w:tcPr>
          <w:p w:rsidR="004F77EA" w:rsidRPr="000E531F" w:rsidRDefault="004F77EA">
            <w:pPr>
              <w:pStyle w:val="ConsPlusNormal"/>
              <w:jc w:val="center"/>
              <w:rPr>
                <w:rFonts w:ascii="Arial" w:hAnsi="Arial" w:cs="Arial"/>
                <w:sz w:val="24"/>
                <w:szCs w:val="24"/>
              </w:rPr>
            </w:pPr>
            <w:bookmarkStart w:id="18" w:name="P752"/>
            <w:bookmarkEnd w:id="18"/>
            <w:r w:rsidRPr="000E531F">
              <w:rPr>
                <w:rFonts w:ascii="Arial" w:hAnsi="Arial" w:cs="Arial"/>
                <w:sz w:val="24"/>
                <w:szCs w:val="24"/>
              </w:rPr>
              <w:t>Наименование</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2014"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201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2719" w:type="dxa"/>
          </w:tcPr>
          <w:p w:rsidR="004F77EA" w:rsidRPr="000E531F" w:rsidRDefault="004F77EA">
            <w:pPr>
              <w:pStyle w:val="ConsPlusNormal"/>
              <w:rPr>
                <w:rFonts w:ascii="Arial" w:hAnsi="Arial" w:cs="Arial"/>
                <w:sz w:val="24"/>
                <w:szCs w:val="24"/>
              </w:rPr>
            </w:pPr>
          </w:p>
        </w:tc>
      </w:tr>
    </w:tbl>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о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Заявки на возврат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заявки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 __________ 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(должность)  (подпись)   (расшифровка подписи)   (телефон)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5</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center"/>
        <w:rPr>
          <w:rFonts w:ascii="Arial" w:hAnsi="Arial" w:cs="Arial"/>
          <w:sz w:val="24"/>
          <w:szCs w:val="24"/>
        </w:rPr>
      </w:pPr>
      <w:bookmarkStart w:id="19" w:name="P826"/>
      <w:bookmarkEnd w:id="19"/>
      <w:r w:rsidRPr="000E531F">
        <w:rPr>
          <w:rFonts w:ascii="Arial" w:hAnsi="Arial" w:cs="Arial"/>
          <w:sz w:val="24"/>
          <w:szCs w:val="24"/>
        </w:rPr>
        <w:t>Протокол</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__________от</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клиента)                                       Ед. изм. руб.</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3"/>
        <w:gridCol w:w="2694"/>
        <w:gridCol w:w="1824"/>
        <w:gridCol w:w="2513"/>
        <w:gridCol w:w="2556"/>
        <w:gridCol w:w="979"/>
      </w:tblGrid>
      <w:tr w:rsidR="004F77EA" w:rsidRPr="000E531F">
        <w:tc>
          <w:tcPr>
            <w:tcW w:w="7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26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 и наименование получателя, банк</w:t>
            </w:r>
          </w:p>
        </w:tc>
        <w:tc>
          <w:tcPr>
            <w:tcW w:w="18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Плательщик</w:t>
            </w:r>
          </w:p>
        </w:tc>
        <w:tc>
          <w:tcPr>
            <w:tcW w:w="251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25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Причина отклонения</w:t>
            </w:r>
          </w:p>
        </w:tc>
        <w:tc>
          <w:tcPr>
            <w:tcW w:w="97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763" w:type="dxa"/>
          </w:tcPr>
          <w:p w:rsidR="004F77EA" w:rsidRPr="000E531F" w:rsidRDefault="004F77EA">
            <w:pPr>
              <w:pStyle w:val="ConsPlusNormal"/>
              <w:rPr>
                <w:rFonts w:ascii="Arial" w:hAnsi="Arial" w:cs="Arial"/>
                <w:sz w:val="24"/>
                <w:szCs w:val="24"/>
              </w:rPr>
            </w:pPr>
          </w:p>
        </w:tc>
        <w:tc>
          <w:tcPr>
            <w:tcW w:w="2694" w:type="dxa"/>
          </w:tcPr>
          <w:p w:rsidR="004F77EA" w:rsidRPr="000E531F" w:rsidRDefault="004F77EA">
            <w:pPr>
              <w:pStyle w:val="ConsPlusNormal"/>
              <w:rPr>
                <w:rFonts w:ascii="Arial" w:hAnsi="Arial" w:cs="Arial"/>
                <w:sz w:val="24"/>
                <w:szCs w:val="24"/>
              </w:rPr>
            </w:pPr>
          </w:p>
        </w:tc>
        <w:tc>
          <w:tcPr>
            <w:tcW w:w="1824" w:type="dxa"/>
          </w:tcPr>
          <w:p w:rsidR="004F77EA" w:rsidRPr="000E531F" w:rsidRDefault="004F77EA">
            <w:pPr>
              <w:pStyle w:val="ConsPlusNormal"/>
              <w:rPr>
                <w:rFonts w:ascii="Arial" w:hAnsi="Arial" w:cs="Arial"/>
                <w:sz w:val="24"/>
                <w:szCs w:val="24"/>
              </w:rPr>
            </w:pPr>
          </w:p>
        </w:tc>
        <w:tc>
          <w:tcPr>
            <w:tcW w:w="2513" w:type="dxa"/>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p>
        </w:tc>
        <w:tc>
          <w:tcPr>
            <w:tcW w:w="979"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7794" w:type="dxa"/>
            <w:gridSpan w:val="4"/>
            <w:tcBorders>
              <w:left w:val="nil"/>
              <w:bottom w:val="nil"/>
            </w:tcBorders>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Всего:</w:t>
            </w:r>
          </w:p>
        </w:tc>
        <w:tc>
          <w:tcPr>
            <w:tcW w:w="97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rsidP="00391D2D">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_______________20__ г</w:t>
      </w:r>
    </w:p>
    <w:p w:rsidR="004F77EA" w:rsidRPr="000E531F" w:rsidRDefault="004F77EA" w:rsidP="00391D2D">
      <w:pPr>
        <w:pStyle w:val="ConsPlusNormal"/>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6</w:t>
      </w:r>
    </w:p>
    <w:p w:rsidR="004F77EA" w:rsidRPr="000E531F" w:rsidRDefault="004F77EA" w:rsidP="00CE5E90">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поселения</w:t>
      </w:r>
      <w:r w:rsidR="00ED7C41" w:rsidRPr="000E531F">
        <w:rPr>
          <w:rFonts w:ascii="Arial" w:hAnsi="Arial" w:cs="Arial"/>
          <w:sz w:val="24"/>
          <w:szCs w:val="24"/>
        </w:rPr>
        <w:t xml:space="preserve">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0" w:name="P867"/>
      <w:bookmarkEnd w:id="20"/>
      <w:r w:rsidRPr="000E531F">
        <w:rPr>
          <w:rFonts w:ascii="Arial" w:hAnsi="Arial" w:cs="Arial"/>
          <w:sz w:val="24"/>
          <w:szCs w:val="24"/>
        </w:rPr>
        <w:t xml:space="preserve">                              АКТ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приемки-передачи кассовых выплат и поступлений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 реорганизации участников бюджетного процесса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│0531728│</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Участник  бюджетного   процесса,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передающий</w:t>
      </w:r>
      <w:proofErr w:type="gramEnd"/>
      <w:r w:rsidRPr="000E531F">
        <w:rPr>
          <w:rFonts w:ascii="Arial" w:hAnsi="Arial" w:cs="Arial"/>
          <w:sz w:val="24"/>
          <w:szCs w:val="24"/>
        </w:rPr>
        <w:t xml:space="preserve"> выплаты и поступления 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Участник  бюджетного   процесса,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принимающий</w:t>
      </w:r>
      <w:proofErr w:type="gramEnd"/>
      <w:r w:rsidRPr="000E531F">
        <w:rPr>
          <w:rFonts w:ascii="Arial" w:hAnsi="Arial" w:cs="Arial"/>
          <w:sz w:val="24"/>
          <w:szCs w:val="24"/>
        </w:rPr>
        <w:t xml:space="preserve">    выплаты         и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поступления                      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Единицы измерения: руб.                                   по ОКЕИ │  </w:t>
      </w:r>
      <w:hyperlink r:id="rId2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Основание для передачи выплат    ____________________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Бюджетные средства</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2367"/>
        <w:gridCol w:w="2363"/>
        <w:gridCol w:w="1620"/>
        <w:gridCol w:w="1804"/>
        <w:gridCol w:w="1440"/>
      </w:tblGrid>
      <w:tr w:rsidR="004F77EA" w:rsidRPr="000E531F">
        <w:tc>
          <w:tcPr>
            <w:tcW w:w="4464" w:type="dxa"/>
            <w:gridSpan w:val="2"/>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36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обязательства</w:t>
            </w:r>
          </w:p>
        </w:tc>
        <w:tc>
          <w:tcPr>
            <w:tcW w:w="1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Остаток на начало года</w:t>
            </w:r>
          </w:p>
        </w:tc>
        <w:tc>
          <w:tcPr>
            <w:tcW w:w="180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1440" w:type="dxa"/>
            <w:vMerge w:val="restart"/>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передающего участника бюджетного процесса</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принимающего участника бюджетного процесса</w:t>
            </w:r>
          </w:p>
        </w:tc>
        <w:tc>
          <w:tcPr>
            <w:tcW w:w="2363" w:type="dxa"/>
            <w:vMerge/>
          </w:tcPr>
          <w:p w:rsidR="004F77EA" w:rsidRPr="000E531F" w:rsidRDefault="004F77EA">
            <w:pPr>
              <w:rPr>
                <w:rFonts w:ascii="Arial" w:hAnsi="Arial" w:cs="Arial"/>
                <w:sz w:val="24"/>
                <w:szCs w:val="24"/>
              </w:rPr>
            </w:pPr>
          </w:p>
        </w:tc>
        <w:tc>
          <w:tcPr>
            <w:tcW w:w="1620" w:type="dxa"/>
            <w:vMerge/>
          </w:tcPr>
          <w:p w:rsidR="004F77EA" w:rsidRPr="000E531F" w:rsidRDefault="004F77EA">
            <w:pPr>
              <w:rPr>
                <w:rFonts w:ascii="Arial" w:hAnsi="Arial" w:cs="Arial"/>
                <w:sz w:val="24"/>
                <w:szCs w:val="24"/>
              </w:rPr>
            </w:pPr>
          </w:p>
        </w:tc>
        <w:tc>
          <w:tcPr>
            <w:tcW w:w="1804" w:type="dxa"/>
            <w:vMerge/>
          </w:tcPr>
          <w:p w:rsidR="004F77EA" w:rsidRPr="000E531F" w:rsidRDefault="004F77EA">
            <w:pPr>
              <w:rPr>
                <w:rFonts w:ascii="Arial" w:hAnsi="Arial" w:cs="Arial"/>
                <w:sz w:val="24"/>
                <w:szCs w:val="24"/>
              </w:rPr>
            </w:pPr>
          </w:p>
        </w:tc>
        <w:tc>
          <w:tcPr>
            <w:tcW w:w="1440" w:type="dxa"/>
            <w:vMerge/>
            <w:tcBorders>
              <w:right w:val="nil"/>
            </w:tcBorders>
          </w:tcPr>
          <w:p w:rsidR="004F77EA" w:rsidRPr="000E531F" w:rsidRDefault="004F77EA">
            <w:pPr>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3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40"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Итого по виду средств</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top w:val="nil"/>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Средства, поступившие во временное распоряжение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2"/>
        <w:gridCol w:w="2088"/>
        <w:gridCol w:w="3276"/>
      </w:tblGrid>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Остаток средств на начало года</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4212" w:type="dxa"/>
            <w:tcBorders>
              <w:left w:val="nil"/>
            </w:tcBorders>
          </w:tcPr>
          <w:p w:rsidR="004F77EA" w:rsidRPr="000E531F" w:rsidRDefault="004F77EA">
            <w:pPr>
              <w:pStyle w:val="ConsPlusNormal"/>
              <w:rPr>
                <w:rFonts w:ascii="Arial" w:hAnsi="Arial" w:cs="Arial"/>
                <w:sz w:val="24"/>
                <w:szCs w:val="24"/>
              </w:rPr>
            </w:pPr>
          </w:p>
        </w:tc>
        <w:tc>
          <w:tcPr>
            <w:tcW w:w="2088" w:type="dxa"/>
          </w:tcPr>
          <w:p w:rsidR="004F77EA" w:rsidRPr="000E531F" w:rsidRDefault="004F77EA">
            <w:pPr>
              <w:pStyle w:val="ConsPlusNormal"/>
              <w:rPr>
                <w:rFonts w:ascii="Arial" w:hAnsi="Arial" w:cs="Arial"/>
                <w:sz w:val="24"/>
                <w:szCs w:val="24"/>
              </w:rPr>
            </w:pPr>
          </w:p>
        </w:tc>
        <w:tc>
          <w:tcPr>
            <w:tcW w:w="3276"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Передающая сторона:                               Принимающая сторона:</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Руководитель                                      </w:t>
      </w:r>
      <w:proofErr w:type="spellStart"/>
      <w:proofErr w:type="gramStart"/>
      <w:r w:rsidRPr="000E531F">
        <w:rPr>
          <w:rFonts w:ascii="Arial" w:hAnsi="Arial" w:cs="Arial"/>
          <w:sz w:val="24"/>
          <w:szCs w:val="24"/>
        </w:rPr>
        <w:t>Руководитель</w:t>
      </w:r>
      <w:proofErr w:type="spellEnd"/>
      <w:proofErr w:type="gramEnd"/>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(уполномоченное __________ _________ ___________  (уполномоченное __________ _________ ___________</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лицо)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лицо)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подписи)                                          подписи)</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М.П.                                                           М.П.</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Главный бухгалтер</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(уполномоченное                                   (уполномоченное</w:t>
      </w:r>
      <w:proofErr w:type="gramEnd"/>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лицо)           __________ ________ ____________  лицо)           __________ ________ ____________</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подписи)                                         подписи)</w:t>
      </w:r>
      <w:proofErr w:type="gramEnd"/>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rsidP="00C41186">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8</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1" w:name="P1021"/>
      <w:bookmarkEnd w:id="21"/>
      <w:r w:rsidRPr="000E531F">
        <w:rPr>
          <w:rFonts w:ascii="Arial" w:hAnsi="Arial" w:cs="Arial"/>
          <w:sz w:val="24"/>
          <w:szCs w:val="24"/>
        </w:rPr>
        <w:t xml:space="preserve">                               УВЕДОМЛЕНИЕ N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 уточнении вида и принадлежности платежа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2" w:name="P1028"/>
      <w:bookmarkEnd w:id="22"/>
      <w:r w:rsidRPr="000E531F">
        <w:rPr>
          <w:rFonts w:ascii="Arial" w:hAnsi="Arial" w:cs="Arial"/>
          <w:sz w:val="24"/>
          <w:szCs w:val="24"/>
        </w:rPr>
        <w:t xml:space="preserve">Получатель      </w:t>
      </w:r>
      <w:proofErr w:type="gramStart"/>
      <w:r w:rsidRPr="000E531F">
        <w:rPr>
          <w:rFonts w:ascii="Arial" w:hAnsi="Arial" w:cs="Arial"/>
          <w:sz w:val="24"/>
          <w:szCs w:val="24"/>
        </w:rPr>
        <w:t>бюджетных</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3" w:name="P1033"/>
      <w:bookmarkEnd w:id="23"/>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24" w:name="P1039"/>
      <w:bookmarkEnd w:id="24"/>
      <w:r w:rsidRPr="000E531F">
        <w:rPr>
          <w:rFonts w:ascii="Arial" w:hAnsi="Arial" w:cs="Arial"/>
          <w:sz w:val="24"/>
          <w:szCs w:val="24"/>
        </w:rPr>
        <w:t>Наименование бюджета      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bookmarkStart w:id="25" w:name="P1041"/>
      <w:bookmarkEnd w:id="25"/>
      <w:r w:rsidRPr="000E531F">
        <w:rPr>
          <w:rFonts w:ascii="Arial" w:hAnsi="Arial" w:cs="Arial"/>
          <w:sz w:val="24"/>
          <w:szCs w:val="24"/>
        </w:rPr>
        <w:t>Финансовый орган          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6" w:name="P1043"/>
      <w:bookmarkEnd w:id="26"/>
      <w:r w:rsidRPr="000E531F">
        <w:rPr>
          <w:rFonts w:ascii="Arial" w:hAnsi="Arial" w:cs="Arial"/>
          <w:sz w:val="24"/>
          <w:szCs w:val="24"/>
        </w:rPr>
        <w:t>Плательщик                ________________________________________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7" w:name="P1045"/>
      <w:bookmarkEnd w:id="27"/>
      <w:r w:rsidRPr="000E531F">
        <w:rPr>
          <w:rFonts w:ascii="Arial" w:hAnsi="Arial" w:cs="Arial"/>
          <w:sz w:val="24"/>
          <w:szCs w:val="24"/>
        </w:rPr>
        <w:t>Паспортные данные плательщика ____________________________________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банковского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плательщика│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ОКЕИ│  </w:t>
      </w:r>
      <w:hyperlink r:id="rId30"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1969"/>
        <w:gridCol w:w="919"/>
        <w:gridCol w:w="702"/>
        <w:gridCol w:w="1969"/>
        <w:gridCol w:w="1080"/>
        <w:gridCol w:w="1080"/>
        <w:gridCol w:w="1174"/>
        <w:gridCol w:w="1080"/>
        <w:gridCol w:w="1684"/>
        <w:gridCol w:w="919"/>
        <w:gridCol w:w="1594"/>
        <w:gridCol w:w="1684"/>
      </w:tblGrid>
      <w:tr w:rsidR="004F77EA" w:rsidRPr="000E531F">
        <w:tc>
          <w:tcPr>
            <w:tcW w:w="16439" w:type="dxa"/>
            <w:gridSpan w:val="13"/>
          </w:tcPr>
          <w:p w:rsidR="004F77EA" w:rsidRPr="000E531F" w:rsidRDefault="004F77EA">
            <w:pPr>
              <w:pStyle w:val="ConsPlusNormal"/>
              <w:jc w:val="center"/>
              <w:rPr>
                <w:rFonts w:ascii="Arial" w:hAnsi="Arial" w:cs="Arial"/>
                <w:sz w:val="24"/>
                <w:szCs w:val="24"/>
              </w:rPr>
            </w:pPr>
            <w:bookmarkStart w:id="28" w:name="P1058"/>
            <w:bookmarkEnd w:id="28"/>
            <w:r w:rsidRPr="000E531F">
              <w:rPr>
                <w:rFonts w:ascii="Arial" w:hAnsi="Arial" w:cs="Arial"/>
                <w:sz w:val="24"/>
                <w:szCs w:val="24"/>
              </w:rPr>
              <w:lastRenderedPageBreak/>
              <w:t>Реквизиты платежного документа</w:t>
            </w:r>
          </w:p>
        </w:tc>
      </w:tr>
      <w:tr w:rsidR="004F77EA" w:rsidRPr="000E531F">
        <w:tc>
          <w:tcPr>
            <w:tcW w:w="58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96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7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8067"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59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6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585" w:type="dxa"/>
            <w:vMerge/>
          </w:tcPr>
          <w:p w:rsidR="004F77EA" w:rsidRPr="000E531F" w:rsidRDefault="004F77EA">
            <w:pPr>
              <w:rPr>
                <w:rFonts w:ascii="Arial" w:hAnsi="Arial" w:cs="Arial"/>
                <w:sz w:val="24"/>
                <w:szCs w:val="24"/>
              </w:rPr>
            </w:pPr>
          </w:p>
        </w:tc>
        <w:tc>
          <w:tcPr>
            <w:tcW w:w="1969" w:type="dxa"/>
            <w:vMerge/>
          </w:tcPr>
          <w:p w:rsidR="004F77EA" w:rsidRPr="000E531F" w:rsidRDefault="004F77EA">
            <w:pPr>
              <w:rPr>
                <w:rFonts w:ascii="Arial" w:hAnsi="Arial" w:cs="Arial"/>
                <w:sz w:val="24"/>
                <w:szCs w:val="24"/>
              </w:rPr>
            </w:pPr>
          </w:p>
        </w:tc>
        <w:tc>
          <w:tcPr>
            <w:tcW w:w="919" w:type="dxa"/>
            <w:vMerge/>
          </w:tcPr>
          <w:p w:rsidR="004F77EA" w:rsidRPr="000E531F" w:rsidRDefault="004F77EA">
            <w:pPr>
              <w:rPr>
                <w:rFonts w:ascii="Arial" w:hAnsi="Arial" w:cs="Arial"/>
                <w:sz w:val="24"/>
                <w:szCs w:val="24"/>
              </w:rPr>
            </w:pPr>
          </w:p>
        </w:tc>
        <w:tc>
          <w:tcPr>
            <w:tcW w:w="702" w:type="dxa"/>
            <w:vMerge/>
          </w:tcPr>
          <w:p w:rsidR="004F77EA" w:rsidRPr="000E531F" w:rsidRDefault="004F77EA">
            <w:pPr>
              <w:rPr>
                <w:rFonts w:ascii="Arial" w:hAnsi="Arial" w:cs="Arial"/>
                <w:sz w:val="24"/>
                <w:szCs w:val="24"/>
              </w:rPr>
            </w:pP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174" w:type="dxa"/>
          </w:tcPr>
          <w:p w:rsidR="004F77EA" w:rsidRPr="000E531F" w:rsidRDefault="007355FB">
            <w:pPr>
              <w:pStyle w:val="ConsPlusNormal"/>
              <w:jc w:val="center"/>
              <w:rPr>
                <w:rFonts w:ascii="Arial" w:hAnsi="Arial" w:cs="Arial"/>
                <w:sz w:val="24"/>
                <w:szCs w:val="24"/>
              </w:rPr>
            </w:pPr>
            <w:hyperlink r:id="rId31" w:history="1">
              <w:r w:rsidR="004F77EA" w:rsidRPr="000E531F">
                <w:rPr>
                  <w:rFonts w:ascii="Arial" w:hAnsi="Arial" w:cs="Arial"/>
                  <w:sz w:val="24"/>
                  <w:szCs w:val="24"/>
                </w:rPr>
                <w:t>ОКТМО</w:t>
              </w:r>
            </w:hyperlink>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цели субсидии (субвенции)</w:t>
            </w:r>
          </w:p>
        </w:tc>
        <w:tc>
          <w:tcPr>
            <w:tcW w:w="919" w:type="dxa"/>
            <w:vMerge/>
          </w:tcPr>
          <w:p w:rsidR="004F77EA" w:rsidRPr="000E531F" w:rsidRDefault="004F77EA">
            <w:pPr>
              <w:rPr>
                <w:rFonts w:ascii="Arial" w:hAnsi="Arial" w:cs="Arial"/>
                <w:sz w:val="24"/>
                <w:szCs w:val="24"/>
              </w:rPr>
            </w:pPr>
          </w:p>
        </w:tc>
        <w:tc>
          <w:tcPr>
            <w:tcW w:w="1594" w:type="dxa"/>
            <w:vMerge/>
          </w:tcPr>
          <w:p w:rsidR="004F77EA" w:rsidRPr="000E531F" w:rsidRDefault="004F77EA">
            <w:pPr>
              <w:rPr>
                <w:rFonts w:ascii="Arial" w:hAnsi="Arial" w:cs="Arial"/>
                <w:sz w:val="24"/>
                <w:szCs w:val="24"/>
              </w:rPr>
            </w:pPr>
          </w:p>
        </w:tc>
        <w:tc>
          <w:tcPr>
            <w:tcW w:w="1684" w:type="dxa"/>
            <w:vMerge/>
          </w:tcPr>
          <w:p w:rsidR="004F77EA" w:rsidRPr="000E531F" w:rsidRDefault="004F77EA">
            <w:pPr>
              <w:rPr>
                <w:rFonts w:ascii="Arial" w:hAnsi="Arial" w:cs="Arial"/>
                <w:sz w:val="24"/>
                <w:szCs w:val="24"/>
              </w:rPr>
            </w:pPr>
          </w:p>
        </w:tc>
      </w:tr>
      <w:tr w:rsidR="004F77EA" w:rsidRPr="000E531F">
        <w:tc>
          <w:tcPr>
            <w:tcW w:w="58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7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1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13</w:t>
            </w:r>
          </w:p>
        </w:tc>
      </w:tr>
      <w:tr w:rsidR="004F77EA" w:rsidRPr="000E531F">
        <w:tc>
          <w:tcPr>
            <w:tcW w:w="585"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702"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17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r>
      <w:tr w:rsidR="004F77EA" w:rsidRPr="000E531F">
        <w:tc>
          <w:tcPr>
            <w:tcW w:w="585"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702"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17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Уведомления об уточнении</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вида и принадлежности платежа 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"___" ___________ 20___ г.</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0"/>
        <w:gridCol w:w="1969"/>
        <w:gridCol w:w="1342"/>
        <w:gridCol w:w="1358"/>
        <w:gridCol w:w="1260"/>
        <w:gridCol w:w="1800"/>
        <w:gridCol w:w="2342"/>
        <w:gridCol w:w="1260"/>
        <w:gridCol w:w="2038"/>
      </w:tblGrid>
      <w:tr w:rsidR="004F77EA" w:rsidRPr="000E531F">
        <w:tc>
          <w:tcPr>
            <w:tcW w:w="13989" w:type="dxa"/>
            <w:gridSpan w:val="9"/>
          </w:tcPr>
          <w:p w:rsidR="004F77EA" w:rsidRPr="000E531F" w:rsidRDefault="004F77EA">
            <w:pPr>
              <w:pStyle w:val="ConsPlusNormal"/>
              <w:jc w:val="center"/>
              <w:rPr>
                <w:rFonts w:ascii="Arial" w:hAnsi="Arial" w:cs="Arial"/>
                <w:sz w:val="24"/>
                <w:szCs w:val="24"/>
              </w:rPr>
            </w:pPr>
            <w:bookmarkStart w:id="29" w:name="P1122"/>
            <w:bookmarkEnd w:id="29"/>
            <w:r w:rsidRPr="000E531F">
              <w:rPr>
                <w:rFonts w:ascii="Arial" w:hAnsi="Arial" w:cs="Arial"/>
                <w:sz w:val="24"/>
                <w:szCs w:val="24"/>
              </w:rPr>
              <w:t>Изменить на реквизиты:</w:t>
            </w:r>
          </w:p>
        </w:tc>
      </w:tr>
      <w:tr w:rsidR="004F77EA" w:rsidRPr="000E531F">
        <w:tc>
          <w:tcPr>
            <w:tcW w:w="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0071"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126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203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r>
      <w:tr w:rsidR="004F77EA" w:rsidRPr="000E531F">
        <w:tc>
          <w:tcPr>
            <w:tcW w:w="620" w:type="dxa"/>
            <w:vMerge/>
          </w:tcPr>
          <w:p w:rsidR="004F77EA" w:rsidRPr="000E531F" w:rsidRDefault="004F77EA">
            <w:pPr>
              <w:rPr>
                <w:rFonts w:ascii="Arial" w:hAnsi="Arial" w:cs="Arial"/>
                <w:sz w:val="24"/>
                <w:szCs w:val="24"/>
              </w:rPr>
            </w:pP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1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3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260" w:type="dxa"/>
          </w:tcPr>
          <w:p w:rsidR="004F77EA" w:rsidRPr="000E531F" w:rsidRDefault="007355FB">
            <w:pPr>
              <w:pStyle w:val="ConsPlusNormal"/>
              <w:jc w:val="center"/>
              <w:rPr>
                <w:rFonts w:ascii="Arial" w:hAnsi="Arial" w:cs="Arial"/>
                <w:sz w:val="24"/>
                <w:szCs w:val="24"/>
              </w:rPr>
            </w:pPr>
            <w:hyperlink r:id="rId32" w:history="1">
              <w:r w:rsidR="004F77EA" w:rsidRPr="000E531F">
                <w:rPr>
                  <w:rFonts w:ascii="Arial" w:hAnsi="Arial" w:cs="Arial"/>
                  <w:sz w:val="24"/>
                  <w:szCs w:val="24"/>
                </w:rPr>
                <w:t>ОКТМО</w:t>
              </w:r>
            </w:hyperlink>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цели субсидии (субвенции)</w:t>
            </w:r>
          </w:p>
        </w:tc>
        <w:tc>
          <w:tcPr>
            <w:tcW w:w="1260" w:type="dxa"/>
            <w:vMerge/>
          </w:tcPr>
          <w:p w:rsidR="004F77EA" w:rsidRPr="000E531F" w:rsidRDefault="004F77EA">
            <w:pPr>
              <w:rPr>
                <w:rFonts w:ascii="Arial" w:hAnsi="Arial" w:cs="Arial"/>
                <w:sz w:val="24"/>
                <w:szCs w:val="24"/>
              </w:rPr>
            </w:pPr>
          </w:p>
        </w:tc>
        <w:tc>
          <w:tcPr>
            <w:tcW w:w="2038" w:type="dxa"/>
            <w:vMerge/>
          </w:tcPr>
          <w:p w:rsidR="004F77EA" w:rsidRPr="000E531F" w:rsidRDefault="004F77EA">
            <w:pPr>
              <w:rPr>
                <w:rFonts w:ascii="Arial" w:hAnsi="Arial" w:cs="Arial"/>
                <w:sz w:val="24"/>
                <w:szCs w:val="24"/>
              </w:rPr>
            </w:pPr>
          </w:p>
        </w:tc>
      </w:tr>
      <w:tr w:rsidR="004F77EA" w:rsidRPr="000E531F">
        <w:tc>
          <w:tcPr>
            <w:tcW w:w="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20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20"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342" w:type="dxa"/>
          </w:tcPr>
          <w:p w:rsidR="004F77EA" w:rsidRPr="000E531F" w:rsidRDefault="004F77EA">
            <w:pPr>
              <w:pStyle w:val="ConsPlusNormal"/>
              <w:rPr>
                <w:rFonts w:ascii="Arial" w:hAnsi="Arial" w:cs="Arial"/>
                <w:sz w:val="24"/>
                <w:szCs w:val="24"/>
              </w:rPr>
            </w:pPr>
          </w:p>
        </w:tc>
        <w:tc>
          <w:tcPr>
            <w:tcW w:w="1358"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34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038" w:type="dxa"/>
          </w:tcPr>
          <w:p w:rsidR="004F77EA" w:rsidRPr="000E531F" w:rsidRDefault="004F77EA">
            <w:pPr>
              <w:pStyle w:val="ConsPlusNormal"/>
              <w:rPr>
                <w:rFonts w:ascii="Arial" w:hAnsi="Arial" w:cs="Arial"/>
                <w:sz w:val="24"/>
                <w:szCs w:val="24"/>
              </w:rPr>
            </w:pPr>
          </w:p>
        </w:tc>
      </w:tr>
      <w:tr w:rsidR="004F77EA" w:rsidRPr="000E531F">
        <w:tc>
          <w:tcPr>
            <w:tcW w:w="620"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342" w:type="dxa"/>
          </w:tcPr>
          <w:p w:rsidR="004F77EA" w:rsidRPr="000E531F" w:rsidRDefault="004F77EA">
            <w:pPr>
              <w:pStyle w:val="ConsPlusNormal"/>
              <w:rPr>
                <w:rFonts w:ascii="Arial" w:hAnsi="Arial" w:cs="Arial"/>
                <w:sz w:val="24"/>
                <w:szCs w:val="24"/>
              </w:rPr>
            </w:pPr>
          </w:p>
        </w:tc>
        <w:tc>
          <w:tcPr>
            <w:tcW w:w="1358"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34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03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 _________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 xml:space="preserve">подпись)(расшифровка подписи) │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принятии Уведомления об уточнении вида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                и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 ________ ____________________ │</w:t>
      </w:r>
      <w:r w:rsidR="00ED7C41" w:rsidRPr="000E531F">
        <w:rPr>
          <w:rFonts w:ascii="Arial" w:hAnsi="Arial" w:cs="Arial"/>
          <w:sz w:val="24"/>
          <w:szCs w:val="24"/>
        </w:rPr>
        <w:t xml:space="preserve">глава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подписи) │</w:t>
      </w:r>
      <w:r w:rsidR="00ED7C41" w:rsidRPr="000E531F">
        <w:rPr>
          <w:rFonts w:ascii="Arial" w:hAnsi="Arial" w:cs="Arial"/>
          <w:sz w:val="24"/>
          <w:szCs w:val="24"/>
        </w:rPr>
        <w:t xml:space="preserve">сельского поселения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___________ _________ 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(должность) (подпись) (расшифровка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20___ г.                       │</w:t>
      </w: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C41186"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0" w:name="P1180"/>
      <w:bookmarkEnd w:id="30"/>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9</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обязательств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1" w:name="P1202"/>
      <w:bookmarkEnd w:id="31"/>
      <w:r w:rsidRPr="000E531F">
        <w:rPr>
          <w:rFonts w:ascii="Arial" w:hAnsi="Arial" w:cs="Arial"/>
          <w:sz w:val="24"/>
          <w:szCs w:val="24"/>
        </w:rPr>
        <w:t xml:space="preserve">                                                                                                 Распоряжение на кассовый расход</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N ____________ от</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Ед. изм. руб.</w:t>
      </w:r>
    </w:p>
    <w:p w:rsidR="004F77EA" w:rsidRPr="000E531F" w:rsidRDefault="004F77EA">
      <w:pPr>
        <w:spacing w:after="1"/>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068"/>
        <w:gridCol w:w="1452"/>
        <w:gridCol w:w="2112"/>
        <w:gridCol w:w="1608"/>
        <w:gridCol w:w="1440"/>
        <w:gridCol w:w="1440"/>
        <w:gridCol w:w="1440"/>
        <w:gridCol w:w="1800"/>
        <w:gridCol w:w="1200"/>
        <w:gridCol w:w="1080"/>
        <w:gridCol w:w="1728"/>
        <w:gridCol w:w="2976"/>
        <w:gridCol w:w="1536"/>
        <w:gridCol w:w="1728"/>
        <w:gridCol w:w="1056"/>
        <w:gridCol w:w="984"/>
      </w:tblGrid>
      <w:tr w:rsidR="004F77EA" w:rsidRPr="000E531F">
        <w:tc>
          <w:tcPr>
            <w:tcW w:w="5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06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и дата заявки</w:t>
            </w:r>
          </w:p>
        </w:tc>
        <w:tc>
          <w:tcPr>
            <w:tcW w:w="145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чека: номер, серия, дата и общая сумма</w:t>
            </w:r>
          </w:p>
        </w:tc>
        <w:tc>
          <w:tcPr>
            <w:tcW w:w="211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л/с, ИНН и наименование получателя бюджетных средств, бюджетного (автономного) учреждения</w:t>
            </w:r>
          </w:p>
        </w:tc>
        <w:tc>
          <w:tcPr>
            <w:tcW w:w="4488"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контрагента</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0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1000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ИНН, КПП, лицевой счет</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Счет и банк</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БК получателя, группа получателя</w:t>
            </w: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47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Сведения о бюджетном обязательстве</w:t>
            </w:r>
          </w:p>
        </w:tc>
        <w:tc>
          <w:tcPr>
            <w:tcW w:w="326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Заявка на кассовый расход</w:t>
            </w:r>
          </w:p>
        </w:tc>
        <w:tc>
          <w:tcPr>
            <w:tcW w:w="1056"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жесткой копии документа</w:t>
            </w:r>
          </w:p>
        </w:tc>
        <w:tc>
          <w:tcPr>
            <w:tcW w:w="9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 код объекта</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297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 размер авансового платежа, сумма принятого на учет бюджетного обязательства</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 размер авансового платежа</w:t>
            </w:r>
          </w:p>
        </w:tc>
        <w:tc>
          <w:tcPr>
            <w:tcW w:w="1056" w:type="dxa"/>
            <w:vMerge/>
          </w:tcPr>
          <w:p w:rsidR="004F77EA" w:rsidRPr="000E531F" w:rsidRDefault="004F77EA">
            <w:pPr>
              <w:rPr>
                <w:rFonts w:ascii="Arial" w:hAnsi="Arial" w:cs="Arial"/>
                <w:sz w:val="24"/>
                <w:szCs w:val="24"/>
              </w:rPr>
            </w:pPr>
          </w:p>
        </w:tc>
        <w:tc>
          <w:tcPr>
            <w:tcW w:w="984" w:type="dxa"/>
            <w:vMerge/>
          </w:tcPr>
          <w:p w:rsidR="004F77EA" w:rsidRPr="000E531F" w:rsidRDefault="004F77EA">
            <w:pPr>
              <w:rPr>
                <w:rFonts w:ascii="Arial" w:hAnsi="Arial" w:cs="Arial"/>
                <w:sz w:val="24"/>
                <w:szCs w:val="24"/>
              </w:rPr>
            </w:pPr>
          </w:p>
        </w:tc>
      </w:tr>
      <w:tr w:rsidR="004F77EA" w:rsidRPr="000E531F">
        <w:tc>
          <w:tcPr>
            <w:tcW w:w="540"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452" w:type="dxa"/>
          </w:tcPr>
          <w:p w:rsidR="004F77EA" w:rsidRPr="000E531F" w:rsidRDefault="004F77EA">
            <w:pPr>
              <w:pStyle w:val="ConsPlusNormal"/>
              <w:rPr>
                <w:rFonts w:ascii="Arial" w:hAnsi="Arial" w:cs="Arial"/>
                <w:sz w:val="24"/>
                <w:szCs w:val="24"/>
              </w:rPr>
            </w:pPr>
          </w:p>
        </w:tc>
        <w:tc>
          <w:tcPr>
            <w:tcW w:w="2112" w:type="dxa"/>
          </w:tcPr>
          <w:p w:rsidR="004F77EA" w:rsidRPr="000E531F" w:rsidRDefault="004F77EA">
            <w:pPr>
              <w:pStyle w:val="ConsPlusNormal"/>
              <w:rPr>
                <w:rFonts w:ascii="Arial" w:hAnsi="Arial" w:cs="Arial"/>
                <w:sz w:val="24"/>
                <w:szCs w:val="24"/>
              </w:rPr>
            </w:pPr>
          </w:p>
        </w:tc>
        <w:tc>
          <w:tcPr>
            <w:tcW w:w="1608"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2976"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1056" w:type="dxa"/>
          </w:tcPr>
          <w:p w:rsidR="004F77EA" w:rsidRPr="000E531F" w:rsidRDefault="004F77EA">
            <w:pPr>
              <w:pStyle w:val="ConsPlusNormal"/>
              <w:rPr>
                <w:rFonts w:ascii="Arial" w:hAnsi="Arial" w:cs="Arial"/>
                <w:sz w:val="24"/>
                <w:szCs w:val="24"/>
              </w:rPr>
            </w:pPr>
          </w:p>
        </w:tc>
        <w:tc>
          <w:tcPr>
            <w:tcW w:w="984" w:type="dxa"/>
          </w:tcPr>
          <w:p w:rsidR="004F77EA" w:rsidRPr="000E531F" w:rsidRDefault="004F77EA">
            <w:pPr>
              <w:pStyle w:val="ConsPlusNormal"/>
              <w:rPr>
                <w:rFonts w:ascii="Arial" w:hAnsi="Arial" w:cs="Arial"/>
                <w:sz w:val="24"/>
                <w:szCs w:val="24"/>
              </w:rPr>
            </w:pPr>
          </w:p>
        </w:tc>
      </w:tr>
      <w:tr w:rsidR="004F77EA" w:rsidRPr="000E531F">
        <w:tblPrEx>
          <w:tblBorders>
            <w:left w:val="nil"/>
            <w:right w:val="nil"/>
          </w:tblBorders>
        </w:tblPrEx>
        <w:tc>
          <w:tcPr>
            <w:tcW w:w="11100" w:type="dxa"/>
            <w:gridSpan w:val="8"/>
            <w:tcBorders>
              <w:left w:val="nil"/>
              <w:bottom w:val="nil"/>
            </w:tcBorders>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200" w:type="dxa"/>
          </w:tcPr>
          <w:p w:rsidR="004F77EA" w:rsidRPr="000E531F" w:rsidRDefault="004F77EA">
            <w:pPr>
              <w:pStyle w:val="ConsPlusNormal"/>
              <w:rPr>
                <w:rFonts w:ascii="Arial" w:hAnsi="Arial" w:cs="Arial"/>
                <w:sz w:val="24"/>
                <w:szCs w:val="24"/>
              </w:rPr>
            </w:pPr>
          </w:p>
        </w:tc>
        <w:tc>
          <w:tcPr>
            <w:tcW w:w="11088" w:type="dxa"/>
            <w:gridSpan w:val="7"/>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Количество платежных документов: _________ шт.</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_______ руб.</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
    <w:p w:rsidR="004F77EA" w:rsidRPr="000E531F" w:rsidRDefault="00ED7C41">
      <w:pPr>
        <w:pStyle w:val="ConsPlusNonformat"/>
        <w:jc w:val="both"/>
        <w:rPr>
          <w:rFonts w:ascii="Arial" w:hAnsi="Arial" w:cs="Arial"/>
          <w:sz w:val="24"/>
          <w:szCs w:val="24"/>
        </w:rPr>
      </w:pPr>
      <w:r w:rsidRPr="000E531F">
        <w:rPr>
          <w:rFonts w:ascii="Arial" w:hAnsi="Arial" w:cs="Arial"/>
          <w:sz w:val="24"/>
          <w:szCs w:val="24"/>
        </w:rPr>
        <w:t xml:space="preserve">Глава сельского поселения </w:t>
      </w:r>
      <w:r w:rsidR="004F77EA" w:rsidRPr="000E531F">
        <w:rPr>
          <w:rFonts w:ascii="Arial" w:hAnsi="Arial" w:cs="Arial"/>
          <w:sz w:val="24"/>
          <w:szCs w:val="24"/>
        </w:rPr>
        <w:t xml:space="preserve"> (или иное уполномоченное лицо) __________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10</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СПРАВКА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за _____________________ 200__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ОКУД│ </w:t>
      </w:r>
      <w:hyperlink r:id="rId33" w:history="1">
        <w:r w:rsidRPr="000E531F">
          <w:rPr>
            <w:rFonts w:ascii="Arial" w:hAnsi="Arial" w:cs="Arial"/>
            <w:sz w:val="24"/>
            <w:szCs w:val="24"/>
          </w:rPr>
          <w:t>0504833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Учреждение _____________________________________________ по ОКПО│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Структурное подразделение 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4"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7"/>
        <w:gridCol w:w="2039"/>
        <w:gridCol w:w="1080"/>
        <w:gridCol w:w="1440"/>
        <w:gridCol w:w="1660"/>
        <w:gridCol w:w="1458"/>
      </w:tblGrid>
      <w:tr w:rsidR="004F77EA" w:rsidRPr="000E531F">
        <w:tc>
          <w:tcPr>
            <w:tcW w:w="4857"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 основание проводимой операции</w:t>
            </w:r>
          </w:p>
        </w:tc>
        <w:tc>
          <w:tcPr>
            <w:tcW w:w="203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документа</w:t>
            </w:r>
          </w:p>
        </w:tc>
        <w:tc>
          <w:tcPr>
            <w:tcW w:w="108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310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счета</w:t>
            </w:r>
          </w:p>
        </w:tc>
        <w:tc>
          <w:tcPr>
            <w:tcW w:w="145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4857" w:type="dxa"/>
            <w:vMerge/>
          </w:tcPr>
          <w:p w:rsidR="004F77EA" w:rsidRPr="000E531F" w:rsidRDefault="004F77EA">
            <w:pPr>
              <w:rPr>
                <w:rFonts w:ascii="Arial" w:hAnsi="Arial" w:cs="Arial"/>
                <w:sz w:val="24"/>
                <w:szCs w:val="24"/>
              </w:rPr>
            </w:pPr>
          </w:p>
        </w:tc>
        <w:tc>
          <w:tcPr>
            <w:tcW w:w="2039"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дебету</w:t>
            </w:r>
          </w:p>
        </w:tc>
        <w:tc>
          <w:tcPr>
            <w:tcW w:w="16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кредиту</w:t>
            </w:r>
          </w:p>
        </w:tc>
        <w:tc>
          <w:tcPr>
            <w:tcW w:w="1458" w:type="dxa"/>
            <w:vMerge/>
          </w:tcPr>
          <w:p w:rsidR="004F77EA" w:rsidRPr="000E531F" w:rsidRDefault="004F77EA">
            <w:pPr>
              <w:rPr>
                <w:rFonts w:ascii="Arial" w:hAnsi="Arial" w:cs="Arial"/>
                <w:sz w:val="24"/>
                <w:szCs w:val="24"/>
              </w:rPr>
            </w:pPr>
          </w:p>
        </w:tc>
      </w:tr>
      <w:tr w:rsidR="004F77EA" w:rsidRPr="000E531F">
        <w:tc>
          <w:tcPr>
            <w:tcW w:w="485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___________________ ____________ 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__________________ 200__ г.</w:t>
      </w:r>
    </w:p>
    <w:p w:rsidR="004F77EA" w:rsidRPr="000E531F" w:rsidRDefault="004F77EA" w:rsidP="00C41186">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11</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2" w:name="P1481"/>
      <w:bookmarkEnd w:id="32"/>
      <w:r w:rsidRPr="000E531F">
        <w:rPr>
          <w:rFonts w:ascii="Arial" w:hAnsi="Arial" w:cs="Arial"/>
          <w:sz w:val="24"/>
          <w:szCs w:val="24"/>
        </w:rPr>
        <w:t xml:space="preserve">                                   Сводные данные по лицевым счетам</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подведомственных учреждений главного распорядителя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(распорядителя) бюджетных средств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Финансовый орган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Главный распорядитель                                                   Глава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Распорядитель                                                   по Сводному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бюджета 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Единица измерения: руб.                                                     по ОКЕИ │ </w:t>
      </w:r>
      <w:hyperlink r:id="rId35"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 Операции с бюджетными данными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1.1. Бюджетные данные, подлежащие распределению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распорядителем бюджетных средств</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1729"/>
        <w:gridCol w:w="1260"/>
        <w:gridCol w:w="1260"/>
        <w:gridCol w:w="1729"/>
        <w:gridCol w:w="1260"/>
        <w:gridCol w:w="1080"/>
        <w:gridCol w:w="1729"/>
        <w:gridCol w:w="1451"/>
        <w:gridCol w:w="1115"/>
      </w:tblGrid>
      <w:tr w:rsidR="004F77EA" w:rsidRPr="000E531F">
        <w:tc>
          <w:tcPr>
            <w:tcW w:w="18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831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r>
      <w:tr w:rsidR="004F77EA" w:rsidRPr="000E531F">
        <w:tc>
          <w:tcPr>
            <w:tcW w:w="1862" w:type="dxa"/>
            <w:vMerge/>
          </w:tcPr>
          <w:p w:rsidR="004F77EA" w:rsidRPr="000E531F" w:rsidRDefault="004F77EA">
            <w:pPr>
              <w:rPr>
                <w:rFonts w:ascii="Arial" w:hAnsi="Arial" w:cs="Arial"/>
                <w:sz w:val="24"/>
                <w:szCs w:val="24"/>
              </w:rPr>
            </w:pP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406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4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66"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8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2"/>
        <w:gridCol w:w="2262"/>
        <w:gridCol w:w="1620"/>
        <w:gridCol w:w="1800"/>
        <w:gridCol w:w="1800"/>
        <w:gridCol w:w="2504"/>
        <w:gridCol w:w="1729"/>
      </w:tblGrid>
      <w:tr w:rsidR="004F77EA" w:rsidRPr="000E531F">
        <w:tc>
          <w:tcPr>
            <w:tcW w:w="312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682"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43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22" w:type="dxa"/>
            <w:vMerge/>
          </w:tcPr>
          <w:p w:rsidR="004F77EA" w:rsidRPr="000E531F" w:rsidRDefault="004F77EA">
            <w:pPr>
              <w:rPr>
                <w:rFonts w:ascii="Arial" w:hAnsi="Arial" w:cs="Arial"/>
                <w:sz w:val="24"/>
                <w:szCs w:val="24"/>
              </w:rPr>
            </w:pPr>
          </w:p>
        </w:tc>
        <w:tc>
          <w:tcPr>
            <w:tcW w:w="5682"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50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729" w:type="dxa"/>
            <w:vMerge/>
          </w:tcPr>
          <w:p w:rsidR="004F77EA" w:rsidRPr="000E531F" w:rsidRDefault="004F77EA">
            <w:pPr>
              <w:rPr>
                <w:rFonts w:ascii="Arial" w:hAnsi="Arial" w:cs="Arial"/>
                <w:sz w:val="24"/>
                <w:szCs w:val="24"/>
              </w:rPr>
            </w:pPr>
          </w:p>
        </w:tc>
      </w:tr>
      <w:tr w:rsidR="004F77EA" w:rsidRPr="000E531F">
        <w:tc>
          <w:tcPr>
            <w:tcW w:w="3122" w:type="dxa"/>
            <w:vMerge/>
          </w:tcPr>
          <w:p w:rsidR="004F77EA" w:rsidRPr="000E531F" w:rsidRDefault="004F77EA">
            <w:pPr>
              <w:rPr>
                <w:rFonts w:ascii="Arial" w:hAnsi="Arial" w:cs="Arial"/>
                <w:sz w:val="24"/>
                <w:szCs w:val="24"/>
              </w:rPr>
            </w:pPr>
          </w:p>
        </w:tc>
        <w:tc>
          <w:tcPr>
            <w:tcW w:w="22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4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800" w:type="dxa"/>
            <w:vMerge/>
          </w:tcPr>
          <w:p w:rsidR="004F77EA" w:rsidRPr="000E531F" w:rsidRDefault="004F77EA">
            <w:pPr>
              <w:rPr>
                <w:rFonts w:ascii="Arial" w:hAnsi="Arial" w:cs="Arial"/>
                <w:sz w:val="24"/>
                <w:szCs w:val="24"/>
              </w:rPr>
            </w:pPr>
          </w:p>
        </w:tc>
        <w:tc>
          <w:tcPr>
            <w:tcW w:w="250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3122" w:type="dxa"/>
            <w:vMerge/>
          </w:tcPr>
          <w:p w:rsidR="004F77EA" w:rsidRPr="000E531F" w:rsidRDefault="004F77EA">
            <w:pPr>
              <w:rPr>
                <w:rFonts w:ascii="Arial" w:hAnsi="Arial" w:cs="Arial"/>
                <w:sz w:val="24"/>
                <w:szCs w:val="24"/>
              </w:rPr>
            </w:pPr>
          </w:p>
        </w:tc>
        <w:tc>
          <w:tcPr>
            <w:tcW w:w="2262" w:type="dxa"/>
            <w:vMerge/>
          </w:tcPr>
          <w:p w:rsidR="004F77EA" w:rsidRPr="000E531F" w:rsidRDefault="004F77EA">
            <w:pPr>
              <w:rPr>
                <w:rFonts w:ascii="Arial" w:hAnsi="Arial" w:cs="Arial"/>
                <w:sz w:val="24"/>
                <w:szCs w:val="24"/>
              </w:rPr>
            </w:pP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800" w:type="dxa"/>
            <w:vMerge/>
          </w:tcPr>
          <w:p w:rsidR="004F77EA" w:rsidRPr="000E531F" w:rsidRDefault="004F77EA">
            <w:pPr>
              <w:rPr>
                <w:rFonts w:ascii="Arial" w:hAnsi="Arial" w:cs="Arial"/>
                <w:sz w:val="24"/>
                <w:szCs w:val="24"/>
              </w:rPr>
            </w:pPr>
          </w:p>
        </w:tc>
        <w:tc>
          <w:tcPr>
            <w:tcW w:w="250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312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2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13</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14</w:t>
            </w:r>
          </w:p>
        </w:tc>
        <w:tc>
          <w:tcPr>
            <w:tcW w:w="250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15</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16</w:t>
            </w: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312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1.2. Бюджетные данные получателя бюджетных средств</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0"/>
        <w:gridCol w:w="996"/>
        <w:gridCol w:w="1632"/>
        <w:gridCol w:w="1212"/>
        <w:gridCol w:w="1320"/>
        <w:gridCol w:w="1200"/>
        <w:gridCol w:w="1632"/>
        <w:gridCol w:w="1128"/>
        <w:gridCol w:w="1200"/>
        <w:gridCol w:w="1200"/>
        <w:gridCol w:w="1680"/>
        <w:gridCol w:w="1440"/>
      </w:tblGrid>
      <w:tr w:rsidR="004F77EA" w:rsidRPr="000E531F">
        <w:tc>
          <w:tcPr>
            <w:tcW w:w="162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160" w:type="dxa"/>
            <w:gridSpan w:val="4"/>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5160" w:type="dxa"/>
            <w:gridSpan w:val="4"/>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88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620" w:type="dxa"/>
            <w:vMerge/>
          </w:tcPr>
          <w:p w:rsidR="004F77EA" w:rsidRPr="000E531F" w:rsidRDefault="004F77EA">
            <w:pPr>
              <w:rPr>
                <w:rFonts w:ascii="Arial" w:hAnsi="Arial" w:cs="Arial"/>
                <w:sz w:val="24"/>
                <w:szCs w:val="24"/>
              </w:rPr>
            </w:pPr>
          </w:p>
        </w:tc>
        <w:tc>
          <w:tcPr>
            <w:tcW w:w="262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32"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832"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2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440" w:type="dxa"/>
            <w:vMerge/>
          </w:tcPr>
          <w:p w:rsidR="004F77EA" w:rsidRPr="000E531F" w:rsidRDefault="004F77EA">
            <w:pPr>
              <w:rPr>
                <w:rFonts w:ascii="Arial" w:hAnsi="Arial" w:cs="Arial"/>
                <w:sz w:val="24"/>
                <w:szCs w:val="24"/>
              </w:rPr>
            </w:pPr>
          </w:p>
        </w:tc>
      </w:tr>
      <w:tr w:rsidR="004F77EA" w:rsidRPr="000E531F">
        <w:tc>
          <w:tcPr>
            <w:tcW w:w="1620" w:type="dxa"/>
            <w:vMerge/>
          </w:tcPr>
          <w:p w:rsidR="004F77EA" w:rsidRPr="000E531F" w:rsidRDefault="004F77EA">
            <w:pPr>
              <w:rPr>
                <w:rFonts w:ascii="Arial" w:hAnsi="Arial" w:cs="Arial"/>
                <w:sz w:val="24"/>
                <w:szCs w:val="24"/>
              </w:rPr>
            </w:pPr>
          </w:p>
        </w:tc>
        <w:tc>
          <w:tcPr>
            <w:tcW w:w="99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21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1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vMerge/>
          </w:tcPr>
          <w:p w:rsidR="004F77EA" w:rsidRPr="000E531F" w:rsidRDefault="004F77EA">
            <w:pPr>
              <w:rPr>
                <w:rFonts w:ascii="Arial" w:hAnsi="Arial" w:cs="Arial"/>
                <w:sz w:val="24"/>
                <w:szCs w:val="24"/>
              </w:rPr>
            </w:pPr>
          </w:p>
        </w:tc>
        <w:tc>
          <w:tcPr>
            <w:tcW w:w="168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r>
      <w:tr w:rsidR="004F77EA" w:rsidRPr="000E531F">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99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1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1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16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16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1.3. Неиспользованные бюджетные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данные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534"/>
        <w:gridCol w:w="1534"/>
        <w:gridCol w:w="1729"/>
        <w:gridCol w:w="1534"/>
        <w:gridCol w:w="1534"/>
        <w:gridCol w:w="2284"/>
        <w:gridCol w:w="1729"/>
      </w:tblGrid>
      <w:tr w:rsidR="004F77EA" w:rsidRPr="000E531F">
        <w:tc>
          <w:tcPr>
            <w:tcW w:w="258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797"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797"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 (подраздел 1.2 гр. 2 - подраздел 2.1 гр. 2)</w:t>
            </w:r>
          </w:p>
        </w:tc>
        <w:tc>
          <w:tcPr>
            <w:tcW w:w="306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 (подраздел 1.2 гр. 6 - подраздел 2.1 гр. 2)</w:t>
            </w:r>
          </w:p>
        </w:tc>
        <w:tc>
          <w:tcPr>
            <w:tcW w:w="306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 (подраздел 1.2 гр. 4 - подраздел 2.1 гр. 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 (подраздел 1.2 гр. 5 - подраздел 2.1 гр. 4)</w:t>
            </w:r>
          </w:p>
        </w:tc>
        <w:tc>
          <w:tcPr>
            <w:tcW w:w="1729" w:type="dxa"/>
            <w:vMerge/>
          </w:tcPr>
          <w:p w:rsidR="004F77EA" w:rsidRPr="000E531F" w:rsidRDefault="004F77EA">
            <w:pPr>
              <w:rPr>
                <w:rFonts w:ascii="Arial" w:hAnsi="Arial" w:cs="Arial"/>
                <w:sz w:val="24"/>
                <w:szCs w:val="24"/>
              </w:rPr>
            </w:pP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 (подраздел 1.2 гр. 8 - подраздел 2.1 гр. 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 (подраздел 1.2 гр. 9 - подраздел 2.1 гр. 4)</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58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258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258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1.4. Бюджетные данные, подлежащие использованию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иным получателем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2"/>
        <w:gridCol w:w="1729"/>
        <w:gridCol w:w="1260"/>
        <w:gridCol w:w="1260"/>
        <w:gridCol w:w="1729"/>
        <w:gridCol w:w="1260"/>
        <w:gridCol w:w="1260"/>
        <w:gridCol w:w="2284"/>
        <w:gridCol w:w="1729"/>
      </w:tblGrid>
      <w:tr w:rsidR="004F77EA" w:rsidRPr="000E531F">
        <w:tc>
          <w:tcPr>
            <w:tcW w:w="240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40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4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24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1.5. Неиспользованные бюджетные данные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260"/>
        <w:gridCol w:w="1440"/>
        <w:gridCol w:w="1729"/>
        <w:gridCol w:w="1260"/>
        <w:gridCol w:w="1260"/>
        <w:gridCol w:w="2284"/>
        <w:gridCol w:w="1729"/>
      </w:tblGrid>
      <w:tr w:rsidR="004F77EA" w:rsidRPr="000E531F">
        <w:tc>
          <w:tcPr>
            <w:tcW w:w="258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42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0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 Операции с бюджетными обязательствами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2.1. Операции с бюджетными обязательствами и бюджетными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средствами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560"/>
        <w:gridCol w:w="1440"/>
        <w:gridCol w:w="1320"/>
        <w:gridCol w:w="1200"/>
        <w:gridCol w:w="1320"/>
        <w:gridCol w:w="1320"/>
        <w:gridCol w:w="1440"/>
        <w:gridCol w:w="1200"/>
        <w:gridCol w:w="1440"/>
        <w:gridCol w:w="1632"/>
        <w:gridCol w:w="1440"/>
        <w:gridCol w:w="1368"/>
        <w:gridCol w:w="1320"/>
      </w:tblGrid>
      <w:tr w:rsidR="004F77EA" w:rsidRPr="000E531F">
        <w:tc>
          <w:tcPr>
            <w:tcW w:w="138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6840" w:type="dxa"/>
            <w:gridSpan w:val="5"/>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Поставленные на учет бюджетные обязательства</w:t>
            </w:r>
          </w:p>
        </w:tc>
        <w:tc>
          <w:tcPr>
            <w:tcW w:w="276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64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4440"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кассовых выплат</w:t>
            </w:r>
          </w:p>
        </w:tc>
        <w:tc>
          <w:tcPr>
            <w:tcW w:w="13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380" w:type="dxa"/>
            <w:vMerge/>
          </w:tcPr>
          <w:p w:rsidR="004F77EA" w:rsidRPr="000E531F" w:rsidRDefault="004F77EA">
            <w:pPr>
              <w:rPr>
                <w:rFonts w:ascii="Arial" w:hAnsi="Arial" w:cs="Arial"/>
                <w:sz w:val="24"/>
                <w:szCs w:val="24"/>
              </w:rPr>
            </w:pPr>
          </w:p>
        </w:tc>
        <w:tc>
          <w:tcPr>
            <w:tcW w:w="15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5280"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3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 том числе с банковского счета получателя бюджетных средств</w:t>
            </w:r>
          </w:p>
        </w:tc>
        <w:tc>
          <w:tcPr>
            <w:tcW w:w="12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 том числе на банковский счет получателя бюджетных средств</w:t>
            </w:r>
          </w:p>
        </w:tc>
        <w:tc>
          <w:tcPr>
            <w:tcW w:w="163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кассовые выплаты, за исключением перечислений на банковский счет (гр. 7 - гр. 8 - гр. 5 - гр. 6)</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перечислено на банковский счет (гр. 8 - гр. 6)</w:t>
            </w:r>
          </w:p>
        </w:tc>
        <w:tc>
          <w:tcPr>
            <w:tcW w:w="136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кассовые выплаты с учетом перечислений на банковский счет (гр. 9 + гр. 10)</w:t>
            </w:r>
          </w:p>
        </w:tc>
        <w:tc>
          <w:tcPr>
            <w:tcW w:w="1320" w:type="dxa"/>
            <w:vMerge/>
          </w:tcPr>
          <w:p w:rsidR="004F77EA" w:rsidRPr="000E531F" w:rsidRDefault="004F77EA">
            <w:pPr>
              <w:rPr>
                <w:rFonts w:ascii="Arial" w:hAnsi="Arial" w:cs="Arial"/>
                <w:sz w:val="24"/>
                <w:szCs w:val="24"/>
              </w:rPr>
            </w:pPr>
          </w:p>
        </w:tc>
      </w:tr>
      <w:tr w:rsidR="004F77EA" w:rsidRPr="000E531F">
        <w:tc>
          <w:tcPr>
            <w:tcW w:w="1380" w:type="dxa"/>
            <w:vMerge/>
          </w:tcPr>
          <w:p w:rsidR="004F77EA" w:rsidRPr="000E531F" w:rsidRDefault="004F77EA">
            <w:pPr>
              <w:rPr>
                <w:rFonts w:ascii="Arial" w:hAnsi="Arial" w:cs="Arial"/>
                <w:sz w:val="24"/>
                <w:szCs w:val="24"/>
              </w:rPr>
            </w:pPr>
          </w:p>
        </w:tc>
        <w:tc>
          <w:tcPr>
            <w:tcW w:w="1560" w:type="dxa"/>
          </w:tcPr>
          <w:p w:rsidR="004F77EA" w:rsidRPr="000E531F" w:rsidRDefault="004F77EA">
            <w:pPr>
              <w:pStyle w:val="ConsPlusNormal"/>
              <w:jc w:val="center"/>
              <w:rPr>
                <w:rFonts w:ascii="Arial" w:hAnsi="Arial" w:cs="Arial"/>
                <w:sz w:val="24"/>
                <w:szCs w:val="24"/>
              </w:rPr>
            </w:pP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третий год</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четвертый год</w:t>
            </w:r>
          </w:p>
        </w:tc>
        <w:tc>
          <w:tcPr>
            <w:tcW w:w="132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632"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368" w:type="dxa"/>
            <w:vMerge/>
          </w:tcPr>
          <w:p w:rsidR="004F77EA" w:rsidRPr="000E531F" w:rsidRDefault="004F77EA">
            <w:pPr>
              <w:rPr>
                <w:rFonts w:ascii="Arial" w:hAnsi="Arial" w:cs="Arial"/>
                <w:sz w:val="24"/>
                <w:szCs w:val="24"/>
              </w:rPr>
            </w:pPr>
          </w:p>
        </w:tc>
        <w:tc>
          <w:tcPr>
            <w:tcW w:w="1320" w:type="dxa"/>
            <w:vMerge/>
          </w:tcPr>
          <w:p w:rsidR="004F77EA" w:rsidRPr="000E531F" w:rsidRDefault="004F77EA">
            <w:pPr>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2</w:t>
            </w:r>
          </w:p>
        </w:tc>
        <w:tc>
          <w:tcPr>
            <w:tcW w:w="12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3</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4</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5</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6</w:t>
            </w:r>
          </w:p>
        </w:tc>
        <w:tc>
          <w:tcPr>
            <w:tcW w:w="12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7</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8</w:t>
            </w:r>
          </w:p>
        </w:tc>
        <w:tc>
          <w:tcPr>
            <w:tcW w:w="163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9</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10</w:t>
            </w:r>
          </w:p>
        </w:tc>
        <w:tc>
          <w:tcPr>
            <w:tcW w:w="136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11</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12</w:t>
            </w: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2.2. Операции с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97"/>
        <w:gridCol w:w="2132"/>
        <w:gridCol w:w="2507"/>
        <w:gridCol w:w="2569"/>
        <w:gridCol w:w="3349"/>
      </w:tblGrid>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12</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ДОПОЛНЕНИЕ</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 Сводным данным по лицевым счетам </w:t>
      </w:r>
      <w:proofErr w:type="gramStart"/>
      <w:r w:rsidRPr="000E531F">
        <w:rPr>
          <w:rFonts w:ascii="Arial" w:hAnsi="Arial" w:cs="Arial"/>
          <w:sz w:val="24"/>
          <w:szCs w:val="24"/>
        </w:rPr>
        <w:t>подведомственных</w:t>
      </w:r>
      <w:proofErr w:type="gramEnd"/>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учреждений главного распорядителя (распорядителя)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бюджетных средств по средствам в пути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 0531824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w:t>
      </w:r>
      <w:proofErr w:type="gramStart"/>
      <w:r w:rsidRPr="000E531F">
        <w:rPr>
          <w:rFonts w:ascii="Arial" w:hAnsi="Arial" w:cs="Arial"/>
          <w:sz w:val="24"/>
          <w:szCs w:val="24"/>
        </w:rPr>
        <w:t>дств     _____________________________  Гл</w:t>
      </w:r>
      <w:proofErr w:type="gramEnd"/>
      <w:r w:rsidRPr="000E531F">
        <w:rPr>
          <w:rFonts w:ascii="Arial" w:hAnsi="Arial" w:cs="Arial"/>
          <w:sz w:val="24"/>
          <w:szCs w:val="24"/>
        </w:rPr>
        <w:t>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Распорядитель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_____________________________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   </w:t>
      </w:r>
      <w:hyperlink r:id="rId36"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данные</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762"/>
      </w:tblGrid>
      <w:tr w:rsidR="004F77EA" w:rsidRPr="000E531F">
        <w:tc>
          <w:tcPr>
            <w:tcW w:w="18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6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62" w:type="dxa"/>
            <w:vMerge/>
          </w:tcPr>
          <w:p w:rsidR="004F77EA" w:rsidRPr="000E531F" w:rsidRDefault="004F77EA">
            <w:pPr>
              <w:rPr>
                <w:rFonts w:ascii="Arial" w:hAnsi="Arial" w:cs="Arial"/>
                <w:sz w:val="24"/>
                <w:szCs w:val="24"/>
              </w:rPr>
            </w:pP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62" w:type="dxa"/>
            <w:vMerge/>
          </w:tcPr>
          <w:p w:rsidR="004F77EA" w:rsidRPr="000E531F" w:rsidRDefault="004F77EA">
            <w:pPr>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62" w:type="dxa"/>
          </w:tcPr>
          <w:p w:rsidR="004F77EA" w:rsidRPr="000E531F" w:rsidRDefault="004F77EA">
            <w:pPr>
              <w:pStyle w:val="ConsPlusNormal"/>
              <w:jc w:val="center"/>
              <w:rPr>
                <w:rFonts w:ascii="Arial" w:hAnsi="Arial" w:cs="Arial"/>
                <w:sz w:val="24"/>
                <w:szCs w:val="24"/>
              </w:rPr>
            </w:pPr>
          </w:p>
        </w:tc>
      </w:tr>
      <w:tr w:rsidR="004F77EA" w:rsidRPr="000E531F">
        <w:tc>
          <w:tcPr>
            <w:tcW w:w="180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62" w:type="dxa"/>
          </w:tcPr>
          <w:p w:rsidR="004F77EA" w:rsidRPr="000E531F" w:rsidRDefault="004F77EA">
            <w:pPr>
              <w:pStyle w:val="ConsPlusNormal"/>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6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Доведенные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2.1. Бюджетные данные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800"/>
      </w:tblGrid>
      <w:tr w:rsidR="004F77EA" w:rsidRPr="000E531F">
        <w:tc>
          <w:tcPr>
            <w:tcW w:w="18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8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r>
      <w:tr w:rsidR="004F77EA" w:rsidRPr="000E531F">
        <w:tc>
          <w:tcPr>
            <w:tcW w:w="180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w:t>
            </w:r>
          </w:p>
        </w:tc>
        <w:tc>
          <w:tcPr>
            <w:tcW w:w="1729"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2</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3</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4</w:t>
            </w:r>
          </w:p>
        </w:tc>
        <w:tc>
          <w:tcPr>
            <w:tcW w:w="1729"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5</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6</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7</w:t>
            </w:r>
          </w:p>
        </w:tc>
        <w:tc>
          <w:tcPr>
            <w:tcW w:w="2284"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8</w:t>
            </w: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9</w:t>
            </w:r>
          </w:p>
        </w:tc>
      </w:tr>
      <w:tr w:rsidR="004F77EA" w:rsidRPr="000E531F">
        <w:tc>
          <w:tcPr>
            <w:tcW w:w="180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"___" 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13</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Список изменяющих документов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(в ред. </w:t>
            </w:r>
            <w:hyperlink r:id="rId37" w:history="1">
              <w:r w:rsidRPr="000E531F">
                <w:rPr>
                  <w:rFonts w:ascii="Arial" w:hAnsi="Arial" w:cs="Arial"/>
                  <w:sz w:val="24"/>
                  <w:szCs w:val="24"/>
                </w:rPr>
                <w:t>Приказа</w:t>
              </w:r>
            </w:hyperlink>
            <w:r w:rsidRPr="000E531F">
              <w:rPr>
                <w:rFonts w:ascii="Arial" w:hAnsi="Arial" w:cs="Arial"/>
                <w:sz w:val="24"/>
                <w:szCs w:val="24"/>
              </w:rPr>
              <w:t xml:space="preserve"> Минфина РБ от 30.09.2013 N 94)</w:t>
            </w: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Сводные данные по лицевым счетам </w:t>
      </w:r>
      <w:proofErr w:type="gramStart"/>
      <w:r w:rsidRPr="000E531F">
        <w:rPr>
          <w:rFonts w:ascii="Arial" w:hAnsi="Arial" w:cs="Arial"/>
          <w:sz w:val="24"/>
          <w:szCs w:val="24"/>
        </w:rPr>
        <w:t>подведомственных</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учреждений главного администратора (администратора        │ 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 полномочиями главного администратора)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с полномочиями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8"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Операции с бюджетными ассигнованиями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ассигнования, подлежащие распределению</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1324"/>
        <w:gridCol w:w="2119"/>
        <w:gridCol w:w="1324"/>
        <w:gridCol w:w="2119"/>
        <w:gridCol w:w="1324"/>
        <w:gridCol w:w="2119"/>
      </w:tblGrid>
      <w:tr w:rsidR="004F77EA" w:rsidRPr="000E531F">
        <w:tc>
          <w:tcPr>
            <w:tcW w:w="175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10329"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6886"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tcPr>
          <w:p w:rsidR="004F77EA" w:rsidRPr="000E531F" w:rsidRDefault="004F77EA">
            <w:pPr>
              <w:rPr>
                <w:rFonts w:ascii="Arial" w:hAnsi="Arial" w:cs="Arial"/>
                <w:sz w:val="24"/>
                <w:szCs w:val="24"/>
              </w:rPr>
            </w:pP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755" w:type="dxa"/>
            <w:vMerge/>
          </w:tcPr>
          <w:p w:rsidR="004F77EA" w:rsidRPr="000E531F" w:rsidRDefault="004F77EA">
            <w:pPr>
              <w:rPr>
                <w:rFonts w:ascii="Arial" w:hAnsi="Arial" w:cs="Arial"/>
                <w:sz w:val="24"/>
                <w:szCs w:val="24"/>
              </w:rPr>
            </w:pP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1.2. Доведенные бюджетные ассигнования администраторов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755"/>
        <w:gridCol w:w="5839"/>
        <w:gridCol w:w="1989"/>
        <w:gridCol w:w="1872"/>
      </w:tblGrid>
      <w:tr w:rsidR="004F77EA" w:rsidRPr="000E531F">
        <w:tc>
          <w:tcPr>
            <w:tcW w:w="22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1455"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2220" w:type="dxa"/>
            <w:vMerge/>
          </w:tcPr>
          <w:p w:rsidR="004F77EA" w:rsidRPr="000E531F" w:rsidRDefault="004F77EA">
            <w:pPr>
              <w:rPr>
                <w:rFonts w:ascii="Arial" w:hAnsi="Arial" w:cs="Arial"/>
                <w:sz w:val="24"/>
                <w:szCs w:val="24"/>
              </w:rPr>
            </w:pPr>
          </w:p>
        </w:tc>
        <w:tc>
          <w:tcPr>
            <w:tcW w:w="759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861"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2220" w:type="dxa"/>
            <w:vMerge/>
          </w:tcPr>
          <w:p w:rsidR="004F77EA" w:rsidRPr="000E531F" w:rsidRDefault="004F77EA">
            <w:pPr>
              <w:rPr>
                <w:rFonts w:ascii="Arial" w:hAnsi="Arial" w:cs="Arial"/>
                <w:sz w:val="24"/>
                <w:szCs w:val="24"/>
              </w:rPr>
            </w:pP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1.3. Неиспользованные бюджетные ассигнования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4"/>
        <w:gridCol w:w="5916"/>
      </w:tblGrid>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(раздел 1.2 гр. 2 - раздел 2 гр. 4)</w:t>
            </w:r>
          </w:p>
        </w:tc>
      </w:tr>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3744"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591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Операции с источниками финансирования дефицита</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бюджета 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0"/>
        <w:gridCol w:w="2106"/>
        <w:gridCol w:w="2106"/>
        <w:gridCol w:w="3108"/>
      </w:tblGrid>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r>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2340"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(расшифровки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14</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3" w:name="P2403"/>
      <w:bookmarkEnd w:id="33"/>
      <w:r w:rsidRPr="000E531F">
        <w:rPr>
          <w:rFonts w:ascii="Arial" w:hAnsi="Arial" w:cs="Arial"/>
          <w:sz w:val="24"/>
          <w:szCs w:val="24"/>
        </w:rPr>
        <w:t xml:space="preserve">                           ДОПОЛНЕНИЕ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 Сводным данным по лицевым счетам </w:t>
      </w:r>
      <w:proofErr w:type="gramStart"/>
      <w:r w:rsidRPr="000E531F">
        <w:rPr>
          <w:rFonts w:ascii="Arial" w:hAnsi="Arial" w:cs="Arial"/>
          <w:sz w:val="24"/>
          <w:szCs w:val="24"/>
        </w:rPr>
        <w:t>подведомственных</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учреждений главного администратора (администратора источников   │ 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финансирования дефицита бюджета с полномочиями главного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администратора) источников финансирования дефицита бюджета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средствам в пути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с полномочиями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ассигнования</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1938"/>
      </w:tblGrid>
      <w:tr w:rsidR="004F77EA" w:rsidRPr="000E531F">
        <w:tc>
          <w:tcPr>
            <w:tcW w:w="1521"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6837"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193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068"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938" w:type="dxa"/>
            <w:vMerge/>
          </w:tcPr>
          <w:p w:rsidR="004F77EA" w:rsidRPr="000E531F" w:rsidRDefault="004F77EA">
            <w:pPr>
              <w:rPr>
                <w:rFonts w:ascii="Arial" w:hAnsi="Arial" w:cs="Arial"/>
                <w:sz w:val="24"/>
                <w:szCs w:val="24"/>
              </w:rPr>
            </w:pP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938" w:type="dxa"/>
            <w:vMerge/>
          </w:tcPr>
          <w:p w:rsidR="004F77EA" w:rsidRPr="000E531F" w:rsidRDefault="004F77EA">
            <w:pPr>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Доведенные бюджетные ассигнования</w:t>
      </w:r>
    </w:p>
    <w:p w:rsidR="004F77EA" w:rsidRPr="000E531F" w:rsidRDefault="004F77EA">
      <w:pPr>
        <w:pStyle w:val="ConsPlusNormal"/>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2040"/>
      </w:tblGrid>
      <w:tr w:rsidR="004F77EA" w:rsidRPr="000E531F">
        <w:tc>
          <w:tcPr>
            <w:tcW w:w="1521"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6837"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20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068"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040" w:type="dxa"/>
            <w:vMerge/>
          </w:tcPr>
          <w:p w:rsidR="004F77EA" w:rsidRPr="000E531F" w:rsidRDefault="004F77EA">
            <w:pPr>
              <w:rPr>
                <w:rFonts w:ascii="Arial" w:hAnsi="Arial" w:cs="Arial"/>
                <w:sz w:val="24"/>
                <w:szCs w:val="24"/>
              </w:rPr>
            </w:pP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040" w:type="dxa"/>
            <w:vMerge/>
          </w:tcPr>
          <w:p w:rsidR="004F77EA" w:rsidRPr="000E531F" w:rsidRDefault="004F77EA">
            <w:pPr>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0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15</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rsidTr="00CE5E90">
        <w:trPr>
          <w:jc w:val="center"/>
        </w:trPr>
        <w:tc>
          <w:tcPr>
            <w:tcW w:w="935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4" w:name="P2525"/>
      <w:bookmarkEnd w:id="34"/>
      <w:r w:rsidRPr="000E531F">
        <w:rPr>
          <w:rFonts w:ascii="Arial" w:hAnsi="Arial" w:cs="Arial"/>
          <w:sz w:val="24"/>
          <w:szCs w:val="24"/>
        </w:rPr>
        <w:t xml:space="preserve">                          Запрос N _________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выяснение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5" w:name="P2533"/>
      <w:bookmarkEnd w:id="35"/>
      <w:r w:rsidRPr="000E531F">
        <w:rPr>
          <w:rFonts w:ascii="Arial" w:hAnsi="Arial" w:cs="Arial"/>
          <w:sz w:val="24"/>
          <w:szCs w:val="24"/>
        </w:rPr>
        <w:t xml:space="preserve">Получатель   </w:t>
      </w:r>
      <w:proofErr w:type="gramStart"/>
      <w:r w:rsidRPr="000E531F">
        <w:rPr>
          <w:rFonts w:ascii="Arial" w:hAnsi="Arial" w:cs="Arial"/>
          <w:sz w:val="24"/>
          <w:szCs w:val="24"/>
        </w:rPr>
        <w:t>бюджетных</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финансирования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6" w:name="P2539"/>
      <w:bookmarkEnd w:id="36"/>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7" w:name="P2546"/>
      <w:bookmarkEnd w:id="37"/>
      <w:r w:rsidRPr="000E531F">
        <w:rPr>
          <w:rFonts w:ascii="Arial" w:hAnsi="Arial" w:cs="Arial"/>
          <w:sz w:val="24"/>
          <w:szCs w:val="24"/>
        </w:rPr>
        <w:t>Наименование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8" w:name="P2548"/>
      <w:bookmarkEnd w:id="38"/>
      <w:r w:rsidRPr="000E531F">
        <w:rPr>
          <w:rFonts w:ascii="Arial" w:hAnsi="Arial" w:cs="Arial"/>
          <w:sz w:val="24"/>
          <w:szCs w:val="24"/>
        </w:rPr>
        <w:t>Финансовый орган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bookmarkStart w:id="39" w:name="P2550"/>
      <w:bookmarkEnd w:id="39"/>
      <w:r w:rsidRPr="000E531F">
        <w:rPr>
          <w:rFonts w:ascii="Arial" w:hAnsi="Arial" w:cs="Arial"/>
          <w:sz w:val="24"/>
          <w:szCs w:val="24"/>
        </w:rPr>
        <w:t>Плательщик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0" w:name="P2553"/>
      <w:bookmarkEnd w:id="40"/>
      <w:r w:rsidRPr="000E531F">
        <w:rPr>
          <w:rFonts w:ascii="Arial" w:hAnsi="Arial" w:cs="Arial"/>
          <w:sz w:val="24"/>
          <w:szCs w:val="24"/>
        </w:rPr>
        <w:t>Паспортные      данные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плательщика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40"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900"/>
        <w:gridCol w:w="1620"/>
        <w:gridCol w:w="1440"/>
        <w:gridCol w:w="1260"/>
        <w:gridCol w:w="1260"/>
        <w:gridCol w:w="1772"/>
        <w:gridCol w:w="1260"/>
        <w:gridCol w:w="2339"/>
      </w:tblGrid>
      <w:tr w:rsidR="004F77EA" w:rsidRPr="000E531F">
        <w:tc>
          <w:tcPr>
            <w:tcW w:w="14739" w:type="dxa"/>
            <w:gridSpan w:val="10"/>
          </w:tcPr>
          <w:p w:rsidR="004F77EA" w:rsidRPr="000E531F" w:rsidRDefault="004F77EA">
            <w:pPr>
              <w:pStyle w:val="ConsPlusNormal"/>
              <w:jc w:val="center"/>
              <w:rPr>
                <w:rFonts w:ascii="Arial" w:hAnsi="Arial" w:cs="Arial"/>
                <w:sz w:val="24"/>
                <w:szCs w:val="24"/>
              </w:rPr>
            </w:pPr>
            <w:bookmarkStart w:id="41" w:name="P2558"/>
            <w:bookmarkEnd w:id="41"/>
            <w:r w:rsidRPr="000E531F">
              <w:rPr>
                <w:rFonts w:ascii="Arial" w:hAnsi="Arial" w:cs="Arial"/>
                <w:sz w:val="24"/>
                <w:szCs w:val="24"/>
              </w:rPr>
              <w:lastRenderedPageBreak/>
              <w:t>Платежный документ</w:t>
            </w:r>
          </w:p>
        </w:tc>
      </w:tr>
      <w:tr w:rsidR="004F77EA" w:rsidRPr="000E531F">
        <w:tc>
          <w:tcPr>
            <w:tcW w:w="196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9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5580"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177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по </w:t>
            </w:r>
            <w:hyperlink r:id="rId41" w:history="1">
              <w:r w:rsidRPr="000E531F">
                <w:rPr>
                  <w:rFonts w:ascii="Arial" w:hAnsi="Arial" w:cs="Arial"/>
                  <w:sz w:val="24"/>
                  <w:szCs w:val="24"/>
                </w:rPr>
                <w:t>ОКТМО</w:t>
              </w:r>
            </w:hyperlink>
          </w:p>
        </w:tc>
        <w:tc>
          <w:tcPr>
            <w:tcW w:w="126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233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r>
      <w:tr w:rsidR="004F77EA" w:rsidRPr="000E531F">
        <w:tc>
          <w:tcPr>
            <w:tcW w:w="1969" w:type="dxa"/>
            <w:vMerge/>
          </w:tcPr>
          <w:p w:rsidR="004F77EA" w:rsidRPr="000E531F" w:rsidRDefault="004F77EA">
            <w:pPr>
              <w:rPr>
                <w:rFonts w:ascii="Arial" w:hAnsi="Arial" w:cs="Arial"/>
                <w:sz w:val="24"/>
                <w:szCs w:val="24"/>
              </w:rPr>
            </w:pPr>
          </w:p>
        </w:tc>
        <w:tc>
          <w:tcPr>
            <w:tcW w:w="919" w:type="dxa"/>
            <w:vMerge/>
          </w:tcPr>
          <w:p w:rsidR="004F77EA" w:rsidRPr="000E531F" w:rsidRDefault="004F77EA">
            <w:pPr>
              <w:rPr>
                <w:rFonts w:ascii="Arial" w:hAnsi="Arial" w:cs="Arial"/>
                <w:sz w:val="24"/>
                <w:szCs w:val="24"/>
              </w:rPr>
            </w:pPr>
          </w:p>
        </w:tc>
        <w:tc>
          <w:tcPr>
            <w:tcW w:w="900" w:type="dxa"/>
            <w:vMerge/>
          </w:tcPr>
          <w:p w:rsidR="004F77EA" w:rsidRPr="000E531F" w:rsidRDefault="004F77EA">
            <w:pPr>
              <w:rPr>
                <w:rFonts w:ascii="Arial" w:hAnsi="Arial" w:cs="Arial"/>
                <w:sz w:val="24"/>
                <w:szCs w:val="24"/>
              </w:rPr>
            </w:pP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252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772" w:type="dxa"/>
            <w:vMerge/>
          </w:tcPr>
          <w:p w:rsidR="004F77EA" w:rsidRPr="000E531F" w:rsidRDefault="004F77EA">
            <w:pPr>
              <w:rPr>
                <w:rFonts w:ascii="Arial" w:hAnsi="Arial" w:cs="Arial"/>
                <w:sz w:val="24"/>
                <w:szCs w:val="24"/>
              </w:rPr>
            </w:pPr>
          </w:p>
        </w:tc>
        <w:tc>
          <w:tcPr>
            <w:tcW w:w="1260" w:type="dxa"/>
            <w:vMerge/>
          </w:tcPr>
          <w:p w:rsidR="004F77EA" w:rsidRPr="000E531F" w:rsidRDefault="004F77EA">
            <w:pPr>
              <w:rPr>
                <w:rFonts w:ascii="Arial" w:hAnsi="Arial" w:cs="Arial"/>
                <w:sz w:val="24"/>
                <w:szCs w:val="24"/>
              </w:rPr>
            </w:pPr>
          </w:p>
        </w:tc>
        <w:tc>
          <w:tcPr>
            <w:tcW w:w="2339" w:type="dxa"/>
            <w:vMerge/>
          </w:tcPr>
          <w:p w:rsidR="004F77EA" w:rsidRPr="000E531F" w:rsidRDefault="004F77EA">
            <w:pPr>
              <w:rPr>
                <w:rFonts w:ascii="Arial" w:hAnsi="Arial" w:cs="Arial"/>
                <w:sz w:val="24"/>
                <w:szCs w:val="24"/>
              </w:rPr>
            </w:pPr>
          </w:p>
        </w:tc>
      </w:tr>
      <w:tr w:rsidR="004F77EA" w:rsidRPr="000E531F">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9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23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900"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339" w:type="dxa"/>
          </w:tcPr>
          <w:p w:rsidR="004F77EA" w:rsidRPr="000E531F" w:rsidRDefault="004F77EA">
            <w:pPr>
              <w:pStyle w:val="ConsPlusNormal"/>
              <w:rPr>
                <w:rFonts w:ascii="Arial" w:hAnsi="Arial" w:cs="Arial"/>
                <w:sz w:val="24"/>
                <w:szCs w:val="24"/>
              </w:rPr>
            </w:pPr>
          </w:p>
        </w:tc>
      </w:tr>
      <w:tr w:rsidR="004F77EA" w:rsidRPr="000E531F">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900"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33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16</w:t>
      </w:r>
    </w:p>
    <w:p w:rsidR="004F77EA" w:rsidRPr="000E531F" w:rsidRDefault="00CE5E90" w:rsidP="00CE5E90">
      <w:pPr>
        <w:pStyle w:val="ConsPlusNormal"/>
        <w:ind w:right="480"/>
        <w:rPr>
          <w:rFonts w:ascii="Arial" w:hAnsi="Arial" w:cs="Arial"/>
          <w:sz w:val="24"/>
          <w:szCs w:val="24"/>
        </w:rPr>
      </w:pPr>
      <w:r w:rsidRPr="000E531F">
        <w:rPr>
          <w:rFonts w:ascii="Arial" w:hAnsi="Arial" w:cs="Arial"/>
          <w:sz w:val="24"/>
          <w:szCs w:val="24"/>
        </w:rPr>
        <w:t xml:space="preserve">                                                                   </w:t>
      </w:r>
      <w:r w:rsidR="004F77EA" w:rsidRPr="000E531F">
        <w:rPr>
          <w:rFonts w:ascii="Arial" w:hAnsi="Arial" w:cs="Arial"/>
          <w:sz w:val="24"/>
          <w:szCs w:val="24"/>
        </w:rPr>
        <w:t>к</w:t>
      </w:r>
      <w:r w:rsidRPr="000E531F">
        <w:rPr>
          <w:rFonts w:ascii="Arial" w:hAnsi="Arial" w:cs="Arial"/>
          <w:sz w:val="24"/>
          <w:szCs w:val="24"/>
        </w:rPr>
        <w:t xml:space="preserve"> Порядку кассового обслуживания </w:t>
      </w:r>
      <w:r w:rsidR="00ED7C41"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2" w:name="P2626"/>
      <w:bookmarkEnd w:id="42"/>
      <w:r w:rsidRPr="000E531F">
        <w:rPr>
          <w:rFonts w:ascii="Arial" w:hAnsi="Arial" w:cs="Arial"/>
          <w:sz w:val="24"/>
          <w:szCs w:val="24"/>
        </w:rPr>
        <w:t xml:space="preserve">                        Запрос на аннулирование заявки N          Форма по КФД│ 0531807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Федеральное казначейство,                                              по КОФК│   0100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орган </w:t>
      </w:r>
      <w:proofErr w:type="gramStart"/>
      <w:r w:rsidRPr="000E531F">
        <w:rPr>
          <w:rFonts w:ascii="Arial" w:hAnsi="Arial" w:cs="Arial"/>
          <w:sz w:val="24"/>
          <w:szCs w:val="24"/>
        </w:rPr>
        <w:t>Федерального</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казначейства             ________________________________     Внутренний номер│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Примечание   _____________________________________________________________________________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страницы 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 страниц 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pBdr>
          <w:top w:val="single" w:sz="6" w:space="0" w:color="auto"/>
        </w:pBdr>
        <w:spacing w:before="100" w:after="100"/>
        <w:jc w:val="both"/>
        <w:rPr>
          <w:rFonts w:ascii="Arial" w:hAnsi="Arial" w:cs="Arial"/>
          <w:sz w:val="24"/>
          <w:szCs w:val="24"/>
        </w:rPr>
      </w:pPr>
    </w:p>
    <w:p w:rsidR="00454ED3" w:rsidRPr="000E531F" w:rsidRDefault="00454ED3">
      <w:pPr>
        <w:rPr>
          <w:rFonts w:ascii="Arial" w:hAnsi="Arial" w:cs="Arial"/>
          <w:sz w:val="24"/>
          <w:szCs w:val="24"/>
        </w:rPr>
      </w:pPr>
    </w:p>
    <w:sectPr w:rsidR="00454ED3" w:rsidRPr="000E531F" w:rsidSect="004F77E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entury Bash">
    <w:altName w:val="Century"/>
    <w:charset w:val="CC"/>
    <w:family w:val="roman"/>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F77EA"/>
    <w:rsid w:val="0008008E"/>
    <w:rsid w:val="000A7758"/>
    <w:rsid w:val="000D2E1B"/>
    <w:rsid w:val="000E531F"/>
    <w:rsid w:val="00175FAA"/>
    <w:rsid w:val="00276057"/>
    <w:rsid w:val="002C77DC"/>
    <w:rsid w:val="00331C4B"/>
    <w:rsid w:val="00391D2D"/>
    <w:rsid w:val="004158F3"/>
    <w:rsid w:val="00454703"/>
    <w:rsid w:val="00454ED3"/>
    <w:rsid w:val="004C1A62"/>
    <w:rsid w:val="004C7FAA"/>
    <w:rsid w:val="004F5957"/>
    <w:rsid w:val="004F77EA"/>
    <w:rsid w:val="00513FB3"/>
    <w:rsid w:val="00550E53"/>
    <w:rsid w:val="0063695E"/>
    <w:rsid w:val="00660AC7"/>
    <w:rsid w:val="00681131"/>
    <w:rsid w:val="006D5855"/>
    <w:rsid w:val="006F548A"/>
    <w:rsid w:val="007355FB"/>
    <w:rsid w:val="00744CDF"/>
    <w:rsid w:val="007471DC"/>
    <w:rsid w:val="00747D79"/>
    <w:rsid w:val="007941A7"/>
    <w:rsid w:val="007A2B27"/>
    <w:rsid w:val="007B3CF6"/>
    <w:rsid w:val="007D1774"/>
    <w:rsid w:val="00830D28"/>
    <w:rsid w:val="00834A3F"/>
    <w:rsid w:val="00855B69"/>
    <w:rsid w:val="00887734"/>
    <w:rsid w:val="008B0259"/>
    <w:rsid w:val="008B7608"/>
    <w:rsid w:val="008C0772"/>
    <w:rsid w:val="008C6686"/>
    <w:rsid w:val="008F358D"/>
    <w:rsid w:val="00914DE1"/>
    <w:rsid w:val="009C5BF5"/>
    <w:rsid w:val="009F79E0"/>
    <w:rsid w:val="00A35FC3"/>
    <w:rsid w:val="00A77A3C"/>
    <w:rsid w:val="00AD5F31"/>
    <w:rsid w:val="00BA02E0"/>
    <w:rsid w:val="00C41186"/>
    <w:rsid w:val="00C43A37"/>
    <w:rsid w:val="00CE5E90"/>
    <w:rsid w:val="00D1252E"/>
    <w:rsid w:val="00D65E90"/>
    <w:rsid w:val="00DF1A04"/>
    <w:rsid w:val="00DF76D3"/>
    <w:rsid w:val="00E16E7C"/>
    <w:rsid w:val="00ED7C41"/>
    <w:rsid w:val="00F162F1"/>
    <w:rsid w:val="00F3667C"/>
    <w:rsid w:val="00F45B5C"/>
    <w:rsid w:val="00FC4362"/>
    <w:rsid w:val="00FE5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 w:type="paragraph" w:styleId="a5">
    <w:name w:val="Balloon Text"/>
    <w:basedOn w:val="a"/>
    <w:link w:val="a6"/>
    <w:uiPriority w:val="99"/>
    <w:semiHidden/>
    <w:unhideWhenUsed/>
    <w:rsid w:val="00D1252E"/>
    <w:rPr>
      <w:rFonts w:ascii="Tahoma" w:hAnsi="Tahoma" w:cs="Tahoma"/>
      <w:sz w:val="16"/>
      <w:szCs w:val="16"/>
    </w:rPr>
  </w:style>
  <w:style w:type="character" w:customStyle="1" w:styleId="a6">
    <w:name w:val="Текст выноски Знак"/>
    <w:basedOn w:val="a0"/>
    <w:link w:val="a5"/>
    <w:uiPriority w:val="99"/>
    <w:semiHidden/>
    <w:rsid w:val="00D1252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D2B4A93B9B007C2B9A757A228572E275F5863B78294472AB47BEB8C460CD30E1612745DDE8A8C19B5D81EA80EQ2T7M" TargetMode="External"/><Relationship Id="rId18" Type="http://schemas.openxmlformats.org/officeDocument/2006/relationships/hyperlink" Target="consultantplus://offline/ref=9D2B4A93B9B007C2B9A757A228572E275D5E65B38593472AB47BEB8C460CD30E1612745DDE8A8C19B5D81EA80EQ2T7M" TargetMode="External"/><Relationship Id="rId26" Type="http://schemas.openxmlformats.org/officeDocument/2006/relationships/hyperlink" Target="consultantplus://offline/ref=9D2B4A93B9B007C2B9A757A228572E275D5F62B78399472AB47BEB8C460CD30E04122C51DF829010B4CD48F94B7B353AA0733657B1CD4D65Q8TEM" TargetMode="External"/><Relationship Id="rId39" Type="http://schemas.openxmlformats.org/officeDocument/2006/relationships/hyperlink" Target="consultantplus://offline/ref=BCC3A77268651035DBC7C8CA1C8DD2B606FE712949E911BC25A7C2DA5D252D91B199A1D6F3923048F0BB919584B47CBE4F07709B759A857ER6T9M" TargetMode="External"/><Relationship Id="rId21" Type="http://schemas.openxmlformats.org/officeDocument/2006/relationships/hyperlink" Target="consultantplus://offline/ref=9D2B4A93B9B007C2B9A757A228572E275F5A66B68495472AB47BEB8C460CD30E04122C51DF829219B7CD48F94B7B353AA0733657B1CD4D65Q8TEM" TargetMode="External"/><Relationship Id="rId34" Type="http://schemas.openxmlformats.org/officeDocument/2006/relationships/hyperlink" Target="consultantplus://offline/ref=BCC3A77268651035DBC7C8CA1C8DD2B606FE712949E911BC25A7C2DA5D252D91B199A1D6F3923048F0BB919584B47CBE4F07709B759A857ER6T9M" TargetMode="External"/><Relationship Id="rId42" Type="http://schemas.openxmlformats.org/officeDocument/2006/relationships/fontTable" Target="fontTable.xml"/><Relationship Id="rId7" Type="http://schemas.openxmlformats.org/officeDocument/2006/relationships/hyperlink" Target="consultantplus://offline/ref=9D2B4A93B9B007C2B9A757A228572E275D5C60B68E90472AB47BEB8C460CD30E04122C54D78A994CE68249A50E26263AAA733555AEQCT6M" TargetMode="External"/><Relationship Id="rId2" Type="http://schemas.openxmlformats.org/officeDocument/2006/relationships/styles" Target="styles.xml"/><Relationship Id="rId16" Type="http://schemas.openxmlformats.org/officeDocument/2006/relationships/hyperlink" Target="consultantplus://offline/ref=9D2B4A93B9B007C2B9A757A228572E275F5A66B68495472AB47BEB8C460CD30E04122C51DF829219B7CD48F94B7B353AA0733657B1CD4D65Q8TEM" TargetMode="External"/><Relationship Id="rId20" Type="http://schemas.openxmlformats.org/officeDocument/2006/relationships/hyperlink" Target="consultantplus://offline/ref=9D2B4A93B9B007C2B9A757A228572E275F5C6EB18298472AB47BEB8C460CD30E04122C51DF82921AB0CD48F94B7B353AA0733657B1CD4D65Q8TEM" TargetMode="External"/><Relationship Id="rId29" Type="http://schemas.openxmlformats.org/officeDocument/2006/relationships/hyperlink" Target="consultantplus://offline/ref=9D2B4A93B9B007C2B9A757A228572E275D5F62B78399472AB47BEB8C460CD30E04122C51DF829010B4CD48F94B7B353AA0733657B1CD4D65Q8TEM" TargetMode="External"/><Relationship Id="rId41" Type="http://schemas.openxmlformats.org/officeDocument/2006/relationships/hyperlink" Target="consultantplus://offline/ref=BCC3A77268651035DBC7C8CA1C8DD2B604FB75284EE511BC25A7C2DA5D252D91B199A1D6F3923241F3BB919584B47CBE4F07709B759A857ER6T9M" TargetMode="External"/><Relationship Id="rId1" Type="http://schemas.openxmlformats.org/officeDocument/2006/relationships/customXml" Target="../customXml/item1.xml"/><Relationship Id="rId6" Type="http://schemas.openxmlformats.org/officeDocument/2006/relationships/hyperlink" Target="consultantplus://offline/ref=9D2B4A93B9B007C2B9A757A228572E275D5C60B68E90472AB47BEB8C460CD30E04122C54D78A994CE68249A50E26263AAA733555AEQCT6M" TargetMode="External"/><Relationship Id="rId11" Type="http://schemas.openxmlformats.org/officeDocument/2006/relationships/hyperlink" Target="consultantplus://offline/ref=9D2B4A93B9B007C2B9A757A228572E275F5863B78294472AB47BEB8C460CD30E1612745DDE8A8C19B5D81EA80EQ2T7M" TargetMode="External"/><Relationship Id="rId24" Type="http://schemas.openxmlformats.org/officeDocument/2006/relationships/hyperlink" Target="consultantplus://offline/ref=9D2B4A93B9B007C2B9A757A228572E275D5E65B38593472AB47BEB8C460CD30E1612745DDE8A8C19B5D81EA80EQ2T7M" TargetMode="External"/><Relationship Id="rId32" Type="http://schemas.openxmlformats.org/officeDocument/2006/relationships/hyperlink" Target="consultantplus://offline/ref=BCC3A77268651035DBC7C8CA1C8DD2B604FB75284EE511BC25A7C2DA5D252D91B199A1D6F3923241F3BB919584B47CBE4F07709B759A857ER6T9M" TargetMode="External"/><Relationship Id="rId37" Type="http://schemas.openxmlformats.org/officeDocument/2006/relationships/hyperlink" Target="consultantplus://offline/ref=BCC3A77268651035DBC7D6C70AE18DBF05F52B2244E913E27DF899870A2C27C6F6D6F894B79F3340F3B6C7C1CBB520FB121470917599876162A3B4R3TBM" TargetMode="External"/><Relationship Id="rId40" Type="http://schemas.openxmlformats.org/officeDocument/2006/relationships/hyperlink" Target="consultantplus://offline/ref=BCC3A77268651035DBC7C8CA1C8DD2B606FE712949E911BC25A7C2DA5D252D91B199A1D6F3923048F0BB919584B47CBE4F07709B759A857ER6T9M" TargetMode="External"/><Relationship Id="rId5" Type="http://schemas.openxmlformats.org/officeDocument/2006/relationships/webSettings" Target="webSettings.xml"/><Relationship Id="rId15" Type="http://schemas.openxmlformats.org/officeDocument/2006/relationships/hyperlink" Target="consultantplus://offline/ref=9D2B4A93B9B007C2B9A757A228572E275D5E65B38593472AB47BEB8C460CD30E1612745DDE8A8C19B5D81EA80EQ2T7M" TargetMode="External"/><Relationship Id="rId23" Type="http://schemas.openxmlformats.org/officeDocument/2006/relationships/hyperlink" Target="consultantplus://offline/ref=9D2B4A93B9B007C2B9A757A228572E275D5F62B78399472AB47BEB8C460CD30E04122C51DF829010B4CD48F94B7B353AA0733657B1CD4D65Q8TEM" TargetMode="External"/><Relationship Id="rId28" Type="http://schemas.openxmlformats.org/officeDocument/2006/relationships/hyperlink" Target="consultantplus://offline/ref=9D2B4A93B9B007C2B9A757A228572E275D5E65B38593472AB47BEB8C460CD30E1612745DDE8A8C19B5D81EA80EQ2T7M" TargetMode="External"/><Relationship Id="rId36" Type="http://schemas.openxmlformats.org/officeDocument/2006/relationships/hyperlink" Target="consultantplus://offline/ref=BCC3A77268651035DBC7C8CA1C8DD2B606FE712949E911BC25A7C2DA5D252D91B199A1D6F3923048F0BB919584B47CBE4F07709B759A857ER6T9M" TargetMode="External"/><Relationship Id="rId10" Type="http://schemas.openxmlformats.org/officeDocument/2006/relationships/hyperlink" Target="consultantplus://offline/ref=9D2B4A93B9B007C2B9A757A228572E275F5C6EB18298472AB47BEB8C460CD30E1612745DDE8A8C19B5D81EA80EQ2T7M" TargetMode="External"/><Relationship Id="rId19" Type="http://schemas.openxmlformats.org/officeDocument/2006/relationships/hyperlink" Target="consultantplus://offline/ref=9D2B4A93B9B007C2B9A757A228572E275F5C6EB18298472AB47BEB8C460CD30E04122C51DF82921AB0CD48F94B7B353AA0733657B1CD4D65Q8TEM" TargetMode="External"/><Relationship Id="rId31" Type="http://schemas.openxmlformats.org/officeDocument/2006/relationships/hyperlink" Target="consultantplus://offline/ref=BCC3A77268651035DBC7C8CA1C8DD2B604FB75284EE511BC25A7C2DA5D252D91B199A1D6F3923241F3BB919584B47CBE4F07709B759A857ER6T9M" TargetMode="External"/><Relationship Id="rId4" Type="http://schemas.openxmlformats.org/officeDocument/2006/relationships/settings" Target="settings.xml"/><Relationship Id="rId9" Type="http://schemas.openxmlformats.org/officeDocument/2006/relationships/hyperlink" Target="consultantplus://offline/ref=9D2B4A93B9B007C2B9A757A228572E275D5E63B18E93472AB47BEB8C460CD30E1612745DDE8A8C19B5D81EA80EQ2T7M" TargetMode="External"/><Relationship Id="rId14" Type="http://schemas.openxmlformats.org/officeDocument/2006/relationships/hyperlink" Target="consultantplus://offline/ref=9D2B4A93B9B007C2B9A757A228572E275D5E65B38593472AB47BEB8C460CD30E1612745DDE8A8C19B5D81EA80EQ2T7M" TargetMode="External"/><Relationship Id="rId22" Type="http://schemas.openxmlformats.org/officeDocument/2006/relationships/hyperlink" Target="consultantplus://offline/ref=9D2B4A93B9B007C2B9A757A228572E275F5A66B68495472AB47BEB8C460CD30E04122C51DF829219B7CD48F94B7B353AA0733657B1CD4D65Q8TEM" TargetMode="External"/><Relationship Id="rId27" Type="http://schemas.openxmlformats.org/officeDocument/2006/relationships/hyperlink" Target="consultantplus://offline/ref=9D2B4A93B9B007C2B9A757A228572E275F5A66B68495472AB47BEB8C460CD30E04122C51DF829219B7CD48F94B7B353AA0733657B1CD4D65Q8TEM" TargetMode="External"/><Relationship Id="rId30" Type="http://schemas.openxmlformats.org/officeDocument/2006/relationships/hyperlink" Target="consultantplus://offline/ref=BCC3A77268651035DBC7C8CA1C8DD2B606FE712949E911BC25A7C2DA5D252D91B199A1D6F3923048F0BB919584B47CBE4F07709B759A857ER6T9M" TargetMode="External"/><Relationship Id="rId35" Type="http://schemas.openxmlformats.org/officeDocument/2006/relationships/hyperlink" Target="consultantplus://offline/ref=BCC3A77268651035DBC7C8CA1C8DD2B606FE712949E911BC25A7C2DA5D252D91B199A1D6F3923048F0BB919584B47CBE4F07709B759A857ER6T9M" TargetMode="External"/><Relationship Id="rId43" Type="http://schemas.openxmlformats.org/officeDocument/2006/relationships/theme" Target="theme/theme1.xml"/><Relationship Id="rId8" Type="http://schemas.openxmlformats.org/officeDocument/2006/relationships/hyperlink" Target="consultantplus://offline/ref=9D2B4A93B9B007C2B9A757A228572E275D5C60B68E90472AB47BEB8C460CD30E04122C52D9869A13E39758FD022F3025A96F2957AFCEQ4T4M" TargetMode="External"/><Relationship Id="rId3" Type="http://schemas.microsoft.com/office/2007/relationships/stylesWithEffects" Target="stylesWithEffects.xml"/><Relationship Id="rId12" Type="http://schemas.openxmlformats.org/officeDocument/2006/relationships/hyperlink" Target="consultantplus://offline/ref=9D2B4A93B9B007C2B9A757A228572E275F5863B78294472AB47BEB8C460CD30E1612745DDE8A8C19B5D81EA80EQ2T7M" TargetMode="External"/><Relationship Id="rId17" Type="http://schemas.openxmlformats.org/officeDocument/2006/relationships/hyperlink" Target="consultantplus://offline/ref=9D2B4A93B9B007C2B9A757A228572E275F5A66B68495472AB47BEB8C460CD30E04122C51DF829219B7CD48F94B7B353AA0733657B1CD4D65Q8TEM" TargetMode="External"/><Relationship Id="rId25" Type="http://schemas.openxmlformats.org/officeDocument/2006/relationships/hyperlink" Target="consultantplus://offline/ref=9D2B4A93B9B007C2B9A757A228572E275F5A66B68495472AB47BEB8C460CD30E04122C51DF829219B7CD48F94B7B353AA0733657B1CD4D65Q8TEM" TargetMode="External"/><Relationship Id="rId33" Type="http://schemas.openxmlformats.org/officeDocument/2006/relationships/hyperlink" Target="consultantplus://offline/ref=BCC3A77268651035DBC7C8CA1C8DD2B606FD762B4AE811BC25A7C2DA5D252D91B199A1D6F3923A42F5BB919584B47CBE4F07709B759A857ER6T9M" TargetMode="External"/><Relationship Id="rId38" Type="http://schemas.openxmlformats.org/officeDocument/2006/relationships/hyperlink" Target="consultantplus://offline/ref=BCC3A77268651035DBC7C8CA1C8DD2B606FE712949E911BC25A7C2DA5D252D91B199A1D6F3923048F0BB919584B47CBE4F07709B759A857ER6T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7103F-5A3F-42B5-B444-3EC3F58C4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66</Pages>
  <Words>17269</Words>
  <Characters>98436</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Люда</cp:lastModifiedBy>
  <cp:revision>36</cp:revision>
  <cp:lastPrinted>2020-11-23T02:02:00Z</cp:lastPrinted>
  <dcterms:created xsi:type="dcterms:W3CDTF">2020-06-04T04:55:00Z</dcterms:created>
  <dcterms:modified xsi:type="dcterms:W3CDTF">2020-11-23T02:03:00Z</dcterms:modified>
</cp:coreProperties>
</file>